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CA707" w14:textId="77777777" w:rsidR="00AD2A15" w:rsidRDefault="00DD19E7" w:rsidP="00DD19E7">
      <w:pPr>
        <w:pStyle w:val="Header"/>
        <w:jc w:val="center"/>
        <w:rPr>
          <w:rFonts w:ascii="Arial" w:hAnsi="Arial" w:cs="Arial"/>
          <w:b/>
          <w:sz w:val="28"/>
          <w:szCs w:val="28"/>
        </w:rPr>
      </w:pPr>
      <w:r w:rsidRPr="006A798A">
        <w:rPr>
          <w:rFonts w:ascii="Arial" w:hAnsi="Arial" w:cs="Arial"/>
          <w:b/>
          <w:sz w:val="28"/>
          <w:szCs w:val="28"/>
        </w:rPr>
        <w:t xml:space="preserve">Title II, Part A Monitoring Process </w:t>
      </w:r>
    </w:p>
    <w:p w14:paraId="4FE099B3" w14:textId="77777777" w:rsidR="00AD2A15" w:rsidRDefault="00DD19E7" w:rsidP="00DD19E7">
      <w:pPr>
        <w:pStyle w:val="Header"/>
        <w:jc w:val="center"/>
        <w:rPr>
          <w:rFonts w:ascii="Arial" w:hAnsi="Arial" w:cs="Arial"/>
          <w:b/>
          <w:sz w:val="28"/>
          <w:szCs w:val="28"/>
        </w:rPr>
      </w:pPr>
      <w:r w:rsidRPr="006A798A">
        <w:rPr>
          <w:rFonts w:ascii="Arial" w:hAnsi="Arial" w:cs="Arial"/>
          <w:b/>
          <w:sz w:val="28"/>
          <w:szCs w:val="28"/>
        </w:rPr>
        <w:t xml:space="preserve">LEA Evidence </w:t>
      </w:r>
      <w:r w:rsidR="00AD2A15">
        <w:rPr>
          <w:rFonts w:ascii="Arial" w:hAnsi="Arial" w:cs="Arial"/>
          <w:b/>
          <w:sz w:val="28"/>
          <w:szCs w:val="28"/>
        </w:rPr>
        <w:t xml:space="preserve">Application </w:t>
      </w:r>
    </w:p>
    <w:p w14:paraId="76753FEA" w14:textId="77777777" w:rsidR="00AD2A15" w:rsidRDefault="00AD2A15" w:rsidP="00DD19E7">
      <w:pPr>
        <w:pStyle w:val="Header"/>
        <w:jc w:val="center"/>
        <w:rPr>
          <w:rFonts w:ascii="Arial" w:hAnsi="Arial" w:cs="Arial"/>
          <w:b/>
          <w:sz w:val="28"/>
          <w:szCs w:val="28"/>
        </w:rPr>
      </w:pPr>
      <w:r>
        <w:rPr>
          <w:rFonts w:ascii="Arial" w:hAnsi="Arial" w:cs="Arial"/>
          <w:b/>
          <w:sz w:val="28"/>
          <w:szCs w:val="28"/>
        </w:rPr>
        <w:t xml:space="preserve">For </w:t>
      </w:r>
    </w:p>
    <w:p w14:paraId="0B21F6B0" w14:textId="77777777" w:rsidR="00AD2A15" w:rsidRPr="006A798A" w:rsidRDefault="00AD2A15" w:rsidP="00DD19E7">
      <w:pPr>
        <w:pStyle w:val="Header"/>
        <w:jc w:val="center"/>
        <w:rPr>
          <w:rFonts w:ascii="Arial" w:hAnsi="Arial" w:cs="Arial"/>
          <w:b/>
          <w:sz w:val="28"/>
          <w:szCs w:val="28"/>
        </w:rPr>
      </w:pPr>
      <w:r>
        <w:rPr>
          <w:rFonts w:ascii="Arial" w:hAnsi="Arial" w:cs="Arial"/>
          <w:b/>
          <w:sz w:val="28"/>
          <w:szCs w:val="28"/>
        </w:rPr>
        <w:t>Monitoring Year 2019-2020</w:t>
      </w:r>
    </w:p>
    <w:p w14:paraId="31016906" w14:textId="77777777" w:rsidR="00DD19E7" w:rsidRDefault="00DD19E7" w:rsidP="00DD19E7">
      <w:pPr>
        <w:pStyle w:val="Header"/>
        <w:jc w:val="center"/>
        <w:rPr>
          <w:rFonts w:ascii="Arial" w:hAnsi="Arial" w:cs="Arial"/>
          <w:b/>
          <w:sz w:val="28"/>
          <w:szCs w:val="28"/>
        </w:rPr>
      </w:pPr>
    </w:p>
    <w:p w14:paraId="1E26CFAB" w14:textId="77777777" w:rsidR="006A798A" w:rsidRDefault="006A798A" w:rsidP="00DD19E7">
      <w:pPr>
        <w:pStyle w:val="Header"/>
        <w:jc w:val="center"/>
        <w:rPr>
          <w:rFonts w:ascii="Arial" w:hAnsi="Arial" w:cs="Arial"/>
          <w:b/>
          <w:sz w:val="28"/>
          <w:szCs w:val="28"/>
        </w:rPr>
      </w:pPr>
    </w:p>
    <w:p w14:paraId="51F98758" w14:textId="77777777" w:rsidR="006A798A" w:rsidRPr="006A798A" w:rsidRDefault="006A798A" w:rsidP="00DD19E7">
      <w:pPr>
        <w:pStyle w:val="Header"/>
        <w:jc w:val="center"/>
        <w:rPr>
          <w:rFonts w:ascii="Arial" w:hAnsi="Arial" w:cs="Arial"/>
          <w:b/>
          <w:sz w:val="28"/>
          <w:szCs w:val="28"/>
        </w:rPr>
      </w:pPr>
    </w:p>
    <w:p w14:paraId="6CCA2BF5" w14:textId="77777777" w:rsidR="00752247" w:rsidRPr="006A798A" w:rsidRDefault="00752247" w:rsidP="00752247">
      <w:pPr>
        <w:pStyle w:val="Header"/>
        <w:jc w:val="center"/>
        <w:rPr>
          <w:rFonts w:ascii="Arial" w:hAnsi="Arial" w:cs="Arial"/>
          <w:b/>
          <w:sz w:val="28"/>
          <w:szCs w:val="28"/>
        </w:rPr>
      </w:pPr>
    </w:p>
    <w:p w14:paraId="230552E9" w14:textId="77777777" w:rsidR="00752247" w:rsidRDefault="00752247" w:rsidP="00752247">
      <w:pPr>
        <w:pStyle w:val="Header"/>
        <w:rPr>
          <w:rFonts w:ascii="Arial" w:hAnsi="Arial" w:cs="Arial"/>
          <w:b/>
          <w:sz w:val="28"/>
          <w:szCs w:val="28"/>
        </w:rPr>
      </w:pPr>
      <w:r w:rsidRPr="006A798A">
        <w:rPr>
          <w:rFonts w:ascii="Arial" w:hAnsi="Arial" w:cs="Arial"/>
          <w:b/>
          <w:sz w:val="28"/>
          <w:szCs w:val="28"/>
        </w:rPr>
        <w:t xml:space="preserve">District Name: </w:t>
      </w:r>
      <w:r w:rsidRPr="006A798A">
        <w:rPr>
          <w:rFonts w:ascii="Arial" w:hAnsi="Arial" w:cs="Arial"/>
          <w:b/>
          <w:sz w:val="28"/>
          <w:szCs w:val="28"/>
        </w:rPr>
        <w:t>____________________________</w:t>
      </w:r>
      <w:r w:rsidR="006A798A">
        <w:rPr>
          <w:rFonts w:ascii="Arial" w:hAnsi="Arial" w:cs="Arial"/>
          <w:b/>
          <w:sz w:val="28"/>
          <w:szCs w:val="28"/>
        </w:rPr>
        <w:t xml:space="preserve">  </w:t>
      </w:r>
      <w:r w:rsidR="009D5623">
        <w:rPr>
          <w:rFonts w:ascii="Arial" w:hAnsi="Arial" w:cs="Arial"/>
          <w:b/>
          <w:sz w:val="28"/>
          <w:szCs w:val="28"/>
        </w:rPr>
        <w:t xml:space="preserve"> </w:t>
      </w:r>
      <w:r w:rsidR="006A798A">
        <w:rPr>
          <w:rFonts w:ascii="Arial" w:hAnsi="Arial" w:cs="Arial"/>
          <w:b/>
          <w:sz w:val="28"/>
          <w:szCs w:val="28"/>
        </w:rPr>
        <w:t>Date:________________</w:t>
      </w:r>
    </w:p>
    <w:p w14:paraId="1E4A86B2" w14:textId="77777777" w:rsidR="006A798A" w:rsidRPr="006A798A" w:rsidRDefault="006A798A" w:rsidP="00752247">
      <w:pPr>
        <w:pStyle w:val="Header"/>
        <w:rPr>
          <w:rFonts w:ascii="Arial" w:hAnsi="Arial" w:cs="Arial"/>
          <w:b/>
          <w:sz w:val="28"/>
          <w:szCs w:val="28"/>
        </w:rPr>
      </w:pPr>
    </w:p>
    <w:p w14:paraId="2C1E0A2C" w14:textId="77777777" w:rsidR="00752247" w:rsidRPr="006A798A" w:rsidRDefault="00752247" w:rsidP="00752247">
      <w:pPr>
        <w:pStyle w:val="Header"/>
        <w:jc w:val="center"/>
        <w:rPr>
          <w:rFonts w:ascii="Arial" w:hAnsi="Arial" w:cs="Arial"/>
          <w:b/>
          <w:sz w:val="28"/>
          <w:szCs w:val="28"/>
        </w:rPr>
      </w:pPr>
    </w:p>
    <w:p w14:paraId="1778F39B" w14:textId="77777777" w:rsidR="00752247" w:rsidRPr="006A798A" w:rsidRDefault="00752247" w:rsidP="00752247">
      <w:pPr>
        <w:pStyle w:val="Header"/>
        <w:jc w:val="center"/>
        <w:rPr>
          <w:rFonts w:ascii="Arial" w:hAnsi="Arial" w:cs="Arial"/>
          <w:b/>
          <w:sz w:val="24"/>
          <w:szCs w:val="24"/>
          <w:u w:val="single"/>
        </w:rPr>
      </w:pPr>
      <w:r w:rsidRPr="006A798A">
        <w:rPr>
          <w:rFonts w:ascii="Arial" w:hAnsi="Arial" w:cs="Arial"/>
          <w:b/>
          <w:sz w:val="24"/>
          <w:szCs w:val="24"/>
          <w:u w:val="single"/>
        </w:rPr>
        <w:t>All information in this applic</w:t>
      </w:r>
      <w:r w:rsidRPr="006A798A">
        <w:rPr>
          <w:rFonts w:ascii="Arial" w:hAnsi="Arial" w:cs="Arial"/>
          <w:b/>
          <w:sz w:val="24"/>
          <w:szCs w:val="24"/>
          <w:u w:val="single"/>
        </w:rPr>
        <w:t xml:space="preserve">ation reflect </w:t>
      </w:r>
      <w:r w:rsidR="009D5623">
        <w:rPr>
          <w:rFonts w:ascii="Arial" w:hAnsi="Arial" w:cs="Arial"/>
          <w:b/>
          <w:sz w:val="24"/>
          <w:szCs w:val="24"/>
          <w:u w:val="single"/>
        </w:rPr>
        <w:t xml:space="preserve">use of Title II, part A funds for </w:t>
      </w:r>
      <w:r w:rsidRPr="006A798A">
        <w:rPr>
          <w:rFonts w:ascii="Arial" w:hAnsi="Arial" w:cs="Arial"/>
          <w:b/>
          <w:sz w:val="24"/>
          <w:szCs w:val="24"/>
          <w:u w:val="single"/>
        </w:rPr>
        <w:t xml:space="preserve"> </w:t>
      </w:r>
      <w:r w:rsidR="009D5623">
        <w:rPr>
          <w:rFonts w:ascii="Arial" w:hAnsi="Arial" w:cs="Arial"/>
          <w:b/>
          <w:color w:val="FF0000"/>
          <w:sz w:val="24"/>
          <w:szCs w:val="24"/>
          <w:u w:val="single"/>
        </w:rPr>
        <w:t>SY 2018</w:t>
      </w:r>
      <w:r w:rsidRPr="006A798A">
        <w:rPr>
          <w:rFonts w:ascii="Arial" w:hAnsi="Arial" w:cs="Arial"/>
          <w:b/>
          <w:color w:val="FF0000"/>
          <w:sz w:val="24"/>
          <w:szCs w:val="24"/>
          <w:u w:val="single"/>
        </w:rPr>
        <w:t>-2019</w:t>
      </w:r>
    </w:p>
    <w:p w14:paraId="16264EF0" w14:textId="77777777" w:rsidR="00752247" w:rsidRDefault="00752247" w:rsidP="00752247">
      <w:pPr>
        <w:pStyle w:val="Header"/>
        <w:jc w:val="center"/>
        <w:rPr>
          <w:rFonts w:ascii="Arial" w:hAnsi="Arial" w:cs="Arial"/>
          <w:b/>
          <w:sz w:val="28"/>
          <w:szCs w:val="28"/>
        </w:rPr>
      </w:pPr>
    </w:p>
    <w:p w14:paraId="56AF078E" w14:textId="77777777" w:rsidR="006A798A" w:rsidRDefault="006A798A" w:rsidP="00752247">
      <w:pPr>
        <w:pStyle w:val="Header"/>
        <w:jc w:val="center"/>
        <w:rPr>
          <w:rFonts w:ascii="Arial" w:hAnsi="Arial" w:cs="Arial"/>
          <w:b/>
          <w:sz w:val="28"/>
          <w:szCs w:val="28"/>
        </w:rPr>
      </w:pPr>
    </w:p>
    <w:p w14:paraId="13C1BF89" w14:textId="77777777" w:rsidR="006A798A" w:rsidRPr="006A798A" w:rsidRDefault="006A798A" w:rsidP="00752247">
      <w:pPr>
        <w:pStyle w:val="Header"/>
        <w:jc w:val="center"/>
        <w:rPr>
          <w:rFonts w:ascii="Arial" w:hAnsi="Arial" w:cs="Arial"/>
          <w:b/>
          <w:sz w:val="28"/>
          <w:szCs w:val="28"/>
        </w:rPr>
      </w:pPr>
    </w:p>
    <w:p w14:paraId="0ADDA24C" w14:textId="77777777" w:rsidR="00752247" w:rsidRPr="006A798A" w:rsidRDefault="00752247" w:rsidP="00752247">
      <w:pPr>
        <w:pStyle w:val="Header"/>
        <w:rPr>
          <w:rFonts w:ascii="Arial" w:hAnsi="Arial" w:cs="Arial"/>
          <w:sz w:val="24"/>
          <w:szCs w:val="24"/>
        </w:rPr>
      </w:pPr>
      <w:r w:rsidRPr="006A798A">
        <w:rPr>
          <w:rFonts w:ascii="Arial" w:hAnsi="Arial" w:cs="Arial"/>
          <w:sz w:val="24"/>
          <w:szCs w:val="24"/>
        </w:rPr>
        <w:t xml:space="preserve">Directions: </w:t>
      </w:r>
    </w:p>
    <w:p w14:paraId="73A7E192" w14:textId="77777777" w:rsidR="0094132E" w:rsidRDefault="00752247" w:rsidP="00752247">
      <w:pPr>
        <w:pStyle w:val="Header"/>
        <w:rPr>
          <w:rFonts w:ascii="Arial" w:hAnsi="Arial" w:cs="Arial"/>
          <w:sz w:val="24"/>
          <w:szCs w:val="24"/>
        </w:rPr>
      </w:pPr>
      <w:r w:rsidRPr="006A798A">
        <w:rPr>
          <w:rFonts w:ascii="Arial" w:hAnsi="Arial" w:cs="Arial"/>
          <w:sz w:val="24"/>
          <w:szCs w:val="24"/>
        </w:rPr>
        <w:t>LEAs complete sections A through F based on the LEA’ s use of Tit</w:t>
      </w:r>
      <w:r w:rsidRPr="006A798A">
        <w:rPr>
          <w:rFonts w:ascii="Arial" w:hAnsi="Arial" w:cs="Arial"/>
          <w:sz w:val="24"/>
          <w:szCs w:val="24"/>
        </w:rPr>
        <w:t xml:space="preserve">le II, Part A funds for the </w:t>
      </w:r>
      <w:r w:rsidRPr="009D5623">
        <w:rPr>
          <w:rFonts w:ascii="Arial" w:hAnsi="Arial" w:cs="Arial"/>
          <w:b/>
          <w:sz w:val="24"/>
          <w:szCs w:val="24"/>
        </w:rPr>
        <w:t>2018-2019</w:t>
      </w:r>
      <w:r w:rsidRPr="009D5623">
        <w:rPr>
          <w:rFonts w:ascii="Arial" w:hAnsi="Arial" w:cs="Arial"/>
          <w:b/>
          <w:sz w:val="24"/>
          <w:szCs w:val="24"/>
        </w:rPr>
        <w:t xml:space="preserve"> school year.</w:t>
      </w:r>
      <w:r w:rsidRPr="006A798A">
        <w:rPr>
          <w:rFonts w:ascii="Arial" w:hAnsi="Arial" w:cs="Arial"/>
          <w:sz w:val="24"/>
          <w:szCs w:val="24"/>
        </w:rPr>
        <w:t xml:space="preserve"> </w:t>
      </w:r>
      <w:r w:rsidR="0094132E" w:rsidRPr="006A798A">
        <w:rPr>
          <w:rFonts w:ascii="Arial" w:hAnsi="Arial" w:cs="Arial"/>
          <w:sz w:val="24"/>
          <w:szCs w:val="24"/>
        </w:rPr>
        <w:t>Please refer to th</w:t>
      </w:r>
      <w:r w:rsidRPr="006A798A">
        <w:rPr>
          <w:rFonts w:ascii="Arial" w:hAnsi="Arial" w:cs="Arial"/>
          <w:sz w:val="24"/>
          <w:szCs w:val="24"/>
        </w:rPr>
        <w:t xml:space="preserve">e RI Department of Education Title II, Part A monitoring protocol and the US Department of Education Title IIA Non-Regulatory Guidance for additional information. </w:t>
      </w:r>
    </w:p>
    <w:p w14:paraId="0A85A570" w14:textId="77777777" w:rsidR="009D5623" w:rsidRPr="006A798A" w:rsidRDefault="009D5623" w:rsidP="00752247">
      <w:pPr>
        <w:pStyle w:val="Header"/>
        <w:rPr>
          <w:rFonts w:ascii="Arial" w:hAnsi="Arial" w:cs="Arial"/>
          <w:sz w:val="24"/>
          <w:szCs w:val="24"/>
        </w:rPr>
      </w:pPr>
    </w:p>
    <w:p w14:paraId="442875DB" w14:textId="77777777" w:rsidR="00752247" w:rsidRPr="006A798A" w:rsidRDefault="0094132E" w:rsidP="00752247">
      <w:pPr>
        <w:pStyle w:val="Header"/>
        <w:rPr>
          <w:rFonts w:ascii="Arial" w:hAnsi="Arial" w:cs="Arial"/>
          <w:sz w:val="24"/>
          <w:szCs w:val="24"/>
        </w:rPr>
      </w:pPr>
      <w:r w:rsidRPr="006A798A">
        <w:rPr>
          <w:rFonts w:ascii="Arial" w:hAnsi="Arial" w:cs="Arial"/>
          <w:sz w:val="24"/>
          <w:szCs w:val="24"/>
        </w:rPr>
        <w:t>A</w:t>
      </w:r>
      <w:r w:rsidR="00752247" w:rsidRPr="006A798A">
        <w:rPr>
          <w:rFonts w:ascii="Arial" w:hAnsi="Arial" w:cs="Arial"/>
          <w:sz w:val="24"/>
          <w:szCs w:val="24"/>
        </w:rPr>
        <w:t xml:space="preserve"> completed LEA Submission Document must be submitted to the Office of Educator Excellence and Certification Serv</w:t>
      </w:r>
      <w:r w:rsidR="00752247" w:rsidRPr="006A798A">
        <w:rPr>
          <w:rFonts w:ascii="Arial" w:hAnsi="Arial" w:cs="Arial"/>
          <w:sz w:val="24"/>
          <w:szCs w:val="24"/>
        </w:rPr>
        <w:t xml:space="preserve">ices on or before </w:t>
      </w:r>
      <w:r w:rsidR="00752247" w:rsidRPr="006A798A">
        <w:rPr>
          <w:rFonts w:ascii="Arial" w:hAnsi="Arial" w:cs="Arial"/>
          <w:b/>
          <w:sz w:val="24"/>
          <w:szCs w:val="24"/>
          <w:u w:val="single"/>
        </w:rPr>
        <w:t>March 30, 2020</w:t>
      </w:r>
      <w:r w:rsidR="00752247" w:rsidRPr="006A798A">
        <w:rPr>
          <w:rFonts w:ascii="Arial" w:hAnsi="Arial" w:cs="Arial"/>
          <w:sz w:val="24"/>
          <w:szCs w:val="24"/>
        </w:rPr>
        <w:t xml:space="preserve">. </w:t>
      </w:r>
    </w:p>
    <w:p w14:paraId="5F3E26ED" w14:textId="77777777" w:rsidR="00DD19E7" w:rsidRPr="00DD19E7" w:rsidRDefault="00DD19E7" w:rsidP="00DD19E7">
      <w:pPr>
        <w:spacing w:after="0" w:line="240" w:lineRule="auto"/>
        <w:rPr>
          <w:rFonts w:ascii="Arial" w:eastAsia="Arial" w:hAnsi="Arial" w:cs="Arial"/>
          <w:sz w:val="24"/>
          <w:szCs w:val="24"/>
        </w:rPr>
      </w:pPr>
    </w:p>
    <w:p w14:paraId="6E68402A" w14:textId="77777777" w:rsidR="00DD19E7" w:rsidRPr="00DD19E7" w:rsidRDefault="00DD19E7" w:rsidP="00DD19E7">
      <w:pPr>
        <w:spacing w:after="0" w:line="240" w:lineRule="auto"/>
        <w:rPr>
          <w:rFonts w:ascii="Arial" w:eastAsia="Arial" w:hAnsi="Arial" w:cs="Arial"/>
          <w:sz w:val="24"/>
          <w:szCs w:val="24"/>
        </w:rPr>
      </w:pPr>
      <w:r w:rsidRPr="00DD19E7">
        <w:rPr>
          <w:rFonts w:ascii="Arial" w:eastAsia="Arial" w:hAnsi="Arial" w:cs="Arial"/>
          <w:sz w:val="24"/>
          <w:szCs w:val="24"/>
        </w:rPr>
        <w:t>Please send one folde</w:t>
      </w:r>
      <w:r w:rsidRPr="006A798A">
        <w:rPr>
          <w:rFonts w:ascii="Arial" w:eastAsia="Arial" w:hAnsi="Arial" w:cs="Arial"/>
          <w:sz w:val="24"/>
          <w:szCs w:val="24"/>
        </w:rPr>
        <w:t>r with your application and supporting documents</w:t>
      </w:r>
      <w:r w:rsidRPr="00DD19E7">
        <w:rPr>
          <w:rFonts w:ascii="Arial" w:eastAsia="Arial" w:hAnsi="Arial" w:cs="Arial"/>
          <w:sz w:val="24"/>
          <w:szCs w:val="24"/>
        </w:rPr>
        <w:t xml:space="preserve">.  </w:t>
      </w:r>
    </w:p>
    <w:p w14:paraId="307284F1" w14:textId="77777777" w:rsidR="00DD19E7" w:rsidRPr="00DD19E7" w:rsidRDefault="00DD19E7" w:rsidP="00DD19E7">
      <w:pPr>
        <w:numPr>
          <w:ilvl w:val="0"/>
          <w:numId w:val="8"/>
        </w:numPr>
        <w:spacing w:after="0" w:line="240" w:lineRule="auto"/>
        <w:contextualSpacing/>
        <w:jc w:val="both"/>
        <w:rPr>
          <w:rFonts w:ascii="Arial" w:eastAsia="Arial" w:hAnsi="Arial" w:cs="Arial"/>
          <w:sz w:val="24"/>
          <w:szCs w:val="24"/>
        </w:rPr>
      </w:pPr>
      <w:r w:rsidRPr="00DD19E7">
        <w:rPr>
          <w:rFonts w:ascii="Arial" w:eastAsia="Arial" w:hAnsi="Arial" w:cs="Arial"/>
          <w:sz w:val="24"/>
          <w:szCs w:val="24"/>
        </w:rPr>
        <w:t>Title of folder: DistrictName_TitleAMonitoring</w:t>
      </w:r>
    </w:p>
    <w:p w14:paraId="3462EACB" w14:textId="77777777" w:rsidR="00DD19E7" w:rsidRPr="00DD19E7" w:rsidRDefault="00DD19E7" w:rsidP="00DD19E7">
      <w:pPr>
        <w:numPr>
          <w:ilvl w:val="0"/>
          <w:numId w:val="8"/>
        </w:numPr>
        <w:spacing w:after="0" w:line="240" w:lineRule="auto"/>
        <w:contextualSpacing/>
        <w:jc w:val="both"/>
        <w:rPr>
          <w:rFonts w:ascii="Arial" w:eastAsia="Arial" w:hAnsi="Arial" w:cs="Arial"/>
          <w:sz w:val="24"/>
          <w:szCs w:val="24"/>
        </w:rPr>
      </w:pPr>
      <w:r w:rsidRPr="00DD19E7">
        <w:rPr>
          <w:rFonts w:ascii="Arial" w:eastAsia="Arial" w:hAnsi="Arial" w:cs="Arial"/>
          <w:sz w:val="24"/>
          <w:szCs w:val="24"/>
        </w:rPr>
        <w:t>Title of Application Document: DistrictName_MonitoringSubmissionDocument</w:t>
      </w:r>
    </w:p>
    <w:p w14:paraId="51D62E09" w14:textId="77777777" w:rsidR="00DD19E7" w:rsidRPr="00DD19E7" w:rsidRDefault="00DD19E7" w:rsidP="00DD19E7">
      <w:pPr>
        <w:numPr>
          <w:ilvl w:val="0"/>
          <w:numId w:val="8"/>
        </w:numPr>
        <w:spacing w:after="0" w:line="240" w:lineRule="auto"/>
        <w:rPr>
          <w:rFonts w:ascii="Arial" w:eastAsia="Arial" w:hAnsi="Arial" w:cs="Arial"/>
          <w:sz w:val="24"/>
          <w:szCs w:val="24"/>
        </w:rPr>
      </w:pPr>
      <w:r w:rsidRPr="00DD19E7">
        <w:rPr>
          <w:rFonts w:ascii="Arial" w:eastAsia="Arial" w:hAnsi="Arial" w:cs="Arial"/>
          <w:sz w:val="24"/>
          <w:szCs w:val="24"/>
        </w:rPr>
        <w:t xml:space="preserve">Title for Evidence Documents: DistrictName_TitleIIAMonitoring_Section(Insert Letter)Question# </w:t>
      </w:r>
    </w:p>
    <w:p w14:paraId="20B0E344" w14:textId="77777777" w:rsidR="00DD19E7" w:rsidRPr="00DD19E7" w:rsidRDefault="00DD19E7" w:rsidP="00DD19E7">
      <w:pPr>
        <w:spacing w:after="0" w:line="240" w:lineRule="auto"/>
        <w:rPr>
          <w:rFonts w:ascii="Arial" w:eastAsia="Arial" w:hAnsi="Arial" w:cs="Arial"/>
          <w:sz w:val="24"/>
          <w:szCs w:val="24"/>
        </w:rPr>
      </w:pPr>
      <w:r w:rsidRPr="00DD19E7">
        <w:rPr>
          <w:rFonts w:ascii="Arial" w:eastAsia="Arial" w:hAnsi="Arial" w:cs="Arial"/>
          <w:sz w:val="24"/>
          <w:szCs w:val="24"/>
        </w:rPr>
        <w:t xml:space="preserve"> </w:t>
      </w:r>
    </w:p>
    <w:p w14:paraId="3D0B72EE" w14:textId="77777777" w:rsidR="00752247" w:rsidRPr="00DD19E7" w:rsidRDefault="00752247" w:rsidP="00752247">
      <w:pPr>
        <w:spacing w:after="0" w:line="240" w:lineRule="auto"/>
        <w:rPr>
          <w:rFonts w:ascii="Arial" w:eastAsia="Arial" w:hAnsi="Arial" w:cs="Arial"/>
          <w:sz w:val="24"/>
          <w:szCs w:val="24"/>
        </w:rPr>
      </w:pPr>
      <w:r w:rsidRPr="006A798A">
        <w:rPr>
          <w:rFonts w:ascii="Arial" w:eastAsia="Arial" w:hAnsi="Arial" w:cs="Arial"/>
          <w:sz w:val="24"/>
          <w:szCs w:val="24"/>
        </w:rPr>
        <w:t xml:space="preserve">If you have any questions, please contact Mary Keenan </w:t>
      </w:r>
      <w:r w:rsidRPr="00DD19E7">
        <w:rPr>
          <w:rFonts w:ascii="Arial" w:eastAsia="Arial" w:hAnsi="Arial" w:cs="Arial"/>
          <w:sz w:val="24"/>
          <w:szCs w:val="24"/>
        </w:rPr>
        <w:t xml:space="preserve">at </w:t>
      </w:r>
      <w:hyperlink r:id="rId10" w:history="1">
        <w:r w:rsidRPr="006A798A">
          <w:rPr>
            <w:rFonts w:ascii="Arial" w:eastAsia="Arial" w:hAnsi="Arial" w:cs="Arial"/>
            <w:color w:val="0000FF"/>
            <w:sz w:val="24"/>
            <w:szCs w:val="24"/>
            <w:u w:val="single"/>
          </w:rPr>
          <w:t>Mary.Keenan@ride.ri.gov</w:t>
        </w:r>
      </w:hyperlink>
      <w:r w:rsidRPr="00DD19E7">
        <w:rPr>
          <w:rFonts w:ascii="Arial" w:eastAsia="Arial" w:hAnsi="Arial" w:cs="Arial"/>
          <w:sz w:val="24"/>
          <w:szCs w:val="24"/>
        </w:rPr>
        <w:t>.</w:t>
      </w:r>
    </w:p>
    <w:p w14:paraId="7B44FC62" w14:textId="77777777" w:rsidR="00DD19E7" w:rsidRPr="006A798A" w:rsidRDefault="00DD19E7" w:rsidP="00DD19E7">
      <w:pPr>
        <w:spacing w:after="0" w:line="240" w:lineRule="auto"/>
        <w:rPr>
          <w:rFonts w:ascii="Arial" w:eastAsia="Arial" w:hAnsi="Arial" w:cs="Arial"/>
          <w:b/>
          <w:bCs/>
        </w:rPr>
      </w:pPr>
    </w:p>
    <w:p w14:paraId="20933955" w14:textId="77777777" w:rsidR="00DD19E7" w:rsidRPr="006A798A" w:rsidRDefault="00DD19E7" w:rsidP="00DD19E7">
      <w:pPr>
        <w:spacing w:after="0" w:line="240" w:lineRule="auto"/>
        <w:rPr>
          <w:rFonts w:ascii="Arial" w:eastAsia="Arial" w:hAnsi="Arial" w:cs="Arial"/>
          <w:b/>
          <w:bCs/>
        </w:rPr>
      </w:pPr>
    </w:p>
    <w:p w14:paraId="4B0B43ED" w14:textId="77777777" w:rsidR="00DD19E7" w:rsidRDefault="00DD19E7" w:rsidP="00DD19E7">
      <w:pPr>
        <w:spacing w:after="0" w:line="240" w:lineRule="auto"/>
        <w:rPr>
          <w:rFonts w:ascii="Arial" w:eastAsia="Arial" w:hAnsi="Arial" w:cs="Arial"/>
          <w:b/>
          <w:bCs/>
        </w:rPr>
      </w:pPr>
    </w:p>
    <w:p w14:paraId="0A39B0F8" w14:textId="77777777" w:rsidR="00DD19E7" w:rsidRDefault="00DD19E7" w:rsidP="00DD19E7">
      <w:pPr>
        <w:spacing w:after="0" w:line="240" w:lineRule="auto"/>
        <w:rPr>
          <w:rFonts w:ascii="Arial" w:eastAsia="Arial" w:hAnsi="Arial" w:cs="Arial"/>
          <w:b/>
          <w:bCs/>
        </w:rPr>
      </w:pPr>
    </w:p>
    <w:p w14:paraId="6246D3B6" w14:textId="77777777" w:rsidR="00DD19E7" w:rsidRDefault="00DD19E7" w:rsidP="00DD19E7">
      <w:pPr>
        <w:spacing w:after="0" w:line="240" w:lineRule="auto"/>
        <w:rPr>
          <w:rFonts w:ascii="Arial" w:eastAsia="Arial" w:hAnsi="Arial" w:cs="Arial"/>
          <w:b/>
          <w:bCs/>
        </w:rPr>
      </w:pPr>
    </w:p>
    <w:p w14:paraId="5234E11B" w14:textId="77777777" w:rsidR="00DD19E7" w:rsidRDefault="00DD19E7" w:rsidP="00DD19E7">
      <w:pPr>
        <w:spacing w:after="0" w:line="240" w:lineRule="auto"/>
        <w:rPr>
          <w:rFonts w:ascii="Arial" w:eastAsia="Arial" w:hAnsi="Arial" w:cs="Arial"/>
          <w:b/>
          <w:bCs/>
        </w:rPr>
      </w:pPr>
    </w:p>
    <w:p w14:paraId="51ACA98A" w14:textId="77777777" w:rsidR="00DD19E7" w:rsidRDefault="00DD19E7" w:rsidP="00DD19E7">
      <w:pPr>
        <w:spacing w:after="0" w:line="240" w:lineRule="auto"/>
        <w:rPr>
          <w:rFonts w:ascii="Arial" w:eastAsia="Arial" w:hAnsi="Arial" w:cs="Arial"/>
          <w:b/>
          <w:bCs/>
        </w:rPr>
      </w:pPr>
    </w:p>
    <w:p w14:paraId="67F10014" w14:textId="77777777" w:rsidR="00DD19E7" w:rsidRDefault="00DD19E7" w:rsidP="00DD19E7">
      <w:pPr>
        <w:spacing w:after="0" w:line="240" w:lineRule="auto"/>
        <w:rPr>
          <w:rFonts w:ascii="Arial" w:eastAsia="Arial" w:hAnsi="Arial" w:cs="Arial"/>
          <w:b/>
          <w:bCs/>
        </w:rPr>
      </w:pPr>
    </w:p>
    <w:p w14:paraId="239CDD27" w14:textId="77777777" w:rsidR="00DD19E7" w:rsidRDefault="00DD19E7" w:rsidP="00DD19E7">
      <w:pPr>
        <w:spacing w:after="0" w:line="240" w:lineRule="auto"/>
        <w:rPr>
          <w:rFonts w:ascii="Arial" w:eastAsia="Arial" w:hAnsi="Arial" w:cs="Arial"/>
          <w:b/>
          <w:bCs/>
        </w:rPr>
      </w:pPr>
    </w:p>
    <w:p w14:paraId="53DCEB7F" w14:textId="77777777" w:rsidR="00DD19E7" w:rsidRDefault="00DD19E7" w:rsidP="00DD19E7">
      <w:pPr>
        <w:spacing w:after="0" w:line="240" w:lineRule="auto"/>
        <w:rPr>
          <w:rFonts w:ascii="Arial" w:eastAsia="Arial" w:hAnsi="Arial" w:cs="Arial"/>
          <w:b/>
          <w:bCs/>
        </w:rPr>
      </w:pPr>
    </w:p>
    <w:p w14:paraId="5D43482B" w14:textId="77777777" w:rsidR="00DD19E7" w:rsidRDefault="00DD19E7" w:rsidP="00DD19E7">
      <w:pPr>
        <w:spacing w:after="0" w:line="240" w:lineRule="auto"/>
        <w:rPr>
          <w:rFonts w:ascii="Arial" w:eastAsia="Arial" w:hAnsi="Arial" w:cs="Arial"/>
          <w:b/>
          <w:bCs/>
        </w:rPr>
      </w:pPr>
    </w:p>
    <w:p w14:paraId="79347C13" w14:textId="77777777" w:rsidR="00DD19E7" w:rsidRDefault="00DD19E7" w:rsidP="00DD19E7">
      <w:pPr>
        <w:spacing w:after="0" w:line="240" w:lineRule="auto"/>
        <w:rPr>
          <w:rFonts w:ascii="Arial" w:eastAsia="Arial" w:hAnsi="Arial" w:cs="Arial"/>
          <w:b/>
          <w:bCs/>
        </w:rPr>
      </w:pPr>
    </w:p>
    <w:p w14:paraId="6D88D8AA" w14:textId="77777777" w:rsidR="00DD19E7" w:rsidRDefault="00DD19E7" w:rsidP="00DD19E7">
      <w:pPr>
        <w:spacing w:after="0" w:line="240" w:lineRule="auto"/>
        <w:rPr>
          <w:rFonts w:ascii="Arial" w:eastAsia="Arial" w:hAnsi="Arial" w:cs="Arial"/>
          <w:b/>
          <w:bCs/>
        </w:rPr>
      </w:pPr>
    </w:p>
    <w:p w14:paraId="35ECE406" w14:textId="77777777" w:rsidR="00DD19E7" w:rsidRDefault="00DD19E7" w:rsidP="00DD19E7">
      <w:pPr>
        <w:spacing w:after="0" w:line="240" w:lineRule="auto"/>
        <w:rPr>
          <w:rFonts w:ascii="Arial" w:eastAsia="Arial" w:hAnsi="Arial" w:cs="Arial"/>
          <w:b/>
          <w:bCs/>
        </w:rPr>
      </w:pPr>
    </w:p>
    <w:p w14:paraId="5BF4942B" w14:textId="77777777" w:rsidR="00DD19E7" w:rsidRDefault="00DD19E7" w:rsidP="00DD19E7">
      <w:pPr>
        <w:spacing w:after="0" w:line="240" w:lineRule="auto"/>
        <w:rPr>
          <w:rFonts w:ascii="Arial" w:eastAsia="Arial" w:hAnsi="Arial" w:cs="Arial"/>
          <w:b/>
          <w:bCs/>
        </w:rPr>
      </w:pPr>
    </w:p>
    <w:p w14:paraId="50E5153B" w14:textId="77777777" w:rsidR="00DD19E7" w:rsidRDefault="00DD19E7" w:rsidP="00DD19E7">
      <w:pPr>
        <w:spacing w:after="0" w:line="240" w:lineRule="auto"/>
        <w:rPr>
          <w:rFonts w:ascii="Arial" w:eastAsia="Arial" w:hAnsi="Arial" w:cs="Arial"/>
          <w:b/>
          <w:bCs/>
        </w:rPr>
      </w:pPr>
    </w:p>
    <w:p w14:paraId="7F6C4994" w14:textId="77777777" w:rsidR="00DD19E7" w:rsidRDefault="00DD19E7" w:rsidP="00DD19E7">
      <w:pPr>
        <w:spacing w:after="0" w:line="240" w:lineRule="auto"/>
        <w:rPr>
          <w:rFonts w:ascii="Arial" w:eastAsia="Arial" w:hAnsi="Arial" w:cs="Arial"/>
          <w:b/>
          <w:bCs/>
        </w:rPr>
      </w:pPr>
    </w:p>
    <w:p w14:paraId="784FA81A" w14:textId="77777777" w:rsidR="00DD19E7" w:rsidRDefault="00DD19E7" w:rsidP="00DD19E7">
      <w:pPr>
        <w:spacing w:after="0" w:line="240" w:lineRule="auto"/>
        <w:rPr>
          <w:rFonts w:ascii="Arial" w:eastAsia="Arial" w:hAnsi="Arial" w:cs="Arial"/>
          <w:b/>
          <w:bCs/>
        </w:rPr>
      </w:pPr>
    </w:p>
    <w:p w14:paraId="22F0D8AB" w14:textId="77777777" w:rsidR="00DD19E7" w:rsidRDefault="00DD19E7" w:rsidP="00DD19E7">
      <w:pPr>
        <w:spacing w:after="0" w:line="240" w:lineRule="auto"/>
        <w:rPr>
          <w:rFonts w:ascii="Arial" w:eastAsia="Arial" w:hAnsi="Arial" w:cs="Arial"/>
          <w:b/>
          <w:bCs/>
        </w:rPr>
      </w:pPr>
    </w:p>
    <w:p w14:paraId="0CB4EF44" w14:textId="77777777" w:rsidR="00DD19E7" w:rsidRDefault="00DD19E7" w:rsidP="00DD19E7">
      <w:pPr>
        <w:spacing w:after="0" w:line="240" w:lineRule="auto"/>
        <w:rPr>
          <w:rFonts w:ascii="Arial" w:eastAsia="Arial" w:hAnsi="Arial" w:cs="Arial"/>
          <w:b/>
          <w:bCs/>
        </w:rPr>
      </w:pPr>
    </w:p>
    <w:p w14:paraId="144BC0B3" w14:textId="77777777" w:rsidR="00DD19E7" w:rsidRDefault="00DD19E7" w:rsidP="00DD19E7">
      <w:pPr>
        <w:spacing w:after="0" w:line="240" w:lineRule="auto"/>
        <w:rPr>
          <w:rFonts w:ascii="Arial" w:eastAsia="Arial" w:hAnsi="Arial" w:cs="Arial"/>
          <w:b/>
          <w:bCs/>
        </w:rPr>
      </w:pPr>
    </w:p>
    <w:p w14:paraId="392C40F6" w14:textId="77777777" w:rsidR="00DD19E7" w:rsidRDefault="00DD19E7" w:rsidP="00DD19E7">
      <w:pPr>
        <w:spacing w:after="0" w:line="240" w:lineRule="auto"/>
        <w:rPr>
          <w:rFonts w:ascii="Arial" w:eastAsia="Arial" w:hAnsi="Arial" w:cs="Arial"/>
          <w:b/>
          <w:bCs/>
        </w:rPr>
      </w:pPr>
    </w:p>
    <w:p w14:paraId="71C4DE1A" w14:textId="77777777" w:rsidR="00DD19E7" w:rsidRDefault="00DD19E7" w:rsidP="00DD19E7">
      <w:pPr>
        <w:spacing w:after="0" w:line="240" w:lineRule="auto"/>
        <w:rPr>
          <w:rFonts w:ascii="Arial" w:eastAsia="Arial" w:hAnsi="Arial" w:cs="Arial"/>
          <w:b/>
          <w:bCs/>
        </w:rPr>
      </w:pPr>
    </w:p>
    <w:p w14:paraId="28898940" w14:textId="77777777" w:rsidR="00DD19E7" w:rsidRPr="009D5623" w:rsidRDefault="00DD19E7" w:rsidP="0094132E">
      <w:pPr>
        <w:spacing w:after="0" w:line="240" w:lineRule="auto"/>
        <w:rPr>
          <w:rFonts w:ascii="Arial" w:eastAsia="Arial" w:hAnsi="Arial" w:cs="Arial"/>
          <w:b/>
          <w:bCs/>
          <w:sz w:val="24"/>
          <w:szCs w:val="24"/>
        </w:rPr>
      </w:pPr>
      <w:r w:rsidRPr="00DD19E7">
        <w:rPr>
          <w:rFonts w:ascii="Arial" w:eastAsia="Arial" w:hAnsi="Arial" w:cs="Arial"/>
          <w:b/>
          <w:bCs/>
          <w:sz w:val="24"/>
          <w:szCs w:val="24"/>
        </w:rPr>
        <w:t>Section A: Public Schools - Allowable Use of Funds</w:t>
      </w:r>
    </w:p>
    <w:p w14:paraId="3F633531" w14:textId="77777777" w:rsidR="0094132E" w:rsidRPr="00DD19E7" w:rsidRDefault="0094132E" w:rsidP="0094132E">
      <w:pPr>
        <w:spacing w:after="0" w:line="240" w:lineRule="auto"/>
        <w:rPr>
          <w:rFonts w:ascii="Arial" w:eastAsia="Arial" w:hAnsi="Arial" w:cs="Arial"/>
          <w:b/>
          <w:bCs/>
          <w:sz w:val="24"/>
          <w:szCs w:val="24"/>
        </w:rPr>
      </w:pPr>
    </w:p>
    <w:p w14:paraId="5BFC6394" w14:textId="77777777" w:rsidR="00DD19E7" w:rsidRPr="00DD19E7" w:rsidRDefault="00DD19E7" w:rsidP="0094132E">
      <w:pPr>
        <w:spacing w:after="0" w:line="240" w:lineRule="auto"/>
        <w:rPr>
          <w:rFonts w:ascii="Arial" w:eastAsia="Arial" w:hAnsi="Arial" w:cs="Arial"/>
          <w:bCs/>
          <w:i/>
          <w:sz w:val="24"/>
          <w:szCs w:val="24"/>
        </w:rPr>
      </w:pPr>
      <w:r w:rsidRPr="00DD19E7">
        <w:rPr>
          <w:rFonts w:ascii="Arial" w:eastAsia="Arial" w:hAnsi="Arial" w:cs="Arial"/>
          <w:bCs/>
          <w:i/>
          <w:sz w:val="24"/>
          <w:szCs w:val="24"/>
        </w:rPr>
        <w:t xml:space="preserve">Note: Title II, Part A does not permit the use of program funds to purchase materials, supplies, technology and staffing assignments that are not directly connected to the allowable Title IIA activities.    </w:t>
      </w:r>
    </w:p>
    <w:p w14:paraId="7C85093E" w14:textId="77777777" w:rsidR="00DD19E7" w:rsidRPr="00DD19E7" w:rsidRDefault="00DD19E7" w:rsidP="0094132E">
      <w:pPr>
        <w:spacing w:after="0" w:line="240" w:lineRule="auto"/>
        <w:ind w:left="-360"/>
        <w:rPr>
          <w:rFonts w:ascii="Arial" w:eastAsia="Arial" w:hAnsi="Arial" w:cs="Arial"/>
          <w:b/>
          <w:bCs/>
          <w:sz w:val="24"/>
          <w:szCs w:val="24"/>
        </w:rPr>
      </w:pPr>
    </w:p>
    <w:p w14:paraId="16C07F9E" w14:textId="77777777" w:rsidR="00DD19E7" w:rsidRPr="00DD19E7" w:rsidRDefault="00DD19E7" w:rsidP="0094132E">
      <w:pPr>
        <w:numPr>
          <w:ilvl w:val="0"/>
          <w:numId w:val="3"/>
        </w:numPr>
        <w:spacing w:after="0" w:line="240" w:lineRule="auto"/>
        <w:ind w:left="360"/>
        <w:contextualSpacing/>
        <w:rPr>
          <w:rFonts w:ascii="Arial" w:eastAsia="Arial" w:hAnsi="Arial" w:cs="Arial"/>
          <w:b/>
          <w:sz w:val="24"/>
          <w:szCs w:val="24"/>
        </w:rPr>
      </w:pPr>
      <w:r w:rsidRPr="00DD19E7">
        <w:rPr>
          <w:rFonts w:ascii="Arial" w:eastAsia="Arial" w:hAnsi="Arial" w:cs="Arial"/>
          <w:b/>
          <w:sz w:val="24"/>
          <w:szCs w:val="24"/>
        </w:rPr>
        <w:t>Allowable Use of Title II Funds</w:t>
      </w:r>
    </w:p>
    <w:p w14:paraId="71ECA00B" w14:textId="77777777" w:rsidR="00DD19E7" w:rsidRPr="00DD19E7" w:rsidRDefault="00DD19E7" w:rsidP="0094132E">
      <w:pPr>
        <w:spacing w:after="0" w:line="240" w:lineRule="auto"/>
        <w:ind w:left="360"/>
        <w:contextualSpacing/>
        <w:rPr>
          <w:rFonts w:ascii="Arial" w:eastAsia="Arial" w:hAnsi="Arial" w:cs="Arial"/>
          <w:sz w:val="24"/>
          <w:szCs w:val="24"/>
        </w:rPr>
      </w:pPr>
    </w:p>
    <w:p w14:paraId="1DC4C96C"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Title II Non-Regulatory Guidance details specific allowable uses of Title II funds. </w:t>
      </w:r>
    </w:p>
    <w:p w14:paraId="216FFECA" w14:textId="77777777" w:rsidR="00DD19E7" w:rsidRPr="00DD19E7" w:rsidRDefault="00DD19E7" w:rsidP="0094132E">
      <w:pPr>
        <w:spacing w:after="0" w:line="240" w:lineRule="auto"/>
        <w:rPr>
          <w:rFonts w:ascii="Arial" w:eastAsia="Arial" w:hAnsi="Arial" w:cs="Times New Roman"/>
          <w:sz w:val="24"/>
          <w:szCs w:val="24"/>
        </w:rPr>
      </w:pPr>
    </w:p>
    <w:p w14:paraId="608E5AF4"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Check the appropriate categories for which </w:t>
      </w:r>
      <w:r w:rsidR="009D5623">
        <w:rPr>
          <w:rFonts w:ascii="Arial" w:eastAsia="Arial" w:hAnsi="Arial" w:cs="Arial"/>
          <w:sz w:val="24"/>
          <w:szCs w:val="24"/>
        </w:rPr>
        <w:t>the LEA used</w:t>
      </w:r>
      <w:r w:rsidRPr="00DD19E7">
        <w:rPr>
          <w:rFonts w:ascii="Arial" w:eastAsia="Arial" w:hAnsi="Arial" w:cs="Arial"/>
          <w:sz w:val="24"/>
          <w:szCs w:val="24"/>
        </w:rPr>
        <w:t xml:space="preserve"> Title II funds</w:t>
      </w:r>
      <w:r w:rsidR="009D5623">
        <w:rPr>
          <w:rFonts w:ascii="Arial" w:eastAsia="Arial" w:hAnsi="Arial" w:cs="Arial"/>
          <w:sz w:val="24"/>
          <w:szCs w:val="24"/>
        </w:rPr>
        <w:t xml:space="preserve"> for SY 2018-2019</w:t>
      </w:r>
      <w:r w:rsidRPr="00DD19E7">
        <w:rPr>
          <w:rFonts w:ascii="Arial" w:eastAsia="Arial" w:hAnsi="Arial" w:cs="Arial"/>
          <w:sz w:val="24"/>
          <w:szCs w:val="24"/>
        </w:rPr>
        <w:t>.</w:t>
      </w:r>
    </w:p>
    <w:p w14:paraId="50443F19" w14:textId="77777777" w:rsidR="00DD19E7" w:rsidRPr="00DD19E7" w:rsidRDefault="00DD19E7" w:rsidP="0094132E">
      <w:pPr>
        <w:spacing w:after="0" w:line="240" w:lineRule="auto"/>
        <w:rPr>
          <w:rFonts w:ascii="Arial" w:eastAsia="Arial" w:hAnsi="Arial" w:cs="Arial"/>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gridCol w:w="720"/>
      </w:tblGrid>
      <w:tr w:rsidR="00DD19E7" w:rsidRPr="00DD19E7" w14:paraId="4EDB9FAE" w14:textId="77777777" w:rsidTr="00DD19E7">
        <w:tc>
          <w:tcPr>
            <w:tcW w:w="10170" w:type="dxa"/>
          </w:tcPr>
          <w:p w14:paraId="6535709B" w14:textId="77777777" w:rsidR="00DD19E7" w:rsidRPr="00DD19E7" w:rsidRDefault="00DD19E7" w:rsidP="0094132E">
            <w:pPr>
              <w:tabs>
                <w:tab w:val="left" w:pos="0"/>
              </w:tab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Developing and implementing evaluation and support systems</w:t>
            </w:r>
          </w:p>
        </w:tc>
        <w:tc>
          <w:tcPr>
            <w:tcW w:w="720" w:type="dxa"/>
          </w:tcPr>
          <w:p w14:paraId="4E2DD1EF"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5B1A8B0B" w14:textId="77777777" w:rsidTr="00DD19E7">
        <w:tc>
          <w:tcPr>
            <w:tcW w:w="10170" w:type="dxa"/>
          </w:tcPr>
          <w:p w14:paraId="5A89B897"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Recruiting, hiring and retaining effective teachers, principals and other school leaders in low-income schools with high percentages of ineffective teachers</w:t>
            </w:r>
          </w:p>
          <w:p w14:paraId="707B65A6" w14:textId="77777777" w:rsidR="00DD19E7" w:rsidRPr="00DD19E7" w:rsidRDefault="00DD19E7" w:rsidP="0094132E">
            <w:pPr>
              <w:keepNext/>
              <w:keepLines/>
              <w:spacing w:after="0" w:line="240" w:lineRule="auto"/>
              <w:rPr>
                <w:rFonts w:ascii="Arial" w:eastAsia="Arial" w:hAnsi="Arial" w:cs="Arial"/>
                <w:color w:val="000000"/>
                <w:sz w:val="24"/>
                <w:szCs w:val="24"/>
              </w:rPr>
            </w:pPr>
          </w:p>
        </w:tc>
        <w:tc>
          <w:tcPr>
            <w:tcW w:w="720" w:type="dxa"/>
          </w:tcPr>
          <w:p w14:paraId="48F7879E"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53AB7A13" w14:textId="77777777" w:rsidTr="00DD19E7">
        <w:tc>
          <w:tcPr>
            <w:tcW w:w="10170" w:type="dxa"/>
          </w:tcPr>
          <w:p w14:paraId="24550C40"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Recruiting, hiring and retaining effective teachers, principals and other school leaders, including recruitment from fields outside of education</w:t>
            </w:r>
          </w:p>
          <w:p w14:paraId="6DC3B243" w14:textId="77777777" w:rsidR="00DD19E7" w:rsidRPr="00DD19E7" w:rsidRDefault="00DD19E7" w:rsidP="0094132E">
            <w:pPr>
              <w:keepNext/>
              <w:keepLines/>
              <w:spacing w:after="0" w:line="240" w:lineRule="auto"/>
              <w:rPr>
                <w:rFonts w:ascii="Arial" w:eastAsia="Arial" w:hAnsi="Arial" w:cs="Arial"/>
                <w:color w:val="000000"/>
                <w:sz w:val="24"/>
                <w:szCs w:val="24"/>
              </w:rPr>
            </w:pPr>
          </w:p>
        </w:tc>
        <w:tc>
          <w:tcPr>
            <w:tcW w:w="720" w:type="dxa"/>
          </w:tcPr>
          <w:p w14:paraId="079AAB54"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43DE26DE" w14:textId="77777777" w:rsidTr="00DD19E7">
        <w:tc>
          <w:tcPr>
            <w:tcW w:w="10170" w:type="dxa"/>
          </w:tcPr>
          <w:p w14:paraId="74770C75"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Class-size reduction activities</w:t>
            </w:r>
          </w:p>
        </w:tc>
        <w:tc>
          <w:tcPr>
            <w:tcW w:w="720" w:type="dxa"/>
          </w:tcPr>
          <w:p w14:paraId="1625D161"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29FD063B" w14:textId="77777777" w:rsidTr="00DD19E7">
        <w:tc>
          <w:tcPr>
            <w:tcW w:w="10170" w:type="dxa"/>
          </w:tcPr>
          <w:p w14:paraId="3C85E811"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Personalized professional development to improve the quality of teachers, principals and other school leaders.</w:t>
            </w:r>
          </w:p>
          <w:p w14:paraId="7824B0B6" w14:textId="77777777" w:rsidR="00DD19E7" w:rsidRPr="00DD19E7" w:rsidRDefault="00DD19E7" w:rsidP="0094132E">
            <w:pPr>
              <w:spacing w:after="0" w:line="240" w:lineRule="auto"/>
              <w:rPr>
                <w:rFonts w:ascii="Arial" w:eastAsia="Arial" w:hAnsi="Arial" w:cs="Arial"/>
                <w:sz w:val="24"/>
                <w:szCs w:val="24"/>
              </w:rPr>
            </w:pPr>
          </w:p>
        </w:tc>
        <w:tc>
          <w:tcPr>
            <w:tcW w:w="720" w:type="dxa"/>
          </w:tcPr>
          <w:p w14:paraId="329C1C78"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06CE07D3" w14:textId="77777777" w:rsidTr="00DD19E7">
        <w:tc>
          <w:tcPr>
            <w:tcW w:w="10170" w:type="dxa"/>
          </w:tcPr>
          <w:p w14:paraId="6AE4C8B8" w14:textId="77777777" w:rsidR="00DD19E7" w:rsidRPr="00DD19E7" w:rsidRDefault="00DD19E7" w:rsidP="0094132E">
            <w:pPr>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Increasing teacher effectiveness for students with disabilities and English learners</w:t>
            </w:r>
          </w:p>
        </w:tc>
        <w:tc>
          <w:tcPr>
            <w:tcW w:w="720" w:type="dxa"/>
          </w:tcPr>
          <w:p w14:paraId="65F51907"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51D9B62C" w14:textId="77777777" w:rsidTr="00DD19E7">
        <w:tc>
          <w:tcPr>
            <w:tcW w:w="10170" w:type="dxa"/>
          </w:tcPr>
          <w:p w14:paraId="290EDACF" w14:textId="77777777" w:rsidR="00DD19E7" w:rsidRPr="00DD19E7" w:rsidRDefault="00DD19E7" w:rsidP="0094132E">
            <w:pPr>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early education</w:t>
            </w:r>
          </w:p>
        </w:tc>
        <w:tc>
          <w:tcPr>
            <w:tcW w:w="720" w:type="dxa"/>
          </w:tcPr>
          <w:p w14:paraId="39ECF0AB"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338ECE75" w14:textId="77777777" w:rsidTr="00DD19E7">
        <w:tc>
          <w:tcPr>
            <w:tcW w:w="10170" w:type="dxa"/>
          </w:tcPr>
          <w:p w14:paraId="282E9EF6" w14:textId="77777777" w:rsidR="00DD19E7" w:rsidRPr="00DD19E7" w:rsidRDefault="00DD19E7" w:rsidP="0094132E">
            <w:pPr>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effective use of assessments</w:t>
            </w:r>
          </w:p>
        </w:tc>
        <w:tc>
          <w:tcPr>
            <w:tcW w:w="720" w:type="dxa"/>
          </w:tcPr>
          <w:p w14:paraId="1F950934"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3730DA72" w14:textId="77777777" w:rsidTr="00DD19E7">
        <w:tc>
          <w:tcPr>
            <w:tcW w:w="10170" w:type="dxa"/>
          </w:tcPr>
          <w:p w14:paraId="08932BAF"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in-school training and awareness of school personnel</w:t>
            </w:r>
          </w:p>
        </w:tc>
        <w:tc>
          <w:tcPr>
            <w:tcW w:w="720" w:type="dxa"/>
          </w:tcPr>
          <w:p w14:paraId="10FF8F80"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43559349" w14:textId="77777777" w:rsidTr="00DD19E7">
        <w:tc>
          <w:tcPr>
            <w:tcW w:w="10170" w:type="dxa"/>
          </w:tcPr>
          <w:p w14:paraId="6839230D"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gifted and talented students</w:t>
            </w:r>
          </w:p>
        </w:tc>
        <w:tc>
          <w:tcPr>
            <w:tcW w:w="720" w:type="dxa"/>
          </w:tcPr>
          <w:p w14:paraId="7302892E"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21B629D4" w14:textId="77777777" w:rsidTr="00DD19E7">
        <w:tc>
          <w:tcPr>
            <w:tcW w:w="10170" w:type="dxa"/>
          </w:tcPr>
          <w:p w14:paraId="45002ED0"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School library programs</w:t>
            </w:r>
          </w:p>
        </w:tc>
        <w:tc>
          <w:tcPr>
            <w:tcW w:w="720" w:type="dxa"/>
          </w:tcPr>
          <w:p w14:paraId="3310AC7E"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2DBC545C" w14:textId="77777777" w:rsidTr="00DD19E7">
        <w:tc>
          <w:tcPr>
            <w:tcW w:w="10170" w:type="dxa"/>
          </w:tcPr>
          <w:p w14:paraId="646F6B80"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Preventing and recognizing child sexual abuse</w:t>
            </w:r>
          </w:p>
        </w:tc>
        <w:tc>
          <w:tcPr>
            <w:tcW w:w="720" w:type="dxa"/>
          </w:tcPr>
          <w:p w14:paraId="217C0443"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0D74EA29" w14:textId="77777777" w:rsidTr="00DD19E7">
        <w:tc>
          <w:tcPr>
            <w:tcW w:w="10170" w:type="dxa"/>
          </w:tcPr>
          <w:p w14:paraId="2CFD14FB"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Science, Technology, Engineering and Math (STEM)</w:t>
            </w:r>
          </w:p>
        </w:tc>
        <w:tc>
          <w:tcPr>
            <w:tcW w:w="720" w:type="dxa"/>
          </w:tcPr>
          <w:p w14:paraId="041AA692"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1DA0BCDD" w14:textId="77777777" w:rsidTr="00DD19E7">
        <w:tc>
          <w:tcPr>
            <w:tcW w:w="10170" w:type="dxa"/>
          </w:tcPr>
          <w:p w14:paraId="5947E66F"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Improving working conditions</w:t>
            </w:r>
          </w:p>
        </w:tc>
        <w:tc>
          <w:tcPr>
            <w:tcW w:w="720" w:type="dxa"/>
          </w:tcPr>
          <w:p w14:paraId="36600B5D"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r w:rsidR="00DD19E7" w:rsidRPr="00DD19E7" w14:paraId="5D20F6E4" w14:textId="77777777" w:rsidTr="00DD19E7">
        <w:tc>
          <w:tcPr>
            <w:tcW w:w="10170" w:type="dxa"/>
          </w:tcPr>
          <w:p w14:paraId="3A7A281A" w14:textId="77777777" w:rsidR="00DD19E7" w:rsidRPr="00DD19E7" w:rsidRDefault="00DD19E7" w:rsidP="0094132E">
            <w:pPr>
              <w:keepNext/>
              <w:keepLines/>
              <w:spacing w:after="0" w:line="240" w:lineRule="auto"/>
              <w:rPr>
                <w:rFonts w:ascii="Arial" w:eastAsia="Arial" w:hAnsi="Arial" w:cs="Arial"/>
                <w:color w:val="000000"/>
                <w:sz w:val="24"/>
                <w:szCs w:val="24"/>
              </w:rPr>
            </w:pPr>
            <w:r w:rsidRPr="00DD19E7">
              <w:rPr>
                <w:rFonts w:ascii="Arial" w:eastAsia="Arial" w:hAnsi="Arial" w:cs="Arial"/>
                <w:color w:val="000000"/>
                <w:sz w:val="24"/>
                <w:szCs w:val="24"/>
              </w:rPr>
              <w:t>Supporting postsecondary and workforce readiness</w:t>
            </w:r>
          </w:p>
        </w:tc>
        <w:tc>
          <w:tcPr>
            <w:tcW w:w="720" w:type="dxa"/>
          </w:tcPr>
          <w:p w14:paraId="7B6141A9" w14:textId="77777777" w:rsidR="00DD19E7" w:rsidRPr="00DD19E7" w:rsidRDefault="00DD19E7" w:rsidP="0094132E">
            <w:pPr>
              <w:spacing w:after="0" w:line="240" w:lineRule="auto"/>
              <w:rPr>
                <w:rFonts w:ascii="Arial" w:eastAsia="Arial" w:hAnsi="Arial" w:cs="Arial"/>
                <w:sz w:val="40"/>
                <w:szCs w:val="40"/>
              </w:rPr>
            </w:pPr>
            <w:r w:rsidRPr="00DD19E7">
              <w:rPr>
                <w:rFonts w:ascii="Arial" w:eastAsia="Arial" w:hAnsi="Arial" w:cs="Arial"/>
                <w:sz w:val="40"/>
                <w:szCs w:val="40"/>
              </w:rPr>
              <w:t>□</w:t>
            </w:r>
          </w:p>
        </w:tc>
      </w:tr>
    </w:tbl>
    <w:p w14:paraId="54AC6477" w14:textId="77777777" w:rsidR="00DD19E7" w:rsidRPr="00DD19E7" w:rsidRDefault="00DD19E7" w:rsidP="0094132E">
      <w:pPr>
        <w:spacing w:after="0" w:line="240" w:lineRule="auto"/>
        <w:ind w:left="360"/>
        <w:rPr>
          <w:rFonts w:ascii="Arial" w:eastAsia="Arial" w:hAnsi="Arial" w:cs="Arial"/>
        </w:rPr>
      </w:pPr>
    </w:p>
    <w:p w14:paraId="749708B0" w14:textId="77777777" w:rsidR="0094132E" w:rsidRDefault="0094132E" w:rsidP="0094132E">
      <w:pPr>
        <w:spacing w:after="0" w:line="240" w:lineRule="auto"/>
        <w:rPr>
          <w:rFonts w:ascii="Arial" w:eastAsia="Arial" w:hAnsi="Arial" w:cs="Arial"/>
          <w:b/>
          <w:bCs/>
        </w:rPr>
      </w:pPr>
    </w:p>
    <w:p w14:paraId="61353183" w14:textId="77777777" w:rsidR="0094132E" w:rsidRDefault="0094132E" w:rsidP="0094132E">
      <w:pPr>
        <w:spacing w:after="0" w:line="240" w:lineRule="auto"/>
        <w:rPr>
          <w:rFonts w:ascii="Arial" w:eastAsia="Arial" w:hAnsi="Arial" w:cs="Arial"/>
          <w:b/>
          <w:bCs/>
        </w:rPr>
      </w:pPr>
    </w:p>
    <w:p w14:paraId="50B945E1" w14:textId="77777777" w:rsidR="0094132E" w:rsidRDefault="0094132E" w:rsidP="0094132E">
      <w:pPr>
        <w:spacing w:after="0" w:line="240" w:lineRule="auto"/>
        <w:rPr>
          <w:rFonts w:ascii="Arial" w:eastAsia="Arial" w:hAnsi="Arial" w:cs="Arial"/>
          <w:b/>
          <w:bCs/>
        </w:rPr>
      </w:pPr>
    </w:p>
    <w:p w14:paraId="6EBABA07" w14:textId="77777777" w:rsidR="0094132E" w:rsidRDefault="0094132E" w:rsidP="0094132E">
      <w:pPr>
        <w:spacing w:after="0" w:line="240" w:lineRule="auto"/>
        <w:rPr>
          <w:rFonts w:ascii="Arial" w:eastAsia="Arial" w:hAnsi="Arial" w:cs="Arial"/>
          <w:b/>
          <w:bCs/>
        </w:rPr>
      </w:pPr>
    </w:p>
    <w:p w14:paraId="0C7F90F6" w14:textId="77777777" w:rsidR="0094132E" w:rsidRDefault="0094132E" w:rsidP="0094132E">
      <w:pPr>
        <w:spacing w:after="0" w:line="240" w:lineRule="auto"/>
        <w:rPr>
          <w:rFonts w:ascii="Arial" w:eastAsia="Arial" w:hAnsi="Arial" w:cs="Arial"/>
          <w:b/>
          <w:bCs/>
        </w:rPr>
      </w:pPr>
    </w:p>
    <w:p w14:paraId="14E8EEEF" w14:textId="77777777" w:rsidR="0094132E" w:rsidRDefault="0094132E" w:rsidP="0094132E">
      <w:pPr>
        <w:spacing w:after="0" w:line="240" w:lineRule="auto"/>
        <w:rPr>
          <w:rFonts w:ascii="Arial" w:eastAsia="Arial" w:hAnsi="Arial" w:cs="Arial"/>
          <w:b/>
          <w:bCs/>
        </w:rPr>
      </w:pPr>
    </w:p>
    <w:p w14:paraId="4722F7D4" w14:textId="77777777" w:rsidR="0094132E" w:rsidRDefault="0094132E" w:rsidP="0094132E">
      <w:pPr>
        <w:spacing w:after="0" w:line="240" w:lineRule="auto"/>
        <w:rPr>
          <w:rFonts w:ascii="Arial" w:eastAsia="Arial" w:hAnsi="Arial" w:cs="Arial"/>
          <w:b/>
          <w:bCs/>
        </w:rPr>
      </w:pPr>
    </w:p>
    <w:p w14:paraId="238A51EA" w14:textId="77777777" w:rsidR="0094132E" w:rsidRDefault="0094132E" w:rsidP="0094132E">
      <w:pPr>
        <w:spacing w:after="0" w:line="240" w:lineRule="auto"/>
        <w:rPr>
          <w:rFonts w:ascii="Arial" w:eastAsia="Arial" w:hAnsi="Arial" w:cs="Arial"/>
          <w:b/>
          <w:bCs/>
        </w:rPr>
      </w:pPr>
    </w:p>
    <w:p w14:paraId="0C7545F1" w14:textId="77777777" w:rsidR="0094132E" w:rsidRDefault="0094132E" w:rsidP="0094132E">
      <w:pPr>
        <w:spacing w:after="0" w:line="240" w:lineRule="auto"/>
        <w:rPr>
          <w:rFonts w:ascii="Arial" w:eastAsia="Arial" w:hAnsi="Arial" w:cs="Arial"/>
          <w:b/>
          <w:bCs/>
        </w:rPr>
      </w:pPr>
    </w:p>
    <w:p w14:paraId="0A08F06B" w14:textId="77777777" w:rsidR="0094132E" w:rsidRDefault="009D5623" w:rsidP="0094132E">
      <w:pPr>
        <w:spacing w:after="0" w:line="240" w:lineRule="auto"/>
        <w:rPr>
          <w:rFonts w:ascii="Arial" w:eastAsia="Arial" w:hAnsi="Arial" w:cs="Arial"/>
          <w:b/>
          <w:bCs/>
        </w:rPr>
      </w:pPr>
      <w:r>
        <w:rPr>
          <w:rFonts w:ascii="Arial" w:eastAsia="Arial" w:hAnsi="Arial" w:cs="Arial"/>
          <w:b/>
          <w:bCs/>
        </w:rPr>
        <w:t>District Name:___________________________________</w:t>
      </w:r>
    </w:p>
    <w:p w14:paraId="13FBDF63" w14:textId="77777777" w:rsidR="0094132E" w:rsidRDefault="0094132E" w:rsidP="0094132E">
      <w:pPr>
        <w:spacing w:after="0" w:line="240" w:lineRule="auto"/>
        <w:rPr>
          <w:rFonts w:ascii="Arial" w:eastAsia="Arial" w:hAnsi="Arial" w:cs="Arial"/>
          <w:b/>
          <w:bCs/>
        </w:rPr>
      </w:pPr>
    </w:p>
    <w:p w14:paraId="40B59A61" w14:textId="77777777" w:rsidR="0094132E" w:rsidRDefault="0094132E" w:rsidP="0094132E">
      <w:pPr>
        <w:spacing w:after="0" w:line="240" w:lineRule="auto"/>
        <w:rPr>
          <w:rFonts w:ascii="Arial" w:eastAsia="Arial" w:hAnsi="Arial" w:cs="Arial"/>
          <w:b/>
          <w:bCs/>
        </w:rPr>
      </w:pPr>
    </w:p>
    <w:p w14:paraId="11F044AC" w14:textId="77777777" w:rsidR="00DD19E7" w:rsidRPr="00DD19E7" w:rsidRDefault="00DD19E7" w:rsidP="0094132E">
      <w:pPr>
        <w:spacing w:after="0" w:line="240" w:lineRule="auto"/>
        <w:rPr>
          <w:rFonts w:ascii="Arial" w:eastAsia="Arial" w:hAnsi="Arial" w:cs="Arial"/>
          <w:b/>
          <w:bCs/>
          <w:sz w:val="24"/>
          <w:szCs w:val="24"/>
        </w:rPr>
      </w:pPr>
      <w:r w:rsidRPr="00DD19E7">
        <w:rPr>
          <w:rFonts w:ascii="Arial" w:eastAsia="Arial" w:hAnsi="Arial" w:cs="Arial"/>
          <w:b/>
          <w:bCs/>
          <w:sz w:val="24"/>
          <w:szCs w:val="24"/>
        </w:rPr>
        <w:t>Section B: Public Schools - Professional Learning</w:t>
      </w:r>
    </w:p>
    <w:p w14:paraId="49872E42" w14:textId="77777777" w:rsidR="00DD19E7" w:rsidRPr="00DD19E7" w:rsidRDefault="00DD19E7" w:rsidP="0094132E">
      <w:pPr>
        <w:spacing w:after="0" w:line="240" w:lineRule="auto"/>
        <w:ind w:left="360"/>
        <w:rPr>
          <w:rFonts w:ascii="Arial" w:eastAsia="Arial" w:hAnsi="Arial" w:cs="Arial"/>
          <w:sz w:val="24"/>
          <w:szCs w:val="24"/>
        </w:rPr>
      </w:pPr>
    </w:p>
    <w:p w14:paraId="62068785" w14:textId="77777777" w:rsidR="00DD19E7" w:rsidRPr="00DD19E7" w:rsidRDefault="00DD19E7" w:rsidP="0094132E">
      <w:pPr>
        <w:numPr>
          <w:ilvl w:val="0"/>
          <w:numId w:val="4"/>
        </w:numPr>
        <w:spacing w:after="0" w:line="240" w:lineRule="auto"/>
        <w:contextualSpacing/>
        <w:rPr>
          <w:rFonts w:ascii="Arial" w:eastAsia="Arial" w:hAnsi="Arial" w:cs="Arial"/>
          <w:sz w:val="24"/>
          <w:szCs w:val="24"/>
        </w:rPr>
      </w:pPr>
      <w:r w:rsidRPr="00DD19E7">
        <w:rPr>
          <w:rFonts w:ascii="Arial" w:eastAsia="Arial" w:hAnsi="Arial" w:cs="Arial"/>
          <w:sz w:val="24"/>
          <w:szCs w:val="24"/>
        </w:rPr>
        <w:t>Comprehensive Needs Assessment Process</w:t>
      </w:r>
    </w:p>
    <w:p w14:paraId="2F89E896" w14:textId="77777777" w:rsidR="00DD19E7" w:rsidRPr="00DD19E7" w:rsidRDefault="00DD19E7" w:rsidP="0094132E">
      <w:pPr>
        <w:spacing w:after="0" w:line="240" w:lineRule="auto"/>
        <w:ind w:left="360"/>
        <w:contextualSpacing/>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32DD24FD" w14:textId="77777777" w:rsidTr="0094132E">
        <w:tc>
          <w:tcPr>
            <w:tcW w:w="10890" w:type="dxa"/>
          </w:tcPr>
          <w:p w14:paraId="58AC9237"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a detailed description of the Needs Assessment process used by the LEA to select the professional learning activity/series. </w:t>
            </w:r>
          </w:p>
          <w:p w14:paraId="6F722C02" w14:textId="77777777" w:rsidR="00DD19E7" w:rsidRPr="00DD19E7" w:rsidRDefault="00DD19E7" w:rsidP="0094132E">
            <w:pPr>
              <w:spacing w:after="0" w:line="240" w:lineRule="auto"/>
              <w:rPr>
                <w:rFonts w:ascii="Arial" w:eastAsia="Arial" w:hAnsi="Arial" w:cs="Arial"/>
                <w:sz w:val="24"/>
                <w:szCs w:val="24"/>
              </w:rPr>
            </w:pPr>
          </w:p>
          <w:p w14:paraId="0A0F3560"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Be sure to include the following</w:t>
            </w:r>
            <w:r w:rsidR="006A798A" w:rsidRPr="009D5623">
              <w:rPr>
                <w:rFonts w:ascii="Arial" w:eastAsia="Arial" w:hAnsi="Arial" w:cs="Arial"/>
                <w:sz w:val="24"/>
                <w:szCs w:val="24"/>
              </w:rPr>
              <w:t xml:space="preserve"> details in your response</w:t>
            </w:r>
            <w:r w:rsidRPr="00DD19E7">
              <w:rPr>
                <w:rFonts w:ascii="Arial" w:eastAsia="Arial" w:hAnsi="Arial" w:cs="Arial"/>
                <w:sz w:val="24"/>
                <w:szCs w:val="24"/>
              </w:rPr>
              <w:t>:</w:t>
            </w:r>
          </w:p>
          <w:p w14:paraId="047F660A" w14:textId="77777777" w:rsidR="00DD19E7" w:rsidRPr="00DD19E7" w:rsidRDefault="00DD19E7" w:rsidP="0094132E">
            <w:pPr>
              <w:numPr>
                <w:ilvl w:val="0"/>
                <w:numId w:val="1"/>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 xml:space="preserve">Information regarding sources of data used to determine needs </w:t>
            </w:r>
          </w:p>
          <w:p w14:paraId="267A5005" w14:textId="77777777" w:rsidR="00DD19E7" w:rsidRPr="00DD19E7" w:rsidRDefault="00DD19E7" w:rsidP="0094132E">
            <w:pPr>
              <w:numPr>
                <w:ilvl w:val="0"/>
                <w:numId w:val="1"/>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Connections to district strategic plans</w:t>
            </w:r>
          </w:p>
          <w:p w14:paraId="3D5CA71C" w14:textId="77777777" w:rsidR="00DD19E7" w:rsidRPr="00DD19E7" w:rsidRDefault="00DD19E7" w:rsidP="0094132E">
            <w:pPr>
              <w:numPr>
                <w:ilvl w:val="0"/>
                <w:numId w:val="1"/>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Steps implemented to ensure a meaningful and collaborative consultation with relevant individuals and organizations (stakeholders)</w:t>
            </w:r>
          </w:p>
          <w:p w14:paraId="2683A81A" w14:textId="77777777" w:rsidR="00DD19E7" w:rsidRPr="00DD19E7" w:rsidRDefault="00DD19E7" w:rsidP="0094132E">
            <w:pPr>
              <w:numPr>
                <w:ilvl w:val="0"/>
                <w:numId w:val="1"/>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Stakeholders involved in the process. Please provide evidence of stakeholder participants, (teachers, school leaders, paraprofessionals, support professionals, parents etc.) agendas, student data, surveys sent out to stakeholders, minutes from meetings, etc.</w:t>
            </w:r>
          </w:p>
          <w:p w14:paraId="23D4B980"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135782B8" w14:textId="77777777" w:rsidTr="0094132E">
        <w:trPr>
          <w:trHeight w:val="1745"/>
        </w:trPr>
        <w:tc>
          <w:tcPr>
            <w:tcW w:w="10890" w:type="dxa"/>
          </w:tcPr>
          <w:p w14:paraId="68E0CE4E"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tc>
      </w:tr>
    </w:tbl>
    <w:p w14:paraId="1F3E9467" w14:textId="77777777" w:rsidR="00DD19E7" w:rsidRPr="00DD19E7" w:rsidRDefault="00DD19E7" w:rsidP="0094132E">
      <w:pPr>
        <w:spacing w:after="0" w:line="240" w:lineRule="auto"/>
        <w:ind w:left="360"/>
        <w:rPr>
          <w:rFonts w:ascii="Arial" w:eastAsia="Arial" w:hAnsi="Arial" w:cs="Arial"/>
        </w:rPr>
      </w:pPr>
    </w:p>
    <w:p w14:paraId="3ECFF8CD" w14:textId="77777777" w:rsidR="00DD19E7" w:rsidRPr="00DD19E7" w:rsidRDefault="00DD19E7" w:rsidP="0094132E">
      <w:pPr>
        <w:spacing w:after="0" w:line="240" w:lineRule="auto"/>
        <w:ind w:left="360"/>
        <w:rPr>
          <w:rFonts w:ascii="Arial" w:eastAsia="Arial" w:hAnsi="Arial" w:cs="Arial"/>
        </w:rPr>
      </w:pPr>
    </w:p>
    <w:p w14:paraId="4B88B1F4" w14:textId="77777777" w:rsidR="00DD19E7" w:rsidRPr="00DD19E7" w:rsidRDefault="00DD19E7" w:rsidP="0094132E">
      <w:pPr>
        <w:spacing w:after="0" w:line="240" w:lineRule="auto"/>
        <w:ind w:left="360"/>
        <w:rPr>
          <w:rFonts w:ascii="Arial" w:eastAsia="Arial" w:hAnsi="Arial" w:cs="Arial"/>
        </w:rPr>
      </w:pPr>
    </w:p>
    <w:p w14:paraId="561FC38B" w14:textId="77777777" w:rsidR="00DD19E7" w:rsidRPr="00DD19E7" w:rsidRDefault="00DD19E7" w:rsidP="0094132E">
      <w:pPr>
        <w:spacing w:after="0" w:line="240" w:lineRule="auto"/>
        <w:ind w:left="360"/>
        <w:rPr>
          <w:rFonts w:ascii="Arial" w:eastAsia="Arial" w:hAnsi="Arial" w:cs="Arial"/>
        </w:rPr>
      </w:pPr>
    </w:p>
    <w:p w14:paraId="1B9D8689" w14:textId="77777777" w:rsidR="00DD19E7" w:rsidRPr="00DD19E7" w:rsidRDefault="00DD19E7" w:rsidP="0094132E">
      <w:pPr>
        <w:spacing w:after="0" w:line="240" w:lineRule="auto"/>
        <w:ind w:left="360"/>
        <w:rPr>
          <w:rFonts w:ascii="Arial" w:eastAsia="Arial" w:hAnsi="Arial" w:cs="Arial"/>
        </w:rPr>
      </w:pPr>
    </w:p>
    <w:p w14:paraId="053F03D9" w14:textId="77777777" w:rsidR="00DD19E7" w:rsidRPr="00DD19E7" w:rsidRDefault="00DD19E7" w:rsidP="0094132E">
      <w:pPr>
        <w:numPr>
          <w:ilvl w:val="0"/>
          <w:numId w:val="4"/>
        </w:numPr>
        <w:spacing w:after="0" w:line="240" w:lineRule="auto"/>
        <w:contextualSpacing/>
        <w:rPr>
          <w:rFonts w:ascii="Arial" w:eastAsia="Arial" w:hAnsi="Arial" w:cs="Arial"/>
          <w:sz w:val="24"/>
          <w:szCs w:val="24"/>
        </w:rPr>
      </w:pPr>
      <w:r w:rsidRPr="00DD19E7">
        <w:rPr>
          <w:rFonts w:ascii="Arial" w:eastAsia="Arial" w:hAnsi="Arial" w:cs="Arial"/>
          <w:sz w:val="24"/>
          <w:szCs w:val="24"/>
        </w:rPr>
        <w:t>LEA use of Title II, Part A funds for Professional Learning activity/series</w:t>
      </w:r>
      <w:r w:rsidRPr="009D5623">
        <w:rPr>
          <w:rFonts w:ascii="Arial" w:eastAsia="Arial" w:hAnsi="Arial" w:cs="Arial"/>
          <w:sz w:val="24"/>
          <w:szCs w:val="24"/>
          <w:vertAlign w:val="superscript"/>
        </w:rPr>
        <w:footnoteReference w:id="1"/>
      </w:r>
    </w:p>
    <w:p w14:paraId="5D8359A5" w14:textId="77777777" w:rsidR="00DD19E7" w:rsidRPr="00DD19E7" w:rsidRDefault="00DD19E7" w:rsidP="0094132E">
      <w:pPr>
        <w:spacing w:after="0" w:line="240" w:lineRule="auto"/>
        <w:ind w:left="360"/>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3566"/>
        <w:gridCol w:w="5095"/>
      </w:tblGrid>
      <w:tr w:rsidR="00DD19E7" w:rsidRPr="00DD19E7" w14:paraId="5984F01D" w14:textId="77777777" w:rsidTr="0094132E">
        <w:tc>
          <w:tcPr>
            <w:tcW w:w="10890" w:type="dxa"/>
            <w:gridSpan w:val="3"/>
          </w:tcPr>
          <w:p w14:paraId="13130987" w14:textId="77777777" w:rsidR="006A798A" w:rsidRPr="009D5623"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a detailed description for EACH Professional Learning activity/series funded with Title II, Part A funds (include activity programs, brochures or job descriptions and participants, trainers and facilitators as part of the application submission). </w:t>
            </w:r>
          </w:p>
          <w:p w14:paraId="5C6139D0"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For EACH Professional Learning activity/series provide a link to one (1) evidence-based research article AND include a completed Evidence-Based Research</w:t>
            </w:r>
            <w:r w:rsidR="006A798A" w:rsidRPr="009D5623">
              <w:rPr>
                <w:rFonts w:ascii="Arial" w:eastAsia="Arial" w:hAnsi="Arial" w:cs="Arial"/>
                <w:sz w:val="24"/>
                <w:szCs w:val="24"/>
              </w:rPr>
              <w:t xml:space="preserve"> Tier </w:t>
            </w:r>
            <w:r w:rsidRPr="00DD19E7">
              <w:rPr>
                <w:rFonts w:ascii="Arial" w:eastAsia="Arial" w:hAnsi="Arial" w:cs="Arial"/>
                <w:sz w:val="24"/>
                <w:szCs w:val="24"/>
              </w:rPr>
              <w:t xml:space="preserve">Template. </w:t>
            </w:r>
          </w:p>
          <w:p w14:paraId="18F3BC21"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7F508C46" w14:textId="77777777" w:rsidTr="0094132E">
        <w:tc>
          <w:tcPr>
            <w:tcW w:w="10890" w:type="dxa"/>
            <w:gridSpan w:val="3"/>
          </w:tcPr>
          <w:p w14:paraId="5BFC763B"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tc>
      </w:tr>
      <w:tr w:rsidR="00DD19E7" w:rsidRPr="00DD19E7" w14:paraId="69E99DDE" w14:textId="77777777" w:rsidTr="0094132E">
        <w:tc>
          <w:tcPr>
            <w:tcW w:w="2229" w:type="dxa"/>
          </w:tcPr>
          <w:p w14:paraId="50224746"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Name of Activity/Series</w:t>
            </w:r>
            <w:r w:rsidRPr="009D5623">
              <w:rPr>
                <w:rFonts w:ascii="Arial" w:eastAsia="Arial" w:hAnsi="Arial" w:cs="Arial"/>
                <w:sz w:val="24"/>
                <w:szCs w:val="24"/>
                <w:vertAlign w:val="superscript"/>
              </w:rPr>
              <w:footnoteReference w:id="2"/>
            </w:r>
          </w:p>
        </w:tc>
        <w:tc>
          <w:tcPr>
            <w:tcW w:w="3566" w:type="dxa"/>
          </w:tcPr>
          <w:p w14:paraId="4E152D5C"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Description</w:t>
            </w:r>
          </w:p>
        </w:tc>
        <w:tc>
          <w:tcPr>
            <w:tcW w:w="5095" w:type="dxa"/>
          </w:tcPr>
          <w:p w14:paraId="1D79EF9A"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Link to Evidence-Based Research Article</w:t>
            </w:r>
          </w:p>
        </w:tc>
      </w:tr>
      <w:tr w:rsidR="00DD19E7" w:rsidRPr="00DD19E7" w14:paraId="699387D7" w14:textId="77777777" w:rsidTr="0094132E">
        <w:tc>
          <w:tcPr>
            <w:tcW w:w="2229" w:type="dxa"/>
          </w:tcPr>
          <w:p w14:paraId="425A2CF5" w14:textId="77777777" w:rsidR="00DD19E7" w:rsidRPr="00DD19E7" w:rsidRDefault="00DD19E7" w:rsidP="0094132E">
            <w:pPr>
              <w:spacing w:after="0" w:line="240" w:lineRule="auto"/>
              <w:rPr>
                <w:rFonts w:ascii="Arial" w:eastAsia="Arial" w:hAnsi="Arial" w:cs="Arial"/>
                <w:sz w:val="24"/>
                <w:szCs w:val="24"/>
              </w:rPr>
            </w:pPr>
          </w:p>
        </w:tc>
        <w:tc>
          <w:tcPr>
            <w:tcW w:w="3566" w:type="dxa"/>
          </w:tcPr>
          <w:p w14:paraId="187B8EA5" w14:textId="77777777" w:rsidR="00DD19E7" w:rsidRPr="00DD19E7" w:rsidRDefault="00DD19E7" w:rsidP="0094132E">
            <w:pPr>
              <w:spacing w:after="0" w:line="240" w:lineRule="auto"/>
              <w:rPr>
                <w:rFonts w:ascii="Arial" w:eastAsia="Arial" w:hAnsi="Arial" w:cs="Arial"/>
                <w:sz w:val="24"/>
                <w:szCs w:val="24"/>
              </w:rPr>
            </w:pPr>
          </w:p>
        </w:tc>
        <w:tc>
          <w:tcPr>
            <w:tcW w:w="5095" w:type="dxa"/>
          </w:tcPr>
          <w:p w14:paraId="571C0909"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487D4D0C" w14:textId="77777777" w:rsidTr="0094132E">
        <w:tc>
          <w:tcPr>
            <w:tcW w:w="2229" w:type="dxa"/>
          </w:tcPr>
          <w:p w14:paraId="5BCF40AF" w14:textId="77777777" w:rsidR="00DD19E7" w:rsidRPr="00DD19E7" w:rsidRDefault="00DD19E7" w:rsidP="0094132E">
            <w:pPr>
              <w:spacing w:after="0" w:line="240" w:lineRule="auto"/>
              <w:rPr>
                <w:rFonts w:ascii="Arial" w:eastAsia="Arial" w:hAnsi="Arial" w:cs="Arial"/>
                <w:sz w:val="24"/>
                <w:szCs w:val="24"/>
              </w:rPr>
            </w:pPr>
          </w:p>
        </w:tc>
        <w:tc>
          <w:tcPr>
            <w:tcW w:w="3566" w:type="dxa"/>
          </w:tcPr>
          <w:p w14:paraId="38F163E6" w14:textId="77777777" w:rsidR="00DD19E7" w:rsidRPr="00DD19E7" w:rsidRDefault="00DD19E7" w:rsidP="0094132E">
            <w:pPr>
              <w:spacing w:after="0" w:line="240" w:lineRule="auto"/>
              <w:rPr>
                <w:rFonts w:ascii="Arial" w:eastAsia="Arial" w:hAnsi="Arial" w:cs="Arial"/>
                <w:sz w:val="24"/>
                <w:szCs w:val="24"/>
              </w:rPr>
            </w:pPr>
          </w:p>
        </w:tc>
        <w:tc>
          <w:tcPr>
            <w:tcW w:w="5095" w:type="dxa"/>
          </w:tcPr>
          <w:p w14:paraId="1F923EBB"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63116FBA" w14:textId="77777777" w:rsidTr="0094132E">
        <w:tc>
          <w:tcPr>
            <w:tcW w:w="2229" w:type="dxa"/>
          </w:tcPr>
          <w:p w14:paraId="0A019948" w14:textId="77777777" w:rsidR="00DD19E7" w:rsidRPr="00DD19E7" w:rsidRDefault="00DD19E7" w:rsidP="0094132E">
            <w:pPr>
              <w:spacing w:after="0" w:line="240" w:lineRule="auto"/>
              <w:rPr>
                <w:rFonts w:ascii="Arial" w:eastAsia="Arial" w:hAnsi="Arial" w:cs="Arial"/>
                <w:sz w:val="24"/>
                <w:szCs w:val="24"/>
              </w:rPr>
            </w:pPr>
          </w:p>
        </w:tc>
        <w:tc>
          <w:tcPr>
            <w:tcW w:w="3566" w:type="dxa"/>
          </w:tcPr>
          <w:p w14:paraId="7A62236A" w14:textId="77777777" w:rsidR="00DD19E7" w:rsidRPr="00DD19E7" w:rsidRDefault="00DD19E7" w:rsidP="0094132E">
            <w:pPr>
              <w:spacing w:after="0" w:line="240" w:lineRule="auto"/>
              <w:rPr>
                <w:rFonts w:ascii="Arial" w:eastAsia="Arial" w:hAnsi="Arial" w:cs="Arial"/>
                <w:sz w:val="24"/>
                <w:szCs w:val="24"/>
              </w:rPr>
            </w:pPr>
          </w:p>
        </w:tc>
        <w:tc>
          <w:tcPr>
            <w:tcW w:w="5095" w:type="dxa"/>
          </w:tcPr>
          <w:p w14:paraId="21F5858E" w14:textId="77777777" w:rsidR="00DD19E7" w:rsidRPr="00DD19E7" w:rsidRDefault="00DD19E7" w:rsidP="0094132E">
            <w:pPr>
              <w:spacing w:after="0" w:line="240" w:lineRule="auto"/>
              <w:rPr>
                <w:rFonts w:ascii="Arial" w:eastAsia="Arial" w:hAnsi="Arial" w:cs="Arial"/>
                <w:sz w:val="24"/>
                <w:szCs w:val="24"/>
              </w:rPr>
            </w:pPr>
          </w:p>
        </w:tc>
      </w:tr>
    </w:tbl>
    <w:p w14:paraId="2EF815ED" w14:textId="77777777" w:rsidR="006A798A" w:rsidRDefault="006A798A" w:rsidP="0094132E">
      <w:pPr>
        <w:spacing w:after="0" w:line="240" w:lineRule="auto"/>
        <w:rPr>
          <w:rFonts w:ascii="Arial" w:eastAsia="Arial" w:hAnsi="Arial" w:cs="Arial"/>
        </w:rPr>
      </w:pPr>
    </w:p>
    <w:p w14:paraId="7E6DF963" w14:textId="77777777" w:rsidR="00DD19E7" w:rsidRPr="00DD19E7" w:rsidRDefault="00DD19E7" w:rsidP="0094132E">
      <w:pPr>
        <w:numPr>
          <w:ilvl w:val="0"/>
          <w:numId w:val="4"/>
        </w:numPr>
        <w:spacing w:after="0" w:line="240" w:lineRule="auto"/>
        <w:contextualSpacing/>
        <w:rPr>
          <w:rFonts w:ascii="Arial" w:eastAsia="Arial" w:hAnsi="Arial" w:cs="Arial"/>
          <w:sz w:val="24"/>
          <w:szCs w:val="24"/>
        </w:rPr>
      </w:pPr>
      <w:r w:rsidRPr="00DD19E7">
        <w:rPr>
          <w:rFonts w:ascii="Arial" w:eastAsia="Arial" w:hAnsi="Arial" w:cs="Arial"/>
          <w:sz w:val="24"/>
          <w:szCs w:val="24"/>
        </w:rPr>
        <w:t>Monitoring and Evaluation of Professional Learning activity/series</w:t>
      </w:r>
    </w:p>
    <w:p w14:paraId="5C05586E" w14:textId="77777777" w:rsidR="00DD19E7" w:rsidRPr="00DD19E7" w:rsidRDefault="00DD19E7" w:rsidP="0094132E">
      <w:pPr>
        <w:spacing w:after="0" w:line="240" w:lineRule="auto"/>
        <w:ind w:left="360"/>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7290"/>
      </w:tblGrid>
      <w:tr w:rsidR="00DD19E7" w:rsidRPr="00DD19E7" w14:paraId="02646242" w14:textId="77777777" w:rsidTr="0094132E">
        <w:tc>
          <w:tcPr>
            <w:tcW w:w="10890" w:type="dxa"/>
            <w:gridSpan w:val="2"/>
          </w:tcPr>
          <w:p w14:paraId="541E4B67"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a detailed description of </w:t>
            </w:r>
          </w:p>
          <w:p w14:paraId="293F8749" w14:textId="77777777" w:rsidR="00DD19E7" w:rsidRPr="00DD19E7" w:rsidRDefault="00DD19E7" w:rsidP="0094132E">
            <w:pPr>
              <w:numPr>
                <w:ilvl w:val="0"/>
                <w:numId w:val="2"/>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the monitoring and evaluation processes based on educator and student outcomes that occurred to ensure continuous improvement for each PD activity/series funded with Title II, Part A funds</w:t>
            </w:r>
          </w:p>
          <w:p w14:paraId="0535BF55" w14:textId="77777777" w:rsidR="00DD19E7" w:rsidRPr="00DD19E7" w:rsidRDefault="00DD19E7" w:rsidP="0094132E">
            <w:pPr>
              <w:numPr>
                <w:ilvl w:val="0"/>
                <w:numId w:val="2"/>
              </w:numPr>
              <w:spacing w:after="0" w:line="240" w:lineRule="auto"/>
              <w:contextualSpacing/>
              <w:rPr>
                <w:rFonts w:ascii="Calibri" w:eastAsia="Times New Roman" w:hAnsi="Calibri" w:cs="Times New Roman"/>
                <w:sz w:val="24"/>
                <w:szCs w:val="24"/>
              </w:rPr>
            </w:pPr>
            <w:r w:rsidRPr="00DD19E7">
              <w:rPr>
                <w:rFonts w:ascii="Arial" w:eastAsia="Arial" w:hAnsi="Arial" w:cs="Arial"/>
                <w:sz w:val="24"/>
                <w:szCs w:val="24"/>
              </w:rPr>
              <w:t xml:space="preserve">the impact this activity had on student achievement with supporting data, including the conclusions drawn regarding the effectiveness of the activity and steps taken to ensure continuous improvement </w:t>
            </w:r>
          </w:p>
          <w:p w14:paraId="79F9E21D"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66EB0C32" w14:textId="77777777" w:rsidTr="0094132E">
        <w:tc>
          <w:tcPr>
            <w:tcW w:w="10890" w:type="dxa"/>
            <w:gridSpan w:val="2"/>
          </w:tcPr>
          <w:p w14:paraId="601A2ADB"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tc>
      </w:tr>
      <w:tr w:rsidR="00DD19E7" w:rsidRPr="00DD19E7" w14:paraId="5F434E5C" w14:textId="77777777" w:rsidTr="0094132E">
        <w:tc>
          <w:tcPr>
            <w:tcW w:w="3600" w:type="dxa"/>
          </w:tcPr>
          <w:p w14:paraId="623FB593"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Name of Activity/Series</w:t>
            </w:r>
            <w:r w:rsidRPr="009D5623">
              <w:rPr>
                <w:rFonts w:ascii="Arial" w:eastAsia="Arial" w:hAnsi="Arial" w:cs="Arial"/>
                <w:sz w:val="24"/>
                <w:szCs w:val="24"/>
                <w:vertAlign w:val="superscript"/>
              </w:rPr>
              <w:footnoteReference w:id="3"/>
            </w:r>
          </w:p>
        </w:tc>
        <w:tc>
          <w:tcPr>
            <w:tcW w:w="7290" w:type="dxa"/>
          </w:tcPr>
          <w:p w14:paraId="4125B952"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Description and Impact</w:t>
            </w:r>
          </w:p>
        </w:tc>
      </w:tr>
      <w:tr w:rsidR="00DD19E7" w:rsidRPr="00DD19E7" w14:paraId="2497D2F8" w14:textId="77777777" w:rsidTr="0094132E">
        <w:tc>
          <w:tcPr>
            <w:tcW w:w="3600" w:type="dxa"/>
          </w:tcPr>
          <w:p w14:paraId="34221BE1" w14:textId="77777777" w:rsidR="00DD19E7" w:rsidRPr="00DD19E7" w:rsidRDefault="00DD19E7" w:rsidP="0094132E">
            <w:pPr>
              <w:spacing w:after="0" w:line="240" w:lineRule="auto"/>
              <w:rPr>
                <w:rFonts w:ascii="Arial" w:eastAsia="Arial" w:hAnsi="Arial" w:cs="Arial"/>
                <w:sz w:val="24"/>
                <w:szCs w:val="24"/>
              </w:rPr>
            </w:pPr>
          </w:p>
        </w:tc>
        <w:tc>
          <w:tcPr>
            <w:tcW w:w="7290" w:type="dxa"/>
          </w:tcPr>
          <w:p w14:paraId="1B945544"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2AF3AAE2" w14:textId="77777777" w:rsidTr="0094132E">
        <w:tc>
          <w:tcPr>
            <w:tcW w:w="3600" w:type="dxa"/>
          </w:tcPr>
          <w:p w14:paraId="6F852F96" w14:textId="77777777" w:rsidR="00DD19E7" w:rsidRPr="00DD19E7" w:rsidRDefault="00DD19E7" w:rsidP="0094132E">
            <w:pPr>
              <w:spacing w:after="0" w:line="240" w:lineRule="auto"/>
              <w:rPr>
                <w:rFonts w:ascii="Arial" w:eastAsia="Arial" w:hAnsi="Arial" w:cs="Arial"/>
                <w:sz w:val="24"/>
                <w:szCs w:val="24"/>
              </w:rPr>
            </w:pPr>
          </w:p>
        </w:tc>
        <w:tc>
          <w:tcPr>
            <w:tcW w:w="7290" w:type="dxa"/>
          </w:tcPr>
          <w:p w14:paraId="637F6FDF"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21F7165D" w14:textId="77777777" w:rsidTr="0094132E">
        <w:tc>
          <w:tcPr>
            <w:tcW w:w="3600" w:type="dxa"/>
          </w:tcPr>
          <w:p w14:paraId="60EF7704" w14:textId="77777777" w:rsidR="00DD19E7" w:rsidRPr="00DD19E7" w:rsidRDefault="00DD19E7" w:rsidP="0094132E">
            <w:pPr>
              <w:spacing w:after="0" w:line="240" w:lineRule="auto"/>
              <w:rPr>
                <w:rFonts w:ascii="Arial" w:eastAsia="Arial" w:hAnsi="Arial" w:cs="Arial"/>
              </w:rPr>
            </w:pPr>
          </w:p>
        </w:tc>
        <w:tc>
          <w:tcPr>
            <w:tcW w:w="7290" w:type="dxa"/>
          </w:tcPr>
          <w:p w14:paraId="5DB5C944" w14:textId="77777777" w:rsidR="00DD19E7" w:rsidRPr="00DD19E7" w:rsidRDefault="00DD19E7" w:rsidP="0094132E">
            <w:pPr>
              <w:spacing w:after="0" w:line="240" w:lineRule="auto"/>
              <w:rPr>
                <w:rFonts w:ascii="Arial" w:eastAsia="Arial" w:hAnsi="Arial" w:cs="Arial"/>
              </w:rPr>
            </w:pPr>
          </w:p>
        </w:tc>
      </w:tr>
    </w:tbl>
    <w:p w14:paraId="1F21AD67" w14:textId="77777777" w:rsidR="00DD19E7" w:rsidRPr="00DD19E7" w:rsidRDefault="00DD19E7" w:rsidP="0094132E">
      <w:pPr>
        <w:spacing w:after="0" w:line="240" w:lineRule="auto"/>
        <w:rPr>
          <w:rFonts w:ascii="Arial" w:eastAsia="Arial" w:hAnsi="Arial" w:cs="Arial"/>
        </w:rPr>
      </w:pPr>
    </w:p>
    <w:p w14:paraId="6A06040F" w14:textId="77777777" w:rsidR="00DD19E7" w:rsidRPr="00DD19E7" w:rsidRDefault="00DD19E7" w:rsidP="0094132E">
      <w:pPr>
        <w:numPr>
          <w:ilvl w:val="0"/>
          <w:numId w:val="4"/>
        </w:numPr>
        <w:spacing w:after="0" w:line="240" w:lineRule="auto"/>
        <w:contextualSpacing/>
        <w:rPr>
          <w:rFonts w:ascii="Arial" w:eastAsia="Arial" w:hAnsi="Arial" w:cs="Arial"/>
          <w:sz w:val="24"/>
          <w:szCs w:val="24"/>
        </w:rPr>
      </w:pPr>
      <w:r w:rsidRPr="00DD19E7">
        <w:rPr>
          <w:rFonts w:ascii="Arial" w:eastAsia="Arial" w:hAnsi="Arial" w:cs="Arial"/>
          <w:sz w:val="24"/>
          <w:szCs w:val="24"/>
        </w:rPr>
        <w:t>Monitoring of Inventory</w:t>
      </w:r>
    </w:p>
    <w:p w14:paraId="03D6A3C5" w14:textId="77777777" w:rsidR="00DD19E7" w:rsidRPr="00DD19E7" w:rsidRDefault="00DD19E7" w:rsidP="0094132E">
      <w:pPr>
        <w:spacing w:after="0" w:line="240" w:lineRule="auto"/>
        <w:ind w:left="360"/>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5653352C" w14:textId="77777777" w:rsidTr="0094132E">
        <w:tc>
          <w:tcPr>
            <w:tcW w:w="10890" w:type="dxa"/>
          </w:tcPr>
          <w:p w14:paraId="74378812" w14:textId="77777777" w:rsidR="00BD1966"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Describe your Inventory Control System for materials and supplies purchased with Title II, Part A funds.</w:t>
            </w:r>
          </w:p>
          <w:p w14:paraId="5EED6630" w14:textId="108086F4" w:rsidR="00BD1966" w:rsidRDefault="00DD19E7" w:rsidP="0094132E">
            <w:pPr>
              <w:spacing w:after="0" w:line="240" w:lineRule="auto"/>
              <w:rPr>
                <w:rFonts w:ascii="Arial" w:eastAsia="Arial" w:hAnsi="Arial" w:cs="Arial"/>
                <w:sz w:val="24"/>
                <w:szCs w:val="24"/>
              </w:rPr>
            </w:pPr>
            <w:bookmarkStart w:id="0" w:name="_GoBack"/>
            <w:bookmarkEnd w:id="0"/>
            <w:r w:rsidRPr="00DD19E7">
              <w:rPr>
                <w:rFonts w:ascii="Arial" w:eastAsia="Arial" w:hAnsi="Arial" w:cs="Arial"/>
                <w:sz w:val="24"/>
                <w:szCs w:val="24"/>
              </w:rPr>
              <w:t xml:space="preserve">Describe in detail where the materials are stored, how the LEA tracks and monitors inventory and the process for distribution of materials. </w:t>
            </w:r>
          </w:p>
          <w:p w14:paraId="5C557AC1" w14:textId="7D0C60E0"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evidence of tracking annually and site-based tracking bi-annually. </w:t>
            </w:r>
          </w:p>
        </w:tc>
      </w:tr>
      <w:tr w:rsidR="00DD19E7" w:rsidRPr="00DD19E7" w14:paraId="00C75B51" w14:textId="77777777" w:rsidTr="0094132E">
        <w:tc>
          <w:tcPr>
            <w:tcW w:w="10890" w:type="dxa"/>
          </w:tcPr>
          <w:p w14:paraId="512BCAE0"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p w14:paraId="1812D0D0" w14:textId="77777777" w:rsidR="00DD19E7" w:rsidRPr="00DD19E7" w:rsidRDefault="00DD19E7" w:rsidP="0094132E">
            <w:pPr>
              <w:spacing w:after="0" w:line="240" w:lineRule="auto"/>
              <w:rPr>
                <w:rFonts w:ascii="Arial" w:eastAsia="Arial" w:hAnsi="Arial" w:cs="Arial"/>
                <w:sz w:val="24"/>
                <w:szCs w:val="24"/>
              </w:rPr>
            </w:pPr>
          </w:p>
          <w:p w14:paraId="24E18272" w14:textId="77777777" w:rsidR="00DD19E7" w:rsidRPr="00DD19E7" w:rsidRDefault="00DD19E7" w:rsidP="0094132E">
            <w:pPr>
              <w:spacing w:after="0" w:line="240" w:lineRule="auto"/>
              <w:rPr>
                <w:rFonts w:ascii="Arial" w:eastAsia="Arial" w:hAnsi="Arial" w:cs="Arial"/>
                <w:sz w:val="24"/>
                <w:szCs w:val="24"/>
              </w:rPr>
            </w:pPr>
          </w:p>
          <w:p w14:paraId="7A5622CE" w14:textId="77777777" w:rsidR="00DD19E7" w:rsidRPr="00DD19E7" w:rsidRDefault="00DD19E7" w:rsidP="0094132E">
            <w:pPr>
              <w:spacing w:after="0" w:line="240" w:lineRule="auto"/>
              <w:rPr>
                <w:rFonts w:ascii="Arial" w:eastAsia="Arial" w:hAnsi="Arial" w:cs="Arial"/>
                <w:sz w:val="24"/>
                <w:szCs w:val="24"/>
              </w:rPr>
            </w:pPr>
          </w:p>
          <w:p w14:paraId="55823F68" w14:textId="77777777" w:rsidR="00DD19E7" w:rsidRPr="00DD19E7" w:rsidRDefault="00DD19E7" w:rsidP="0094132E">
            <w:pPr>
              <w:spacing w:after="0" w:line="240" w:lineRule="auto"/>
              <w:rPr>
                <w:rFonts w:ascii="Arial" w:eastAsia="Arial" w:hAnsi="Arial" w:cs="Arial"/>
                <w:sz w:val="24"/>
                <w:szCs w:val="24"/>
              </w:rPr>
            </w:pPr>
          </w:p>
        </w:tc>
      </w:tr>
    </w:tbl>
    <w:p w14:paraId="7B06E06E" w14:textId="77777777" w:rsidR="006A798A" w:rsidRPr="009D5623" w:rsidRDefault="006A798A" w:rsidP="0094132E">
      <w:pPr>
        <w:spacing w:after="0" w:line="240" w:lineRule="auto"/>
        <w:rPr>
          <w:rFonts w:ascii="Arial" w:eastAsia="Arial" w:hAnsi="Arial" w:cs="Arial"/>
          <w:b/>
          <w:bCs/>
          <w:iCs/>
          <w:sz w:val="24"/>
          <w:szCs w:val="24"/>
        </w:rPr>
      </w:pPr>
    </w:p>
    <w:p w14:paraId="51DCCA08"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b/>
          <w:bCs/>
          <w:iCs/>
          <w:sz w:val="24"/>
          <w:szCs w:val="24"/>
        </w:rPr>
        <w:t xml:space="preserve">Section C: </w:t>
      </w:r>
      <w:r w:rsidRPr="00DD19E7">
        <w:rPr>
          <w:rFonts w:ascii="Arial" w:eastAsia="Arial" w:hAnsi="Arial" w:cs="Arial"/>
          <w:b/>
          <w:bCs/>
          <w:sz w:val="24"/>
          <w:szCs w:val="24"/>
        </w:rPr>
        <w:t>Public Schools – Rhode Island Teachers and Paraprofessionals</w:t>
      </w:r>
    </w:p>
    <w:p w14:paraId="1E3F73D8" w14:textId="77777777" w:rsidR="00DD19E7" w:rsidRPr="00DD19E7" w:rsidRDefault="00DD19E7" w:rsidP="0094132E">
      <w:pPr>
        <w:spacing w:after="0" w:line="240" w:lineRule="auto"/>
        <w:rPr>
          <w:rFonts w:ascii="Arial" w:eastAsia="Arial" w:hAnsi="Arial" w:cs="Arial"/>
          <w:sz w:val="24"/>
          <w:szCs w:val="24"/>
        </w:rPr>
      </w:pPr>
    </w:p>
    <w:p w14:paraId="034BDE45" w14:textId="77777777" w:rsidR="00DD19E7" w:rsidRPr="00DD19E7" w:rsidRDefault="00DD19E7" w:rsidP="0094132E">
      <w:pPr>
        <w:numPr>
          <w:ilvl w:val="0"/>
          <w:numId w:val="6"/>
        </w:numPr>
        <w:spacing w:after="0" w:line="240" w:lineRule="auto"/>
        <w:contextualSpacing/>
        <w:rPr>
          <w:rFonts w:ascii="Arial" w:eastAsia="Arial" w:hAnsi="Arial" w:cs="Arial"/>
          <w:sz w:val="24"/>
          <w:szCs w:val="24"/>
        </w:rPr>
      </w:pPr>
      <w:r w:rsidRPr="00DD19E7">
        <w:rPr>
          <w:rFonts w:ascii="Arial" w:eastAsia="Arial" w:hAnsi="Arial" w:cs="Arial"/>
          <w:sz w:val="24"/>
          <w:szCs w:val="24"/>
        </w:rPr>
        <w:t>Hiring Process and Assignment System</w:t>
      </w:r>
    </w:p>
    <w:p w14:paraId="109AA468" w14:textId="77777777" w:rsidR="00DD19E7" w:rsidRPr="00DD19E7" w:rsidRDefault="00DD19E7" w:rsidP="0094132E">
      <w:pPr>
        <w:spacing w:after="0" w:line="240" w:lineRule="auto"/>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39C5DDBA" w14:textId="77777777" w:rsidTr="0094132E">
        <w:tc>
          <w:tcPr>
            <w:tcW w:w="10890" w:type="dxa"/>
          </w:tcPr>
          <w:p w14:paraId="17A1EB20"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Provide an overview of the hiring and assignment process that describes how the LEA ensures that it hires and assigns only Rhode Island certified educators and paraprofessionals who meet State qualification requirements.</w:t>
            </w:r>
            <w:r w:rsidRPr="00DD19E7">
              <w:rPr>
                <w:rFonts w:ascii="Arial" w:eastAsia="Times New Roman" w:hAnsi="Arial" w:cs="Times New Roman"/>
                <w:sz w:val="24"/>
                <w:szCs w:val="24"/>
              </w:rPr>
              <w:t xml:space="preserve"> </w:t>
            </w:r>
            <w:r w:rsidRPr="00DD19E7">
              <w:rPr>
                <w:rFonts w:ascii="Arial" w:eastAsia="Arial" w:hAnsi="Arial" w:cs="Arial"/>
                <w:sz w:val="24"/>
                <w:szCs w:val="24"/>
              </w:rPr>
              <w:t>(Provide district or school documentation, if applicable)</w:t>
            </w:r>
          </w:p>
        </w:tc>
      </w:tr>
      <w:tr w:rsidR="00DD19E7" w:rsidRPr="00DD19E7" w14:paraId="48B51803" w14:textId="77777777" w:rsidTr="0094132E">
        <w:tc>
          <w:tcPr>
            <w:tcW w:w="10890" w:type="dxa"/>
          </w:tcPr>
          <w:p w14:paraId="76D7FDC3"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p w14:paraId="572F0FD5" w14:textId="77777777" w:rsidR="00DD19E7" w:rsidRPr="00DD19E7" w:rsidRDefault="00DD19E7" w:rsidP="0094132E">
            <w:pPr>
              <w:spacing w:after="0" w:line="240" w:lineRule="auto"/>
              <w:rPr>
                <w:rFonts w:ascii="Arial" w:eastAsia="Arial" w:hAnsi="Arial" w:cs="Arial"/>
                <w:sz w:val="24"/>
                <w:szCs w:val="24"/>
              </w:rPr>
            </w:pPr>
          </w:p>
          <w:p w14:paraId="437F5118" w14:textId="77777777" w:rsidR="00DD19E7" w:rsidRPr="00DD19E7" w:rsidRDefault="00DD19E7" w:rsidP="0094132E">
            <w:pPr>
              <w:spacing w:after="0" w:line="240" w:lineRule="auto"/>
              <w:rPr>
                <w:rFonts w:ascii="Arial" w:eastAsia="Arial" w:hAnsi="Arial" w:cs="Arial"/>
                <w:sz w:val="24"/>
                <w:szCs w:val="24"/>
              </w:rPr>
            </w:pPr>
          </w:p>
          <w:p w14:paraId="0656E315" w14:textId="77777777" w:rsidR="00DD19E7" w:rsidRPr="00DD19E7" w:rsidRDefault="00DD19E7" w:rsidP="0094132E">
            <w:pPr>
              <w:spacing w:after="0" w:line="240" w:lineRule="auto"/>
              <w:rPr>
                <w:rFonts w:ascii="Arial" w:eastAsia="Arial" w:hAnsi="Arial" w:cs="Arial"/>
                <w:sz w:val="24"/>
                <w:szCs w:val="24"/>
              </w:rPr>
            </w:pPr>
          </w:p>
          <w:p w14:paraId="4E525C8B" w14:textId="77777777" w:rsidR="00DD19E7" w:rsidRPr="00DD19E7" w:rsidRDefault="00DD19E7" w:rsidP="0094132E">
            <w:pPr>
              <w:spacing w:after="0" w:line="240" w:lineRule="auto"/>
              <w:rPr>
                <w:rFonts w:ascii="Arial" w:eastAsia="Arial" w:hAnsi="Arial" w:cs="Arial"/>
                <w:sz w:val="24"/>
                <w:szCs w:val="24"/>
              </w:rPr>
            </w:pPr>
          </w:p>
        </w:tc>
      </w:tr>
    </w:tbl>
    <w:p w14:paraId="66670AEC" w14:textId="77777777" w:rsidR="00DD19E7" w:rsidRPr="00DD19E7" w:rsidRDefault="00DD19E7" w:rsidP="0094132E">
      <w:pPr>
        <w:spacing w:after="0" w:line="240" w:lineRule="auto"/>
        <w:rPr>
          <w:rFonts w:ascii="Arial" w:eastAsia="Arial" w:hAnsi="Arial" w:cs="Arial"/>
          <w:sz w:val="24"/>
          <w:szCs w:val="24"/>
        </w:rPr>
      </w:pPr>
    </w:p>
    <w:p w14:paraId="1A1AE5CA" w14:textId="77777777" w:rsidR="00DD19E7" w:rsidRPr="00DD19E7" w:rsidRDefault="00DD19E7" w:rsidP="0094132E">
      <w:pPr>
        <w:numPr>
          <w:ilvl w:val="0"/>
          <w:numId w:val="6"/>
        </w:numPr>
        <w:spacing w:after="0" w:line="240" w:lineRule="auto"/>
        <w:contextualSpacing/>
        <w:rPr>
          <w:rFonts w:ascii="Arial" w:eastAsia="Arial" w:hAnsi="Arial" w:cs="Arial"/>
          <w:sz w:val="24"/>
          <w:szCs w:val="24"/>
        </w:rPr>
      </w:pPr>
      <w:r w:rsidRPr="00DD19E7">
        <w:rPr>
          <w:rFonts w:ascii="Arial" w:eastAsia="Arial" w:hAnsi="Arial" w:cs="Arial"/>
          <w:sz w:val="24"/>
          <w:szCs w:val="24"/>
        </w:rPr>
        <w:t xml:space="preserve">Personnel Assignment System: Rhode Island Certified Teachers and Out-of-Area Teachers </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3690"/>
      </w:tblGrid>
      <w:tr w:rsidR="00DD19E7" w:rsidRPr="00DD19E7" w14:paraId="3A1335DB" w14:textId="77777777" w:rsidTr="0094132E">
        <w:trPr>
          <w:trHeight w:val="512"/>
        </w:trPr>
        <w:tc>
          <w:tcPr>
            <w:tcW w:w="7200" w:type="dxa"/>
          </w:tcPr>
          <w:p w14:paraId="14EE38FF" w14:textId="77777777" w:rsidR="00DD19E7" w:rsidRPr="00DD19E7" w:rsidRDefault="00DD19E7" w:rsidP="0094132E">
            <w:pPr>
              <w:spacing w:after="0" w:line="240" w:lineRule="auto"/>
              <w:rPr>
                <w:rFonts w:ascii="Arial" w:eastAsia="Arial" w:hAnsi="Arial" w:cs="Arial"/>
                <w:sz w:val="24"/>
                <w:szCs w:val="24"/>
              </w:rPr>
            </w:pPr>
          </w:p>
          <w:p w14:paraId="120D5479"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Number of Rhode Island Certified Teachers </w:t>
            </w:r>
          </w:p>
        </w:tc>
        <w:tc>
          <w:tcPr>
            <w:tcW w:w="3690" w:type="dxa"/>
          </w:tcPr>
          <w:p w14:paraId="246E6486"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31AD37EC" w14:textId="77777777" w:rsidTr="0094132E">
        <w:trPr>
          <w:trHeight w:val="1448"/>
        </w:trPr>
        <w:tc>
          <w:tcPr>
            <w:tcW w:w="7200" w:type="dxa"/>
          </w:tcPr>
          <w:p w14:paraId="0E05EFD9" w14:textId="77777777" w:rsidR="00DD19E7" w:rsidRPr="00DD19E7" w:rsidRDefault="00DD19E7" w:rsidP="0094132E">
            <w:pPr>
              <w:spacing w:after="0" w:line="240" w:lineRule="auto"/>
              <w:rPr>
                <w:rFonts w:ascii="Arial" w:eastAsia="Arial" w:hAnsi="Arial" w:cs="Arial"/>
                <w:sz w:val="24"/>
                <w:szCs w:val="24"/>
                <w:highlight w:val="yellow"/>
              </w:rPr>
            </w:pPr>
          </w:p>
          <w:p w14:paraId="14CF10C8"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Number of Out-of-Area Teachers </w:t>
            </w:r>
          </w:p>
          <w:p w14:paraId="66C37DEE" w14:textId="77777777" w:rsidR="00DD19E7" w:rsidRPr="00DD19E7" w:rsidRDefault="00DD19E7" w:rsidP="0094132E">
            <w:pPr>
              <w:spacing w:after="0" w:line="240" w:lineRule="auto"/>
              <w:rPr>
                <w:rFonts w:ascii="Arial" w:eastAsia="Arial" w:hAnsi="Arial" w:cs="Arial"/>
                <w:sz w:val="24"/>
                <w:szCs w:val="24"/>
              </w:rPr>
            </w:pPr>
          </w:p>
          <w:p w14:paraId="74C2F2EB" w14:textId="77777777" w:rsidR="0094132E" w:rsidRPr="009D5623"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Complete the Out-of-Area Educator Template.</w:t>
            </w:r>
            <w:r w:rsidRPr="009D5623">
              <w:rPr>
                <w:rFonts w:ascii="Arial" w:eastAsia="Arial" w:hAnsi="Arial" w:cs="Arial"/>
                <w:sz w:val="24"/>
                <w:szCs w:val="24"/>
                <w:vertAlign w:val="superscript"/>
              </w:rPr>
              <w:footnoteReference w:id="4"/>
            </w:r>
            <w:r w:rsidRPr="00DD19E7">
              <w:rPr>
                <w:rFonts w:ascii="Arial" w:eastAsia="Arial" w:hAnsi="Arial" w:cs="Arial"/>
                <w:sz w:val="24"/>
                <w:szCs w:val="24"/>
              </w:rPr>
              <w:t xml:space="preserve"> </w:t>
            </w:r>
          </w:p>
          <w:p w14:paraId="75EE0AF1"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Describe use of Title II, Part A funds to support educators in becoming RI certified (testing, coursework or program) </w:t>
            </w:r>
          </w:p>
          <w:p w14:paraId="4826BD35" w14:textId="77777777" w:rsidR="00DD19E7" w:rsidRPr="00DD19E7" w:rsidRDefault="00DD19E7" w:rsidP="0094132E">
            <w:pPr>
              <w:spacing w:after="0" w:line="240" w:lineRule="auto"/>
              <w:rPr>
                <w:rFonts w:ascii="Arial" w:eastAsia="Arial" w:hAnsi="Arial" w:cs="Arial"/>
                <w:sz w:val="24"/>
                <w:szCs w:val="24"/>
              </w:rPr>
            </w:pPr>
          </w:p>
        </w:tc>
        <w:tc>
          <w:tcPr>
            <w:tcW w:w="3690" w:type="dxa"/>
          </w:tcPr>
          <w:p w14:paraId="11356543" w14:textId="77777777" w:rsidR="00DD19E7" w:rsidRPr="009D5623" w:rsidRDefault="0094132E" w:rsidP="0094132E">
            <w:pPr>
              <w:spacing w:after="0" w:line="240" w:lineRule="auto"/>
              <w:rPr>
                <w:rFonts w:ascii="Arial" w:eastAsia="Arial" w:hAnsi="Arial" w:cs="Arial"/>
                <w:sz w:val="24"/>
                <w:szCs w:val="24"/>
                <w:highlight w:val="yellow"/>
              </w:rPr>
            </w:pPr>
            <w:r w:rsidRPr="009D5623">
              <w:rPr>
                <w:rFonts w:ascii="Arial" w:eastAsia="Arial" w:hAnsi="Arial" w:cs="Arial"/>
                <w:sz w:val="24"/>
                <w:szCs w:val="24"/>
                <w:highlight w:val="yellow"/>
              </w:rPr>
              <w:t xml:space="preserve">      </w:t>
            </w:r>
          </w:p>
          <w:p w14:paraId="487A67FF" w14:textId="77777777" w:rsidR="0094132E" w:rsidRPr="009D5623" w:rsidRDefault="0094132E" w:rsidP="0094132E">
            <w:pPr>
              <w:spacing w:after="0" w:line="240" w:lineRule="auto"/>
              <w:rPr>
                <w:rFonts w:ascii="Arial" w:eastAsia="Arial" w:hAnsi="Arial" w:cs="Arial"/>
                <w:sz w:val="24"/>
                <w:szCs w:val="24"/>
                <w:highlight w:val="yellow"/>
              </w:rPr>
            </w:pPr>
          </w:p>
          <w:p w14:paraId="1AF4855E" w14:textId="77777777" w:rsidR="0094132E" w:rsidRPr="00DD19E7" w:rsidRDefault="006A798A" w:rsidP="0094132E">
            <w:pPr>
              <w:spacing w:after="0" w:line="240" w:lineRule="auto"/>
              <w:rPr>
                <w:rFonts w:ascii="Arial" w:eastAsia="Arial" w:hAnsi="Arial" w:cs="Arial"/>
                <w:sz w:val="24"/>
                <w:szCs w:val="24"/>
                <w:highlight w:val="yellow"/>
              </w:rPr>
            </w:pPr>
            <w:r w:rsidRPr="009D5623">
              <w:rPr>
                <w:rFonts w:ascii="Arial" w:eastAsia="Arial" w:hAnsi="Arial" w:cs="Arial"/>
                <w:sz w:val="24"/>
                <w:szCs w:val="24"/>
                <w:highlight w:val="yellow"/>
              </w:rPr>
              <w:t xml:space="preserve">                            </w:t>
            </w:r>
          </w:p>
        </w:tc>
      </w:tr>
    </w:tbl>
    <w:p w14:paraId="5D472B3B" w14:textId="77777777" w:rsidR="00DD19E7" w:rsidRPr="00DD19E7" w:rsidRDefault="00DD19E7" w:rsidP="0094132E">
      <w:pPr>
        <w:spacing w:after="0" w:line="240" w:lineRule="auto"/>
        <w:rPr>
          <w:rFonts w:ascii="Arial" w:eastAsia="Arial" w:hAnsi="Arial" w:cs="Arial"/>
          <w:b/>
          <w:bCs/>
          <w:sz w:val="24"/>
          <w:szCs w:val="24"/>
        </w:rPr>
      </w:pPr>
    </w:p>
    <w:p w14:paraId="0E524FC0" w14:textId="77777777" w:rsidR="00DD19E7" w:rsidRPr="00DD19E7" w:rsidRDefault="00DD19E7" w:rsidP="0094132E">
      <w:pPr>
        <w:numPr>
          <w:ilvl w:val="0"/>
          <w:numId w:val="6"/>
        </w:numPr>
        <w:tabs>
          <w:tab w:val="left" w:pos="630"/>
        </w:tabs>
        <w:spacing w:after="0" w:line="240" w:lineRule="auto"/>
        <w:contextualSpacing/>
        <w:rPr>
          <w:rFonts w:ascii="Arial" w:eastAsia="Arial" w:hAnsi="Arial" w:cs="Arial"/>
          <w:bCs/>
          <w:i/>
          <w:iCs/>
          <w:sz w:val="24"/>
          <w:szCs w:val="24"/>
        </w:rPr>
      </w:pPr>
      <w:r w:rsidRPr="00DD19E7">
        <w:rPr>
          <w:rFonts w:ascii="Arial" w:eastAsia="Arial" w:hAnsi="Arial" w:cs="Arial"/>
          <w:sz w:val="24"/>
          <w:szCs w:val="24"/>
        </w:rPr>
        <w:tab/>
        <w:t>Personnel Assignment System:</w:t>
      </w:r>
      <w:r w:rsidRPr="00DD19E7">
        <w:rPr>
          <w:rFonts w:ascii="Arial" w:eastAsia="Arial" w:hAnsi="Arial" w:cs="Arial"/>
          <w:bCs/>
          <w:iCs/>
          <w:sz w:val="24"/>
          <w:szCs w:val="24"/>
        </w:rPr>
        <w:t xml:space="preserve"> Rhode Island Paraprofessionals </w:t>
      </w:r>
    </w:p>
    <w:p w14:paraId="06CA4003" w14:textId="77777777" w:rsidR="00DD19E7" w:rsidRPr="00DD19E7" w:rsidRDefault="00DD19E7" w:rsidP="0094132E">
      <w:pPr>
        <w:spacing w:after="0" w:line="240" w:lineRule="auto"/>
        <w:rPr>
          <w:rFonts w:ascii="Arial" w:eastAsia="Arial" w:hAnsi="Arial" w:cs="Arial"/>
          <w:iCs/>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3690"/>
      </w:tblGrid>
      <w:tr w:rsidR="00DD19E7" w:rsidRPr="00DD19E7" w14:paraId="6D4BD976" w14:textId="77777777" w:rsidTr="0094132E">
        <w:trPr>
          <w:trHeight w:val="512"/>
        </w:trPr>
        <w:tc>
          <w:tcPr>
            <w:tcW w:w="7200" w:type="dxa"/>
          </w:tcPr>
          <w:p w14:paraId="18065C9A" w14:textId="77777777" w:rsidR="00DD19E7" w:rsidRPr="00DD19E7" w:rsidRDefault="00DD19E7" w:rsidP="0094132E">
            <w:pPr>
              <w:spacing w:after="0" w:line="240" w:lineRule="auto"/>
              <w:rPr>
                <w:rFonts w:ascii="Arial" w:eastAsia="Arial" w:hAnsi="Arial" w:cs="Arial"/>
                <w:bCs/>
                <w:iCs/>
                <w:sz w:val="24"/>
                <w:szCs w:val="24"/>
              </w:rPr>
            </w:pPr>
          </w:p>
          <w:p w14:paraId="471B4B8C" w14:textId="77777777" w:rsidR="00DD19E7" w:rsidRPr="00DD19E7" w:rsidRDefault="00DD19E7" w:rsidP="0094132E">
            <w:pPr>
              <w:spacing w:after="0" w:line="240" w:lineRule="auto"/>
              <w:rPr>
                <w:rFonts w:ascii="Arial" w:eastAsia="Arial" w:hAnsi="Arial" w:cs="Arial"/>
                <w:bCs/>
                <w:iCs/>
                <w:sz w:val="24"/>
                <w:szCs w:val="24"/>
              </w:rPr>
            </w:pPr>
            <w:r w:rsidRPr="00DD19E7">
              <w:rPr>
                <w:rFonts w:ascii="Arial" w:eastAsia="Arial" w:hAnsi="Arial" w:cs="Arial"/>
                <w:bCs/>
                <w:iCs/>
                <w:sz w:val="24"/>
                <w:szCs w:val="24"/>
              </w:rPr>
              <w:t xml:space="preserve">Number of Paraprofessionals </w:t>
            </w:r>
          </w:p>
        </w:tc>
        <w:tc>
          <w:tcPr>
            <w:tcW w:w="3690" w:type="dxa"/>
          </w:tcPr>
          <w:p w14:paraId="7D2E1E43" w14:textId="77777777" w:rsidR="00DD19E7" w:rsidRPr="00DD19E7" w:rsidRDefault="00DD19E7" w:rsidP="0094132E">
            <w:pPr>
              <w:spacing w:after="0" w:line="240" w:lineRule="auto"/>
              <w:rPr>
                <w:rFonts w:ascii="Arial" w:eastAsia="Arial" w:hAnsi="Arial" w:cs="Arial"/>
                <w:bCs/>
                <w:iCs/>
                <w:sz w:val="24"/>
                <w:szCs w:val="24"/>
              </w:rPr>
            </w:pPr>
          </w:p>
        </w:tc>
      </w:tr>
      <w:tr w:rsidR="00DD19E7" w:rsidRPr="00DD19E7" w14:paraId="29754731" w14:textId="77777777" w:rsidTr="0094132E">
        <w:trPr>
          <w:trHeight w:val="1448"/>
        </w:trPr>
        <w:tc>
          <w:tcPr>
            <w:tcW w:w="7200" w:type="dxa"/>
          </w:tcPr>
          <w:p w14:paraId="11E27E14" w14:textId="77777777" w:rsidR="00DD19E7" w:rsidRPr="00DD19E7" w:rsidRDefault="00DD19E7" w:rsidP="0094132E">
            <w:pPr>
              <w:spacing w:after="0" w:line="240" w:lineRule="auto"/>
              <w:rPr>
                <w:rFonts w:ascii="Arial" w:eastAsia="Arial" w:hAnsi="Arial" w:cs="Arial"/>
                <w:bCs/>
                <w:iCs/>
                <w:sz w:val="24"/>
                <w:szCs w:val="24"/>
              </w:rPr>
            </w:pPr>
          </w:p>
          <w:p w14:paraId="390B82A2" w14:textId="77777777" w:rsidR="00DD19E7" w:rsidRPr="00DD19E7" w:rsidRDefault="00DD19E7" w:rsidP="0094132E">
            <w:pPr>
              <w:spacing w:after="0" w:line="240" w:lineRule="auto"/>
              <w:rPr>
                <w:rFonts w:ascii="Arial" w:eastAsia="Arial" w:hAnsi="Arial" w:cs="Arial"/>
                <w:bCs/>
                <w:iCs/>
                <w:sz w:val="24"/>
                <w:szCs w:val="24"/>
              </w:rPr>
            </w:pPr>
            <w:r w:rsidRPr="00DD19E7">
              <w:rPr>
                <w:rFonts w:ascii="Arial" w:eastAsia="Arial" w:hAnsi="Arial" w:cs="Arial"/>
                <w:bCs/>
                <w:iCs/>
                <w:sz w:val="24"/>
                <w:szCs w:val="24"/>
              </w:rPr>
              <w:t xml:space="preserve">Number of Paraprofessionals </w:t>
            </w:r>
            <w:r w:rsidRPr="00DD19E7">
              <w:rPr>
                <w:rFonts w:ascii="Arial" w:eastAsia="Arial" w:hAnsi="Arial" w:cs="Arial"/>
                <w:b/>
                <w:bCs/>
                <w:i/>
                <w:iCs/>
                <w:sz w:val="24"/>
                <w:szCs w:val="24"/>
              </w:rPr>
              <w:t>not</w:t>
            </w:r>
            <w:r w:rsidRPr="00DD19E7">
              <w:rPr>
                <w:rFonts w:ascii="Arial" w:eastAsia="Arial" w:hAnsi="Arial" w:cs="Arial"/>
                <w:bCs/>
                <w:iCs/>
                <w:sz w:val="24"/>
                <w:szCs w:val="24"/>
              </w:rPr>
              <w:t xml:space="preserve"> meeting RI requirements</w:t>
            </w:r>
          </w:p>
          <w:p w14:paraId="099F51A1" w14:textId="77777777" w:rsidR="00DD19E7" w:rsidRPr="00DD19E7" w:rsidRDefault="00DD19E7" w:rsidP="0094132E">
            <w:pPr>
              <w:spacing w:after="0" w:line="240" w:lineRule="auto"/>
              <w:rPr>
                <w:rFonts w:ascii="Arial" w:eastAsia="Arial" w:hAnsi="Arial" w:cs="Arial"/>
                <w:bCs/>
                <w:iCs/>
                <w:sz w:val="24"/>
                <w:szCs w:val="24"/>
              </w:rPr>
            </w:pPr>
          </w:p>
          <w:p w14:paraId="400B399F" w14:textId="77777777" w:rsidR="006A798A" w:rsidRPr="009D5623" w:rsidRDefault="00DD19E7" w:rsidP="0094132E">
            <w:pPr>
              <w:spacing w:after="0" w:line="240" w:lineRule="auto"/>
              <w:rPr>
                <w:rFonts w:ascii="Arial" w:eastAsia="Arial" w:hAnsi="Arial" w:cs="Arial"/>
                <w:bCs/>
                <w:iCs/>
                <w:sz w:val="24"/>
                <w:szCs w:val="24"/>
              </w:rPr>
            </w:pPr>
            <w:r w:rsidRPr="00DD19E7">
              <w:rPr>
                <w:rFonts w:ascii="Arial" w:eastAsia="Arial" w:hAnsi="Arial" w:cs="Arial"/>
                <w:bCs/>
                <w:iCs/>
                <w:sz w:val="24"/>
                <w:szCs w:val="24"/>
              </w:rPr>
              <w:t>Complete the Paraprofessional Requirement Template.</w:t>
            </w:r>
            <w:r w:rsidRPr="009D5623">
              <w:rPr>
                <w:rFonts w:ascii="Arial" w:eastAsia="Arial" w:hAnsi="Arial" w:cs="Arial"/>
                <w:bCs/>
                <w:iCs/>
                <w:sz w:val="24"/>
                <w:szCs w:val="24"/>
                <w:vertAlign w:val="superscript"/>
              </w:rPr>
              <w:footnoteReference w:id="5"/>
            </w:r>
            <w:r w:rsidRPr="00DD19E7">
              <w:rPr>
                <w:rFonts w:ascii="Arial" w:eastAsia="Arial" w:hAnsi="Arial" w:cs="Arial"/>
                <w:bCs/>
                <w:iCs/>
                <w:sz w:val="24"/>
                <w:szCs w:val="24"/>
              </w:rPr>
              <w:t xml:space="preserve"> </w:t>
            </w:r>
          </w:p>
          <w:p w14:paraId="09AE6214" w14:textId="77777777" w:rsidR="00DD19E7" w:rsidRPr="00DD19E7" w:rsidRDefault="00DD19E7" w:rsidP="0094132E">
            <w:pPr>
              <w:spacing w:after="0" w:line="240" w:lineRule="auto"/>
              <w:rPr>
                <w:rFonts w:ascii="Arial" w:eastAsia="Arial" w:hAnsi="Arial" w:cs="Arial"/>
                <w:bCs/>
                <w:iCs/>
                <w:sz w:val="24"/>
                <w:szCs w:val="24"/>
              </w:rPr>
            </w:pPr>
            <w:r w:rsidRPr="00DD19E7">
              <w:rPr>
                <w:rFonts w:ascii="Arial" w:eastAsia="Arial" w:hAnsi="Arial" w:cs="Arial"/>
                <w:bCs/>
                <w:iCs/>
                <w:sz w:val="24"/>
                <w:szCs w:val="24"/>
              </w:rPr>
              <w:t>Identify the pathway each paraprofessional serving in your district used to meet State Paraprofessional requirements.</w:t>
            </w:r>
            <w:r w:rsidR="006A798A" w:rsidRPr="009D5623">
              <w:rPr>
                <w:rFonts w:ascii="Arial" w:eastAsia="Arial" w:hAnsi="Arial" w:cs="Arial"/>
                <w:bCs/>
                <w:iCs/>
                <w:sz w:val="24"/>
                <w:szCs w:val="24"/>
              </w:rPr>
              <w:t xml:space="preserve"> If </w:t>
            </w:r>
            <w:r w:rsidR="00AD2A15" w:rsidRPr="009D5623">
              <w:rPr>
                <w:rFonts w:ascii="Arial" w:eastAsia="Arial" w:hAnsi="Arial" w:cs="Arial"/>
                <w:bCs/>
                <w:iCs/>
                <w:sz w:val="24"/>
                <w:szCs w:val="24"/>
              </w:rPr>
              <w:t>currently</w:t>
            </w:r>
            <w:r w:rsidR="006A798A" w:rsidRPr="009D5623">
              <w:rPr>
                <w:rFonts w:ascii="Arial" w:eastAsia="Arial" w:hAnsi="Arial" w:cs="Arial"/>
                <w:bCs/>
                <w:iCs/>
                <w:sz w:val="24"/>
                <w:szCs w:val="24"/>
              </w:rPr>
              <w:t xml:space="preserve"> employed paraprofessional(s) have NOT met State Paraprofessional requirements, </w:t>
            </w:r>
            <w:r w:rsidR="00AD2A15" w:rsidRPr="009D5623">
              <w:rPr>
                <w:rFonts w:ascii="Arial" w:eastAsia="Arial" w:hAnsi="Arial" w:cs="Arial"/>
                <w:bCs/>
                <w:iCs/>
                <w:sz w:val="24"/>
                <w:szCs w:val="24"/>
              </w:rPr>
              <w:t>the L</w:t>
            </w:r>
            <w:r w:rsidR="006A798A" w:rsidRPr="009D5623">
              <w:rPr>
                <w:rFonts w:ascii="Arial" w:eastAsia="Arial" w:hAnsi="Arial" w:cs="Arial"/>
                <w:bCs/>
                <w:iCs/>
                <w:sz w:val="24"/>
                <w:szCs w:val="24"/>
              </w:rPr>
              <w:t>EA must state the corrective action</w:t>
            </w:r>
            <w:r w:rsidR="00AD2A15" w:rsidRPr="009D5623">
              <w:rPr>
                <w:rFonts w:ascii="Arial" w:eastAsia="Arial" w:hAnsi="Arial" w:cs="Arial"/>
                <w:bCs/>
                <w:iCs/>
                <w:sz w:val="24"/>
                <w:szCs w:val="24"/>
              </w:rPr>
              <w:t>.</w:t>
            </w:r>
            <w:r w:rsidR="006A798A" w:rsidRPr="009D5623">
              <w:rPr>
                <w:rFonts w:ascii="Arial" w:eastAsia="Arial" w:hAnsi="Arial" w:cs="Arial"/>
                <w:bCs/>
                <w:iCs/>
                <w:sz w:val="24"/>
                <w:szCs w:val="24"/>
              </w:rPr>
              <w:t xml:space="preserve"> </w:t>
            </w:r>
          </w:p>
          <w:p w14:paraId="01F56087" w14:textId="77777777" w:rsidR="00DD19E7" w:rsidRPr="00DD19E7" w:rsidRDefault="00DD19E7" w:rsidP="0094132E">
            <w:pPr>
              <w:spacing w:after="0" w:line="240" w:lineRule="auto"/>
              <w:rPr>
                <w:rFonts w:ascii="Arial" w:eastAsia="Arial" w:hAnsi="Arial" w:cs="Arial"/>
                <w:bCs/>
                <w:iCs/>
                <w:sz w:val="24"/>
                <w:szCs w:val="24"/>
              </w:rPr>
            </w:pPr>
          </w:p>
        </w:tc>
        <w:tc>
          <w:tcPr>
            <w:tcW w:w="3690" w:type="dxa"/>
          </w:tcPr>
          <w:p w14:paraId="3D84C48E" w14:textId="77777777" w:rsidR="00DD19E7" w:rsidRPr="00DD19E7" w:rsidRDefault="00DD19E7" w:rsidP="0094132E">
            <w:pPr>
              <w:spacing w:after="0" w:line="240" w:lineRule="auto"/>
              <w:rPr>
                <w:rFonts w:ascii="Arial" w:eastAsia="Arial" w:hAnsi="Arial" w:cs="Arial"/>
                <w:bCs/>
                <w:iCs/>
                <w:sz w:val="24"/>
                <w:szCs w:val="24"/>
              </w:rPr>
            </w:pPr>
          </w:p>
        </w:tc>
      </w:tr>
    </w:tbl>
    <w:p w14:paraId="1338F7D9" w14:textId="77777777" w:rsidR="00DD19E7" w:rsidRPr="00DD19E7" w:rsidRDefault="00DD19E7" w:rsidP="0094132E">
      <w:pPr>
        <w:spacing w:after="0" w:line="240" w:lineRule="auto"/>
        <w:rPr>
          <w:rFonts w:ascii="Arial" w:eastAsia="Arial" w:hAnsi="Arial" w:cs="Arial"/>
          <w:b/>
          <w:bCs/>
          <w:sz w:val="24"/>
          <w:szCs w:val="24"/>
        </w:rPr>
      </w:pPr>
    </w:p>
    <w:p w14:paraId="0B88F988" w14:textId="77777777" w:rsidR="00DD19E7" w:rsidRPr="00DD19E7" w:rsidRDefault="00DD19E7" w:rsidP="0094132E">
      <w:pPr>
        <w:spacing w:after="0" w:line="240" w:lineRule="auto"/>
        <w:rPr>
          <w:rFonts w:ascii="Arial" w:eastAsia="Arial" w:hAnsi="Arial" w:cs="Arial"/>
          <w:b/>
          <w:bCs/>
          <w:i/>
          <w:iCs/>
          <w:sz w:val="24"/>
          <w:szCs w:val="24"/>
        </w:rPr>
      </w:pPr>
      <w:r w:rsidRPr="00DD19E7">
        <w:rPr>
          <w:rFonts w:ascii="Arial" w:eastAsia="Arial" w:hAnsi="Arial" w:cs="Arial"/>
          <w:b/>
          <w:bCs/>
          <w:iCs/>
          <w:sz w:val="24"/>
          <w:szCs w:val="24"/>
        </w:rPr>
        <w:t>Section D: Public Schools – Class-Size Reduction</w:t>
      </w:r>
      <w:r w:rsidRPr="00DD19E7">
        <w:rPr>
          <w:rFonts w:ascii="Arial" w:eastAsia="Arial" w:hAnsi="Arial" w:cs="Arial"/>
          <w:b/>
          <w:bCs/>
          <w:i/>
          <w:iCs/>
          <w:sz w:val="24"/>
          <w:szCs w:val="24"/>
        </w:rPr>
        <w:t xml:space="preserve"> </w:t>
      </w:r>
    </w:p>
    <w:p w14:paraId="20D984A4" w14:textId="77777777" w:rsidR="00DD19E7" w:rsidRPr="00DD19E7" w:rsidRDefault="00DD19E7" w:rsidP="0094132E">
      <w:pPr>
        <w:spacing w:after="0" w:line="240" w:lineRule="auto"/>
        <w:rPr>
          <w:rFonts w:ascii="Arial" w:eastAsia="Arial" w:hAnsi="Arial" w:cs="Arial"/>
          <w:iCs/>
          <w:sz w:val="24"/>
          <w:szCs w:val="24"/>
        </w:rPr>
      </w:pPr>
    </w:p>
    <w:p w14:paraId="53C23DD3" w14:textId="77777777" w:rsidR="00DD19E7" w:rsidRPr="00DD19E7" w:rsidRDefault="00DD19E7" w:rsidP="0094132E">
      <w:pPr>
        <w:numPr>
          <w:ilvl w:val="0"/>
          <w:numId w:val="5"/>
        </w:numPr>
        <w:spacing w:after="0" w:line="240" w:lineRule="auto"/>
        <w:contextualSpacing/>
        <w:rPr>
          <w:rFonts w:ascii="Arial" w:eastAsia="Arial" w:hAnsi="Arial" w:cs="Arial"/>
          <w:sz w:val="24"/>
          <w:szCs w:val="24"/>
        </w:rPr>
      </w:pPr>
      <w:r w:rsidRPr="00DD19E7">
        <w:rPr>
          <w:rFonts w:ascii="Arial" w:eastAsia="Arial" w:hAnsi="Arial" w:cs="Arial"/>
          <w:sz w:val="24"/>
          <w:szCs w:val="24"/>
        </w:rPr>
        <w:t>Use of Title II, Part A funds for Class-Size Reduction</w:t>
      </w:r>
    </w:p>
    <w:p w14:paraId="5DCAB4F9" w14:textId="77777777" w:rsidR="00DD19E7" w:rsidRPr="00DD19E7" w:rsidRDefault="00DD19E7" w:rsidP="0094132E">
      <w:pPr>
        <w:spacing w:after="0" w:line="240" w:lineRule="auto"/>
        <w:ind w:left="720"/>
        <w:contextualSpacing/>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3690"/>
      </w:tblGrid>
      <w:tr w:rsidR="00DD19E7" w:rsidRPr="00DD19E7" w14:paraId="55A847C8" w14:textId="77777777" w:rsidTr="0094132E">
        <w:tc>
          <w:tcPr>
            <w:tcW w:w="7200" w:type="dxa"/>
          </w:tcPr>
          <w:p w14:paraId="448D8ED2"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Our LEA uses Title II, Part A funds for Class-Size Reduction</w:t>
            </w:r>
          </w:p>
        </w:tc>
        <w:tc>
          <w:tcPr>
            <w:tcW w:w="3690" w:type="dxa"/>
          </w:tcPr>
          <w:p w14:paraId="05ACEA61"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475C55B5" w14:textId="77777777" w:rsidTr="0094132E">
        <w:tc>
          <w:tcPr>
            <w:tcW w:w="7200" w:type="dxa"/>
          </w:tcPr>
          <w:p w14:paraId="33D69481"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Our LEA does not use Title II, Part A funds for Class-Size Reduction (leave the remainder of this section blank)</w:t>
            </w:r>
          </w:p>
        </w:tc>
        <w:tc>
          <w:tcPr>
            <w:tcW w:w="3690" w:type="dxa"/>
          </w:tcPr>
          <w:p w14:paraId="4A0BF254" w14:textId="77777777" w:rsidR="00DD19E7" w:rsidRPr="00DD19E7" w:rsidRDefault="00DD19E7" w:rsidP="0094132E">
            <w:pPr>
              <w:spacing w:after="0" w:line="240" w:lineRule="auto"/>
              <w:rPr>
                <w:rFonts w:ascii="Arial" w:eastAsia="Arial" w:hAnsi="Arial" w:cs="Arial"/>
                <w:sz w:val="24"/>
                <w:szCs w:val="24"/>
              </w:rPr>
            </w:pPr>
          </w:p>
        </w:tc>
      </w:tr>
    </w:tbl>
    <w:p w14:paraId="3C50EEC0" w14:textId="77777777" w:rsidR="00DD19E7" w:rsidRPr="00DD19E7" w:rsidRDefault="00DD19E7" w:rsidP="0094132E">
      <w:pPr>
        <w:spacing w:after="0" w:line="240" w:lineRule="auto"/>
        <w:rPr>
          <w:rFonts w:ascii="Arial" w:eastAsia="Arial" w:hAnsi="Arial" w:cs="Arial"/>
        </w:rPr>
      </w:pPr>
    </w:p>
    <w:p w14:paraId="07E4081B" w14:textId="77777777" w:rsidR="00DD19E7" w:rsidRPr="00DD19E7" w:rsidRDefault="00DD19E7" w:rsidP="0094132E">
      <w:pPr>
        <w:numPr>
          <w:ilvl w:val="0"/>
          <w:numId w:val="5"/>
        </w:numPr>
        <w:spacing w:after="0" w:line="240" w:lineRule="auto"/>
        <w:contextualSpacing/>
        <w:rPr>
          <w:rFonts w:ascii="Arial" w:eastAsia="Arial" w:hAnsi="Arial" w:cs="Arial"/>
          <w:sz w:val="24"/>
          <w:szCs w:val="24"/>
        </w:rPr>
      </w:pPr>
      <w:r w:rsidRPr="00DD19E7">
        <w:rPr>
          <w:rFonts w:ascii="Arial" w:eastAsia="Arial" w:hAnsi="Arial" w:cs="Arial"/>
          <w:sz w:val="24"/>
          <w:szCs w:val="24"/>
        </w:rPr>
        <w:t>Meet Rhode Island Certification Requirements</w:t>
      </w:r>
    </w:p>
    <w:p w14:paraId="5217AACE" w14:textId="77777777" w:rsidR="00DD19E7" w:rsidRPr="00DD19E7" w:rsidRDefault="00DD19E7" w:rsidP="0094132E">
      <w:pPr>
        <w:spacing w:after="0" w:line="240" w:lineRule="auto"/>
        <w:ind w:left="720"/>
        <w:contextualSpacing/>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3C4C3B0D" w14:textId="77777777" w:rsidTr="0094132E">
        <w:tc>
          <w:tcPr>
            <w:tcW w:w="10890" w:type="dxa"/>
          </w:tcPr>
          <w:p w14:paraId="7100871C"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an overview of how the LEA ensures that all Class-Size Reduction teachers meet State certification and licensure requirements for their assignments. </w:t>
            </w:r>
          </w:p>
        </w:tc>
      </w:tr>
      <w:tr w:rsidR="00DD19E7" w:rsidRPr="00DD19E7" w14:paraId="7FE12CC7" w14:textId="77777777" w:rsidTr="0094132E">
        <w:tc>
          <w:tcPr>
            <w:tcW w:w="10890" w:type="dxa"/>
          </w:tcPr>
          <w:p w14:paraId="5382418E"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p w14:paraId="4719CAA3" w14:textId="77777777" w:rsidR="00DD19E7" w:rsidRPr="00DD19E7" w:rsidRDefault="00DD19E7" w:rsidP="0094132E">
            <w:pPr>
              <w:spacing w:after="0" w:line="240" w:lineRule="auto"/>
              <w:rPr>
                <w:rFonts w:ascii="Arial" w:eastAsia="Arial" w:hAnsi="Arial" w:cs="Arial"/>
                <w:sz w:val="24"/>
                <w:szCs w:val="24"/>
              </w:rPr>
            </w:pPr>
          </w:p>
          <w:p w14:paraId="437FB831" w14:textId="77777777" w:rsidR="00DD19E7" w:rsidRPr="00DD19E7" w:rsidRDefault="00DD19E7" w:rsidP="0094132E">
            <w:pPr>
              <w:spacing w:after="0" w:line="240" w:lineRule="auto"/>
              <w:rPr>
                <w:rFonts w:ascii="Arial" w:eastAsia="Arial" w:hAnsi="Arial" w:cs="Arial"/>
                <w:sz w:val="24"/>
                <w:szCs w:val="24"/>
              </w:rPr>
            </w:pPr>
          </w:p>
          <w:p w14:paraId="15C9F5A3" w14:textId="77777777" w:rsidR="00DD19E7" w:rsidRPr="00DD19E7" w:rsidRDefault="00DD19E7" w:rsidP="0094132E">
            <w:pPr>
              <w:spacing w:after="0" w:line="240" w:lineRule="auto"/>
              <w:rPr>
                <w:rFonts w:ascii="Arial" w:eastAsia="Arial" w:hAnsi="Arial" w:cs="Arial"/>
                <w:sz w:val="24"/>
                <w:szCs w:val="24"/>
              </w:rPr>
            </w:pPr>
          </w:p>
        </w:tc>
      </w:tr>
    </w:tbl>
    <w:p w14:paraId="7C7FC1D4" w14:textId="77777777" w:rsidR="00DD19E7" w:rsidRPr="00DD19E7" w:rsidRDefault="00DD19E7" w:rsidP="0094132E">
      <w:pPr>
        <w:spacing w:after="0" w:line="240" w:lineRule="auto"/>
        <w:rPr>
          <w:rFonts w:ascii="Arial" w:eastAsia="Arial" w:hAnsi="Arial" w:cs="Arial"/>
          <w:sz w:val="24"/>
          <w:szCs w:val="24"/>
        </w:rPr>
      </w:pPr>
    </w:p>
    <w:p w14:paraId="4C3BE5D0" w14:textId="77777777" w:rsidR="00DD19E7" w:rsidRPr="00DD19E7" w:rsidRDefault="00DD19E7" w:rsidP="0094132E">
      <w:pPr>
        <w:numPr>
          <w:ilvl w:val="0"/>
          <w:numId w:val="5"/>
        </w:numPr>
        <w:spacing w:after="0" w:line="240" w:lineRule="auto"/>
        <w:contextualSpacing/>
        <w:rPr>
          <w:rFonts w:ascii="Arial" w:eastAsia="Arial" w:hAnsi="Arial" w:cs="Arial"/>
          <w:sz w:val="24"/>
          <w:szCs w:val="24"/>
        </w:rPr>
      </w:pPr>
      <w:r w:rsidRPr="00DD19E7">
        <w:rPr>
          <w:rFonts w:ascii="Arial" w:eastAsia="Arial" w:hAnsi="Arial" w:cs="Arial"/>
          <w:sz w:val="24"/>
          <w:szCs w:val="24"/>
        </w:rPr>
        <w:t>Assignment of Class-Size Reduction teacher(s)</w:t>
      </w:r>
    </w:p>
    <w:p w14:paraId="30EC49E2" w14:textId="77777777" w:rsidR="00DD19E7" w:rsidRPr="00DD19E7" w:rsidRDefault="00DD19E7" w:rsidP="0094132E">
      <w:pPr>
        <w:spacing w:after="0" w:line="240" w:lineRule="auto"/>
        <w:ind w:left="720"/>
        <w:contextualSpacing/>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59B13868" w14:textId="77777777" w:rsidTr="0094132E">
        <w:tc>
          <w:tcPr>
            <w:tcW w:w="10890" w:type="dxa"/>
          </w:tcPr>
          <w:p w14:paraId="73DB3D76"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Provide an overview of how Class-Size Reduction teachers are assigned (e.g. co-teach; flexible grouping, grade level team; pull out, etc.) and the processes used to monitor impact and student achievement gains. </w:t>
            </w:r>
          </w:p>
          <w:p w14:paraId="3CD1DA51"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4E0BC8EF" w14:textId="77777777" w:rsidTr="0094132E">
        <w:tc>
          <w:tcPr>
            <w:tcW w:w="10890" w:type="dxa"/>
          </w:tcPr>
          <w:p w14:paraId="7ECDC598"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p w14:paraId="372253ED" w14:textId="77777777" w:rsidR="00DD19E7" w:rsidRPr="00DD19E7" w:rsidRDefault="00DD19E7" w:rsidP="0094132E">
            <w:pPr>
              <w:spacing w:after="0" w:line="240" w:lineRule="auto"/>
              <w:rPr>
                <w:rFonts w:ascii="Arial" w:eastAsia="Arial" w:hAnsi="Arial" w:cs="Arial"/>
                <w:sz w:val="24"/>
                <w:szCs w:val="24"/>
              </w:rPr>
            </w:pPr>
          </w:p>
          <w:p w14:paraId="3AFA80BE" w14:textId="77777777" w:rsidR="00DD19E7" w:rsidRPr="00DD19E7" w:rsidRDefault="00DD19E7" w:rsidP="0094132E">
            <w:pPr>
              <w:spacing w:after="0" w:line="240" w:lineRule="auto"/>
              <w:rPr>
                <w:rFonts w:ascii="Arial" w:eastAsia="Arial" w:hAnsi="Arial" w:cs="Arial"/>
                <w:sz w:val="24"/>
                <w:szCs w:val="24"/>
              </w:rPr>
            </w:pPr>
          </w:p>
          <w:p w14:paraId="3729C41A" w14:textId="77777777" w:rsidR="00DD19E7" w:rsidRPr="00DD19E7" w:rsidRDefault="00DD19E7" w:rsidP="0094132E">
            <w:pPr>
              <w:spacing w:after="0" w:line="240" w:lineRule="auto"/>
              <w:rPr>
                <w:rFonts w:ascii="Arial" w:eastAsia="Arial" w:hAnsi="Arial" w:cs="Arial"/>
                <w:sz w:val="24"/>
                <w:szCs w:val="24"/>
              </w:rPr>
            </w:pPr>
          </w:p>
          <w:p w14:paraId="5854F36F" w14:textId="77777777" w:rsidR="00DD19E7" w:rsidRPr="00DD19E7" w:rsidRDefault="00DD19E7" w:rsidP="0094132E">
            <w:pPr>
              <w:spacing w:after="0" w:line="240" w:lineRule="auto"/>
              <w:rPr>
                <w:rFonts w:ascii="Arial" w:eastAsia="Arial" w:hAnsi="Arial" w:cs="Arial"/>
                <w:sz w:val="24"/>
                <w:szCs w:val="24"/>
              </w:rPr>
            </w:pPr>
          </w:p>
        </w:tc>
      </w:tr>
    </w:tbl>
    <w:p w14:paraId="352849F9" w14:textId="77777777" w:rsidR="00DD19E7" w:rsidRPr="00DD19E7" w:rsidRDefault="00DD19E7" w:rsidP="0094132E">
      <w:pPr>
        <w:spacing w:after="0" w:line="240" w:lineRule="auto"/>
        <w:rPr>
          <w:rFonts w:ascii="Arial" w:eastAsia="Arial" w:hAnsi="Arial" w:cs="Arial"/>
        </w:rPr>
      </w:pPr>
    </w:p>
    <w:p w14:paraId="65AAA46E" w14:textId="77777777" w:rsidR="00DD19E7" w:rsidRPr="00DD19E7" w:rsidRDefault="00DD19E7" w:rsidP="0094132E">
      <w:pPr>
        <w:spacing w:after="0" w:line="240" w:lineRule="auto"/>
        <w:rPr>
          <w:rFonts w:ascii="Arial" w:eastAsia="Arial" w:hAnsi="Arial" w:cs="Arial"/>
        </w:rPr>
      </w:pPr>
    </w:p>
    <w:p w14:paraId="5E72FB08" w14:textId="77777777" w:rsidR="00DD19E7" w:rsidRPr="00DD19E7" w:rsidRDefault="00DD19E7" w:rsidP="0094132E">
      <w:pPr>
        <w:numPr>
          <w:ilvl w:val="0"/>
          <w:numId w:val="5"/>
        </w:numPr>
        <w:spacing w:after="0" w:line="240" w:lineRule="auto"/>
        <w:contextualSpacing/>
        <w:rPr>
          <w:rFonts w:ascii="Arial" w:eastAsia="Arial" w:hAnsi="Arial" w:cs="Arial"/>
          <w:sz w:val="24"/>
          <w:szCs w:val="24"/>
        </w:rPr>
      </w:pPr>
      <w:r w:rsidRPr="00DD19E7">
        <w:rPr>
          <w:rFonts w:ascii="Arial" w:eastAsia="Arial" w:hAnsi="Arial" w:cs="Arial"/>
          <w:sz w:val="24"/>
          <w:szCs w:val="24"/>
        </w:rPr>
        <w:t>Justification for Class-Size Reduction</w:t>
      </w:r>
    </w:p>
    <w:p w14:paraId="7C155165" w14:textId="77777777" w:rsidR="00DD19E7" w:rsidRPr="00DD19E7" w:rsidRDefault="00DD19E7" w:rsidP="0094132E">
      <w:pPr>
        <w:spacing w:after="0" w:line="240" w:lineRule="auto"/>
        <w:ind w:left="360"/>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10B67EC3" w14:textId="77777777" w:rsidTr="0094132E">
        <w:tc>
          <w:tcPr>
            <w:tcW w:w="10890" w:type="dxa"/>
          </w:tcPr>
          <w:p w14:paraId="58E09AAF"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Provide a justification for the use of Title II, Part A funds for Class-Size Reduction.</w:t>
            </w:r>
          </w:p>
          <w:p w14:paraId="3B9B0351"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Provide an explanation that details the student achievement gains that occurred because of this method at:</w:t>
            </w:r>
          </w:p>
          <w:p w14:paraId="44DB08CD"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a.) the individual classroom level</w:t>
            </w:r>
          </w:p>
          <w:p w14:paraId="21ED7A2A"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b.) the grade level</w:t>
            </w:r>
          </w:p>
          <w:p w14:paraId="2E7460FF" w14:textId="77777777" w:rsidR="00DD19E7" w:rsidRPr="00DD19E7" w:rsidRDefault="00DD19E7" w:rsidP="0094132E">
            <w:pPr>
              <w:spacing w:after="0" w:line="240" w:lineRule="auto"/>
              <w:rPr>
                <w:rFonts w:ascii="Arial" w:eastAsia="Arial" w:hAnsi="Arial" w:cs="Arial"/>
                <w:sz w:val="24"/>
                <w:szCs w:val="24"/>
              </w:rPr>
            </w:pPr>
          </w:p>
          <w:p w14:paraId="41B9D1E8"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28AE6525" w14:textId="77777777" w:rsidTr="0094132E">
        <w:tc>
          <w:tcPr>
            <w:tcW w:w="10890" w:type="dxa"/>
          </w:tcPr>
          <w:p w14:paraId="4429AB46"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LEA Response:</w:t>
            </w:r>
          </w:p>
          <w:p w14:paraId="0D9C6B42" w14:textId="77777777" w:rsidR="00DD19E7" w:rsidRPr="00DD19E7" w:rsidRDefault="00DD19E7" w:rsidP="0094132E">
            <w:pPr>
              <w:spacing w:after="0" w:line="240" w:lineRule="auto"/>
              <w:rPr>
                <w:rFonts w:ascii="Arial" w:eastAsia="Arial" w:hAnsi="Arial" w:cs="Arial"/>
                <w:sz w:val="24"/>
                <w:szCs w:val="24"/>
              </w:rPr>
            </w:pPr>
          </w:p>
          <w:p w14:paraId="44CB79C0" w14:textId="77777777" w:rsidR="00DD19E7" w:rsidRPr="00DD19E7" w:rsidRDefault="00DD19E7" w:rsidP="0094132E">
            <w:pPr>
              <w:spacing w:after="0" w:line="240" w:lineRule="auto"/>
              <w:rPr>
                <w:rFonts w:ascii="Arial" w:eastAsia="Arial" w:hAnsi="Arial" w:cs="Arial"/>
                <w:sz w:val="24"/>
                <w:szCs w:val="24"/>
              </w:rPr>
            </w:pPr>
          </w:p>
          <w:p w14:paraId="4D0A8C1F" w14:textId="77777777" w:rsidR="00DD19E7" w:rsidRPr="00DD19E7" w:rsidRDefault="00DD19E7" w:rsidP="0094132E">
            <w:pPr>
              <w:spacing w:after="0" w:line="240" w:lineRule="auto"/>
              <w:rPr>
                <w:rFonts w:ascii="Arial" w:eastAsia="Arial" w:hAnsi="Arial" w:cs="Arial"/>
                <w:sz w:val="24"/>
                <w:szCs w:val="24"/>
              </w:rPr>
            </w:pPr>
          </w:p>
        </w:tc>
      </w:tr>
    </w:tbl>
    <w:p w14:paraId="456AF4CA" w14:textId="77777777" w:rsidR="00DD19E7" w:rsidRPr="00DD19E7" w:rsidRDefault="00DD19E7" w:rsidP="0094132E">
      <w:pPr>
        <w:spacing w:after="0" w:line="240" w:lineRule="auto"/>
        <w:ind w:left="720"/>
        <w:contextualSpacing/>
        <w:rPr>
          <w:rFonts w:ascii="Calibri" w:eastAsia="Arial" w:hAnsi="Calibri" w:cs="Arial"/>
          <w:sz w:val="24"/>
          <w:szCs w:val="24"/>
        </w:rPr>
      </w:pPr>
    </w:p>
    <w:p w14:paraId="333DB3A3" w14:textId="77777777" w:rsidR="00DD19E7" w:rsidRPr="00DD19E7" w:rsidRDefault="00DD19E7" w:rsidP="0094132E">
      <w:pPr>
        <w:numPr>
          <w:ilvl w:val="0"/>
          <w:numId w:val="5"/>
        </w:numPr>
        <w:spacing w:after="0" w:line="240" w:lineRule="auto"/>
        <w:contextualSpacing/>
        <w:rPr>
          <w:rFonts w:ascii="Arial" w:eastAsia="Arial" w:hAnsi="Arial" w:cs="Arial"/>
          <w:sz w:val="24"/>
          <w:szCs w:val="24"/>
        </w:rPr>
      </w:pPr>
      <w:r w:rsidRPr="00DD19E7">
        <w:rPr>
          <w:rFonts w:ascii="Arial" w:eastAsia="Arial" w:hAnsi="Arial" w:cs="Arial"/>
          <w:sz w:val="24"/>
          <w:szCs w:val="24"/>
        </w:rPr>
        <w:t>Identification of Teachers for Class-Size Reduction</w:t>
      </w:r>
    </w:p>
    <w:p w14:paraId="61214E47" w14:textId="77777777" w:rsidR="00DD19E7" w:rsidRPr="00DD19E7" w:rsidRDefault="00DD19E7" w:rsidP="0094132E">
      <w:pPr>
        <w:spacing w:after="0" w:line="240" w:lineRule="auto"/>
        <w:ind w:left="360"/>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600"/>
        <w:gridCol w:w="4410"/>
      </w:tblGrid>
      <w:tr w:rsidR="00DD19E7" w:rsidRPr="00DD19E7" w14:paraId="7CE06989" w14:textId="77777777" w:rsidTr="0094132E">
        <w:tc>
          <w:tcPr>
            <w:tcW w:w="10890" w:type="dxa"/>
            <w:gridSpan w:val="3"/>
          </w:tcPr>
          <w:p w14:paraId="55C4E05E"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Identify the Certificate ID, name, and teaching assignment for each Class-Size Reduction Teacher </w:t>
            </w:r>
          </w:p>
        </w:tc>
      </w:tr>
      <w:tr w:rsidR="00DD19E7" w:rsidRPr="00DD19E7" w14:paraId="4C49B21E" w14:textId="77777777" w:rsidTr="0094132E">
        <w:trPr>
          <w:trHeight w:val="176"/>
        </w:trPr>
        <w:tc>
          <w:tcPr>
            <w:tcW w:w="2880" w:type="dxa"/>
          </w:tcPr>
          <w:p w14:paraId="483DA27B"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Certificate ID</w:t>
            </w:r>
          </w:p>
        </w:tc>
        <w:tc>
          <w:tcPr>
            <w:tcW w:w="3600" w:type="dxa"/>
          </w:tcPr>
          <w:p w14:paraId="7F8F304E"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Name </w:t>
            </w:r>
          </w:p>
        </w:tc>
        <w:tc>
          <w:tcPr>
            <w:tcW w:w="4410" w:type="dxa"/>
          </w:tcPr>
          <w:p w14:paraId="333D288F" w14:textId="77777777" w:rsidR="00DD19E7" w:rsidRPr="00DD19E7" w:rsidRDefault="00DD19E7" w:rsidP="0094132E">
            <w:pPr>
              <w:spacing w:after="0" w:line="240" w:lineRule="auto"/>
              <w:ind w:left="166" w:hanging="166"/>
              <w:rPr>
                <w:rFonts w:ascii="Arial" w:eastAsia="Arial" w:hAnsi="Arial" w:cs="Arial"/>
                <w:sz w:val="24"/>
                <w:szCs w:val="24"/>
              </w:rPr>
            </w:pPr>
            <w:r w:rsidRPr="00DD19E7">
              <w:rPr>
                <w:rFonts w:ascii="Arial" w:eastAsia="Arial" w:hAnsi="Arial" w:cs="Arial"/>
                <w:sz w:val="24"/>
                <w:szCs w:val="24"/>
              </w:rPr>
              <w:t>Teaching Assignment         Grade Level/School</w:t>
            </w:r>
          </w:p>
        </w:tc>
      </w:tr>
      <w:tr w:rsidR="00DD19E7" w:rsidRPr="00DD19E7" w14:paraId="28A4127E" w14:textId="77777777" w:rsidTr="0094132E">
        <w:trPr>
          <w:trHeight w:val="175"/>
        </w:trPr>
        <w:tc>
          <w:tcPr>
            <w:tcW w:w="2880" w:type="dxa"/>
          </w:tcPr>
          <w:p w14:paraId="4242FD45" w14:textId="77777777" w:rsidR="00DD19E7" w:rsidRPr="00DD19E7" w:rsidRDefault="00DD19E7" w:rsidP="0094132E">
            <w:pPr>
              <w:spacing w:after="0" w:line="240" w:lineRule="auto"/>
              <w:rPr>
                <w:rFonts w:ascii="Arial" w:eastAsia="Arial" w:hAnsi="Arial" w:cs="Arial"/>
                <w:sz w:val="24"/>
                <w:szCs w:val="24"/>
              </w:rPr>
            </w:pPr>
          </w:p>
        </w:tc>
        <w:tc>
          <w:tcPr>
            <w:tcW w:w="3600" w:type="dxa"/>
          </w:tcPr>
          <w:p w14:paraId="1EFB07C6" w14:textId="77777777" w:rsidR="00DD19E7" w:rsidRPr="00DD19E7" w:rsidRDefault="00DD19E7" w:rsidP="0094132E">
            <w:pPr>
              <w:spacing w:after="0" w:line="240" w:lineRule="auto"/>
              <w:rPr>
                <w:rFonts w:ascii="Arial" w:eastAsia="Arial" w:hAnsi="Arial" w:cs="Arial"/>
                <w:sz w:val="24"/>
                <w:szCs w:val="24"/>
              </w:rPr>
            </w:pPr>
          </w:p>
        </w:tc>
        <w:tc>
          <w:tcPr>
            <w:tcW w:w="4410" w:type="dxa"/>
          </w:tcPr>
          <w:p w14:paraId="1F660A41"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334F6A86" w14:textId="77777777" w:rsidTr="0094132E">
        <w:trPr>
          <w:trHeight w:val="175"/>
        </w:trPr>
        <w:tc>
          <w:tcPr>
            <w:tcW w:w="2880" w:type="dxa"/>
          </w:tcPr>
          <w:p w14:paraId="39662C10" w14:textId="77777777" w:rsidR="00DD19E7" w:rsidRPr="00DD19E7" w:rsidRDefault="00DD19E7" w:rsidP="0094132E">
            <w:pPr>
              <w:spacing w:after="0" w:line="240" w:lineRule="auto"/>
              <w:rPr>
                <w:rFonts w:ascii="Arial" w:eastAsia="Arial" w:hAnsi="Arial" w:cs="Arial"/>
              </w:rPr>
            </w:pPr>
          </w:p>
        </w:tc>
        <w:tc>
          <w:tcPr>
            <w:tcW w:w="3600" w:type="dxa"/>
          </w:tcPr>
          <w:p w14:paraId="1FB535CF" w14:textId="77777777" w:rsidR="00DD19E7" w:rsidRPr="00DD19E7" w:rsidRDefault="00DD19E7" w:rsidP="0094132E">
            <w:pPr>
              <w:spacing w:after="0" w:line="240" w:lineRule="auto"/>
              <w:rPr>
                <w:rFonts w:ascii="Arial" w:eastAsia="Arial" w:hAnsi="Arial" w:cs="Arial"/>
              </w:rPr>
            </w:pPr>
          </w:p>
        </w:tc>
        <w:tc>
          <w:tcPr>
            <w:tcW w:w="4410" w:type="dxa"/>
          </w:tcPr>
          <w:p w14:paraId="05DE116E" w14:textId="77777777" w:rsidR="00DD19E7" w:rsidRPr="00DD19E7" w:rsidRDefault="00DD19E7" w:rsidP="0094132E">
            <w:pPr>
              <w:spacing w:after="0" w:line="240" w:lineRule="auto"/>
              <w:rPr>
                <w:rFonts w:ascii="Arial" w:eastAsia="Arial" w:hAnsi="Arial" w:cs="Arial"/>
              </w:rPr>
            </w:pPr>
          </w:p>
        </w:tc>
      </w:tr>
      <w:tr w:rsidR="00DD19E7" w:rsidRPr="00DD19E7" w14:paraId="166DFF82" w14:textId="77777777" w:rsidTr="0094132E">
        <w:trPr>
          <w:trHeight w:val="175"/>
        </w:trPr>
        <w:tc>
          <w:tcPr>
            <w:tcW w:w="2880" w:type="dxa"/>
          </w:tcPr>
          <w:p w14:paraId="08B66E0D" w14:textId="77777777" w:rsidR="00DD19E7" w:rsidRPr="00DD19E7" w:rsidRDefault="00DD19E7" w:rsidP="0094132E">
            <w:pPr>
              <w:spacing w:after="0" w:line="240" w:lineRule="auto"/>
              <w:rPr>
                <w:rFonts w:ascii="Arial" w:eastAsia="Arial" w:hAnsi="Arial" w:cs="Arial"/>
              </w:rPr>
            </w:pPr>
          </w:p>
        </w:tc>
        <w:tc>
          <w:tcPr>
            <w:tcW w:w="3600" w:type="dxa"/>
          </w:tcPr>
          <w:p w14:paraId="59A89441" w14:textId="77777777" w:rsidR="00DD19E7" w:rsidRPr="00DD19E7" w:rsidRDefault="00DD19E7" w:rsidP="0094132E">
            <w:pPr>
              <w:spacing w:after="0" w:line="240" w:lineRule="auto"/>
              <w:rPr>
                <w:rFonts w:ascii="Arial" w:eastAsia="Arial" w:hAnsi="Arial" w:cs="Arial"/>
              </w:rPr>
            </w:pPr>
          </w:p>
        </w:tc>
        <w:tc>
          <w:tcPr>
            <w:tcW w:w="4410" w:type="dxa"/>
          </w:tcPr>
          <w:p w14:paraId="334C6FE9" w14:textId="77777777" w:rsidR="00DD19E7" w:rsidRPr="00DD19E7" w:rsidRDefault="00DD19E7" w:rsidP="0094132E">
            <w:pPr>
              <w:spacing w:after="0" w:line="240" w:lineRule="auto"/>
              <w:rPr>
                <w:rFonts w:ascii="Arial" w:eastAsia="Arial" w:hAnsi="Arial" w:cs="Arial"/>
              </w:rPr>
            </w:pPr>
          </w:p>
        </w:tc>
      </w:tr>
      <w:tr w:rsidR="00DD19E7" w:rsidRPr="00DD19E7" w14:paraId="401B28DB" w14:textId="77777777" w:rsidTr="0094132E">
        <w:trPr>
          <w:trHeight w:val="175"/>
        </w:trPr>
        <w:tc>
          <w:tcPr>
            <w:tcW w:w="2880" w:type="dxa"/>
          </w:tcPr>
          <w:p w14:paraId="14EFEB1B" w14:textId="77777777" w:rsidR="00DD19E7" w:rsidRPr="00DD19E7" w:rsidRDefault="00DD19E7" w:rsidP="0094132E">
            <w:pPr>
              <w:spacing w:after="0" w:line="240" w:lineRule="auto"/>
              <w:rPr>
                <w:rFonts w:ascii="Arial" w:eastAsia="Arial" w:hAnsi="Arial" w:cs="Arial"/>
              </w:rPr>
            </w:pPr>
          </w:p>
        </w:tc>
        <w:tc>
          <w:tcPr>
            <w:tcW w:w="3600" w:type="dxa"/>
          </w:tcPr>
          <w:p w14:paraId="531B2C38" w14:textId="77777777" w:rsidR="00DD19E7" w:rsidRPr="00DD19E7" w:rsidRDefault="00DD19E7" w:rsidP="0094132E">
            <w:pPr>
              <w:spacing w:after="0" w:line="240" w:lineRule="auto"/>
              <w:rPr>
                <w:rFonts w:ascii="Arial" w:eastAsia="Arial" w:hAnsi="Arial" w:cs="Arial"/>
              </w:rPr>
            </w:pPr>
          </w:p>
        </w:tc>
        <w:tc>
          <w:tcPr>
            <w:tcW w:w="4410" w:type="dxa"/>
          </w:tcPr>
          <w:p w14:paraId="547C5023" w14:textId="77777777" w:rsidR="00DD19E7" w:rsidRPr="00DD19E7" w:rsidRDefault="00DD19E7" w:rsidP="0094132E">
            <w:pPr>
              <w:spacing w:after="0" w:line="240" w:lineRule="auto"/>
              <w:rPr>
                <w:rFonts w:ascii="Arial" w:eastAsia="Arial" w:hAnsi="Arial" w:cs="Arial"/>
              </w:rPr>
            </w:pPr>
          </w:p>
        </w:tc>
      </w:tr>
      <w:tr w:rsidR="00DD19E7" w:rsidRPr="00DD19E7" w14:paraId="2717CA0D" w14:textId="77777777" w:rsidTr="0094132E">
        <w:trPr>
          <w:trHeight w:val="175"/>
        </w:trPr>
        <w:tc>
          <w:tcPr>
            <w:tcW w:w="2880" w:type="dxa"/>
          </w:tcPr>
          <w:p w14:paraId="6CFB20BD" w14:textId="77777777" w:rsidR="00DD19E7" w:rsidRPr="00DD19E7" w:rsidRDefault="00DD19E7" w:rsidP="0094132E">
            <w:pPr>
              <w:spacing w:after="0" w:line="240" w:lineRule="auto"/>
              <w:rPr>
                <w:rFonts w:ascii="Arial" w:eastAsia="Arial" w:hAnsi="Arial" w:cs="Arial"/>
              </w:rPr>
            </w:pPr>
          </w:p>
        </w:tc>
        <w:tc>
          <w:tcPr>
            <w:tcW w:w="3600" w:type="dxa"/>
          </w:tcPr>
          <w:p w14:paraId="7923E1ED" w14:textId="77777777" w:rsidR="00DD19E7" w:rsidRPr="00DD19E7" w:rsidRDefault="00DD19E7" w:rsidP="0094132E">
            <w:pPr>
              <w:spacing w:after="0" w:line="240" w:lineRule="auto"/>
              <w:rPr>
                <w:rFonts w:ascii="Arial" w:eastAsia="Arial" w:hAnsi="Arial" w:cs="Arial"/>
              </w:rPr>
            </w:pPr>
          </w:p>
        </w:tc>
        <w:tc>
          <w:tcPr>
            <w:tcW w:w="4410" w:type="dxa"/>
          </w:tcPr>
          <w:p w14:paraId="709F3742" w14:textId="77777777" w:rsidR="00DD19E7" w:rsidRPr="00DD19E7" w:rsidRDefault="00DD19E7" w:rsidP="0094132E">
            <w:pPr>
              <w:spacing w:after="0" w:line="240" w:lineRule="auto"/>
              <w:rPr>
                <w:rFonts w:ascii="Arial" w:eastAsia="Arial" w:hAnsi="Arial" w:cs="Arial"/>
              </w:rPr>
            </w:pPr>
          </w:p>
        </w:tc>
      </w:tr>
    </w:tbl>
    <w:p w14:paraId="56AF1DED" w14:textId="77777777" w:rsidR="00DD19E7" w:rsidRDefault="00DD19E7" w:rsidP="0094132E">
      <w:pPr>
        <w:spacing w:after="0" w:line="240" w:lineRule="auto"/>
        <w:rPr>
          <w:rFonts w:ascii="Arial" w:eastAsia="Arial" w:hAnsi="Arial" w:cs="Arial"/>
        </w:rPr>
      </w:pPr>
    </w:p>
    <w:p w14:paraId="171BF8B3" w14:textId="77777777" w:rsidR="00DD19E7" w:rsidRPr="00DD19E7" w:rsidRDefault="00DD19E7" w:rsidP="0094132E">
      <w:pPr>
        <w:spacing w:after="0" w:line="240" w:lineRule="auto"/>
        <w:rPr>
          <w:rFonts w:ascii="Arial" w:eastAsia="Arial" w:hAnsi="Arial" w:cs="Arial"/>
          <w:b/>
          <w:bCs/>
          <w:iCs/>
          <w:sz w:val="24"/>
          <w:szCs w:val="24"/>
        </w:rPr>
      </w:pPr>
      <w:r w:rsidRPr="00DD19E7">
        <w:rPr>
          <w:rFonts w:ascii="Arial" w:eastAsia="Arial" w:hAnsi="Arial" w:cs="Arial"/>
          <w:b/>
          <w:bCs/>
          <w:iCs/>
          <w:sz w:val="24"/>
          <w:szCs w:val="24"/>
        </w:rPr>
        <w:t>Section E: Non-Public Schools Services</w:t>
      </w:r>
    </w:p>
    <w:p w14:paraId="27209836" w14:textId="77777777" w:rsidR="00DD19E7" w:rsidRPr="00DD19E7" w:rsidRDefault="00DD19E7" w:rsidP="0094132E">
      <w:pPr>
        <w:spacing w:after="0" w:line="240" w:lineRule="auto"/>
        <w:rPr>
          <w:rFonts w:ascii="Arial" w:eastAsia="Arial" w:hAnsi="Arial" w:cs="Arial"/>
          <w:bCs/>
          <w:iCs/>
          <w:sz w:val="24"/>
          <w:szCs w:val="24"/>
        </w:rPr>
      </w:pPr>
    </w:p>
    <w:p w14:paraId="287C1766" w14:textId="77777777" w:rsidR="00DD19E7" w:rsidRPr="00DD19E7" w:rsidRDefault="00DD19E7" w:rsidP="0094132E">
      <w:pPr>
        <w:spacing w:after="0" w:line="240" w:lineRule="auto"/>
        <w:rPr>
          <w:rFonts w:ascii="Arial" w:eastAsia="Arial" w:hAnsi="Arial" w:cs="Arial"/>
          <w:bCs/>
          <w:sz w:val="24"/>
          <w:szCs w:val="24"/>
        </w:rPr>
      </w:pPr>
      <w:r w:rsidRPr="00DD19E7">
        <w:rPr>
          <w:rFonts w:ascii="Arial" w:eastAsia="Arial" w:hAnsi="Arial" w:cs="Arial"/>
          <w:bCs/>
          <w:sz w:val="24"/>
          <w:szCs w:val="24"/>
        </w:rPr>
        <w:t xml:space="preserve">Under the Title II, Part A program, private school teachers, principals, and other school leaders are eligible to participate to the extent that the LEA uses funds to provide for professional learning for teachers and other school personnel. </w:t>
      </w:r>
    </w:p>
    <w:p w14:paraId="3B9A7E58" w14:textId="77777777" w:rsidR="00DD19E7" w:rsidRPr="00DD19E7" w:rsidRDefault="00DD19E7" w:rsidP="0094132E">
      <w:pPr>
        <w:spacing w:after="0" w:line="240" w:lineRule="auto"/>
        <w:rPr>
          <w:rFonts w:ascii="Arial" w:eastAsia="Arial" w:hAnsi="Arial" w:cs="Arial"/>
          <w:bCs/>
          <w:sz w:val="24"/>
          <w:szCs w:val="24"/>
        </w:rPr>
      </w:pPr>
    </w:p>
    <w:p w14:paraId="30EDCB17" w14:textId="77777777" w:rsidR="00DD19E7" w:rsidRPr="00DD19E7" w:rsidRDefault="00DD19E7" w:rsidP="0094132E">
      <w:pPr>
        <w:spacing w:after="0" w:line="240" w:lineRule="auto"/>
        <w:rPr>
          <w:rFonts w:ascii="Arial" w:eastAsia="Arial" w:hAnsi="Arial" w:cs="Arial"/>
          <w:b/>
          <w:bCs/>
          <w:sz w:val="24"/>
          <w:szCs w:val="24"/>
        </w:rPr>
      </w:pPr>
      <w:r w:rsidRPr="00DD19E7">
        <w:rPr>
          <w:rFonts w:ascii="Arial" w:eastAsia="Arial" w:hAnsi="Arial" w:cs="Arial"/>
          <w:bCs/>
          <w:sz w:val="24"/>
          <w:szCs w:val="24"/>
        </w:rPr>
        <w:t>Title II, Part A does not permit the use of program funds to purchase materials, supplies, technology and staffing assignments that are not directly connected to the allowable Title II, Part A activities.</w:t>
      </w:r>
      <w:r w:rsidRPr="00DD19E7">
        <w:rPr>
          <w:rFonts w:ascii="Arial" w:eastAsia="Arial" w:hAnsi="Arial" w:cs="Arial"/>
          <w:b/>
          <w:bCs/>
          <w:sz w:val="24"/>
          <w:szCs w:val="24"/>
        </w:rPr>
        <w:t xml:space="preserve">  </w:t>
      </w:r>
    </w:p>
    <w:p w14:paraId="2D94F205" w14:textId="77777777" w:rsidR="00DD19E7" w:rsidRPr="00DD19E7" w:rsidRDefault="00DD19E7" w:rsidP="0094132E">
      <w:pPr>
        <w:spacing w:after="0" w:line="240" w:lineRule="auto"/>
        <w:rPr>
          <w:rFonts w:ascii="Arial" w:eastAsia="Arial" w:hAnsi="Arial" w:cs="Arial"/>
          <w:b/>
          <w:bCs/>
          <w:sz w:val="24"/>
          <w:szCs w:val="24"/>
        </w:rPr>
      </w:pPr>
    </w:p>
    <w:p w14:paraId="46157A4A" w14:textId="77777777" w:rsidR="00DD19E7" w:rsidRPr="00DD19E7" w:rsidRDefault="00DD19E7" w:rsidP="0094132E">
      <w:pPr>
        <w:numPr>
          <w:ilvl w:val="0"/>
          <w:numId w:val="7"/>
        </w:numPr>
        <w:spacing w:after="0" w:line="240" w:lineRule="auto"/>
        <w:contextualSpacing/>
        <w:rPr>
          <w:rFonts w:ascii="Arial" w:eastAsia="Arial" w:hAnsi="Arial" w:cs="Arial"/>
          <w:sz w:val="24"/>
          <w:szCs w:val="24"/>
        </w:rPr>
      </w:pPr>
      <w:r w:rsidRPr="00DD19E7">
        <w:rPr>
          <w:rFonts w:ascii="Arial" w:eastAsia="Arial" w:hAnsi="Arial" w:cs="Arial"/>
          <w:sz w:val="24"/>
          <w:szCs w:val="24"/>
        </w:rPr>
        <w:t>Services to Non-Public Schools</w:t>
      </w:r>
    </w:p>
    <w:p w14:paraId="410145DE" w14:textId="77777777" w:rsidR="00DD19E7" w:rsidRPr="00DD19E7" w:rsidRDefault="00DD19E7" w:rsidP="0094132E">
      <w:pPr>
        <w:spacing w:after="0" w:line="240" w:lineRule="auto"/>
        <w:ind w:left="720"/>
        <w:contextualSpacing/>
        <w:rPr>
          <w:rFonts w:ascii="Arial" w:eastAsia="Arial" w:hAnsi="Arial" w:cs="Arial"/>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2C0B9059" w14:textId="77777777" w:rsidTr="0094132E">
        <w:trPr>
          <w:trHeight w:val="1152"/>
        </w:trPr>
        <w:tc>
          <w:tcPr>
            <w:tcW w:w="10890" w:type="dxa"/>
          </w:tcPr>
          <w:p w14:paraId="68E23F72"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a.) Are there any eligible non-public schools located in the area the LEA serves?</w:t>
            </w:r>
          </w:p>
          <w:p w14:paraId="4AA8E489" w14:textId="77777777" w:rsidR="00DD19E7" w:rsidRPr="00DD19E7" w:rsidRDefault="00DD19E7" w:rsidP="0094132E">
            <w:pPr>
              <w:spacing w:after="0" w:line="240" w:lineRule="auto"/>
              <w:rPr>
                <w:rFonts w:ascii="Arial" w:eastAsia="Arial" w:hAnsi="Arial" w:cs="Arial"/>
                <w:b/>
                <w:bCs/>
                <w:sz w:val="24"/>
                <w:szCs w:val="24"/>
              </w:rPr>
            </w:pPr>
            <w:r w:rsidRPr="00DD19E7">
              <w:rPr>
                <w:rFonts w:ascii="Arial" w:eastAsia="Arial" w:hAnsi="Arial" w:cs="Arial"/>
                <w:b/>
                <w:bCs/>
                <w:sz w:val="24"/>
                <w:szCs w:val="24"/>
              </w:rPr>
              <w:t>If no, skip the remaining questions in Section E.</w:t>
            </w:r>
          </w:p>
          <w:p w14:paraId="4C5439BB" w14:textId="77777777" w:rsidR="00DD19E7" w:rsidRPr="00DD19E7" w:rsidRDefault="00DD19E7" w:rsidP="0094132E">
            <w:pPr>
              <w:spacing w:after="0" w:line="240" w:lineRule="auto"/>
              <w:rPr>
                <w:rFonts w:ascii="Arial" w:eastAsia="Arial" w:hAnsi="Arial" w:cs="Arial"/>
                <w:b/>
                <w:bCs/>
                <w:sz w:val="24"/>
                <w:szCs w:val="24"/>
              </w:rPr>
            </w:pPr>
          </w:p>
          <w:p w14:paraId="56378C3B" w14:textId="77777777" w:rsidR="00DD19E7" w:rsidRPr="00DD19E7" w:rsidRDefault="00DD19E7" w:rsidP="0094132E">
            <w:pPr>
              <w:spacing w:after="0" w:line="240" w:lineRule="auto"/>
              <w:rPr>
                <w:rFonts w:ascii="Arial" w:eastAsia="Arial" w:hAnsi="Arial" w:cs="Arial"/>
                <w:b/>
                <w:bCs/>
                <w:sz w:val="24"/>
                <w:szCs w:val="24"/>
              </w:rPr>
            </w:pPr>
            <w:r w:rsidRPr="00DD19E7">
              <w:rPr>
                <w:rFonts w:ascii="Arial" w:eastAsia="Arial" w:hAnsi="Arial" w:cs="Arial"/>
                <w:b/>
                <w:bCs/>
                <w:sz w:val="24"/>
                <w:szCs w:val="24"/>
              </w:rPr>
              <w:t xml:space="preserve">     □ </w:t>
            </w:r>
            <w:r w:rsidRPr="00DD19E7">
              <w:rPr>
                <w:rFonts w:ascii="Arial" w:eastAsia="Arial" w:hAnsi="Arial" w:cs="Arial"/>
                <w:sz w:val="24"/>
                <w:szCs w:val="24"/>
              </w:rPr>
              <w:t xml:space="preserve">Yes  </w:t>
            </w:r>
            <w:r w:rsidRPr="00DD19E7">
              <w:rPr>
                <w:rFonts w:ascii="Arial" w:eastAsia="Arial" w:hAnsi="Arial" w:cs="Arial"/>
                <w:b/>
                <w:bCs/>
                <w:sz w:val="24"/>
                <w:szCs w:val="24"/>
              </w:rPr>
              <w:t xml:space="preserve">   □ </w:t>
            </w:r>
            <w:r w:rsidRPr="00DD19E7">
              <w:rPr>
                <w:rFonts w:ascii="Arial" w:eastAsia="Arial" w:hAnsi="Arial" w:cs="Arial"/>
                <w:sz w:val="24"/>
                <w:szCs w:val="24"/>
              </w:rPr>
              <w:t>No</w:t>
            </w:r>
          </w:p>
        </w:tc>
      </w:tr>
      <w:tr w:rsidR="00DD19E7" w:rsidRPr="00DD19E7" w14:paraId="60B41C5A" w14:textId="77777777" w:rsidTr="0094132E">
        <w:trPr>
          <w:trHeight w:val="1152"/>
        </w:trPr>
        <w:tc>
          <w:tcPr>
            <w:tcW w:w="10890" w:type="dxa"/>
          </w:tcPr>
          <w:p w14:paraId="6A3FEECA" w14:textId="77777777" w:rsidR="00BD1966"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b.) How many eligible non-public schools are there in the area the LEA serves?  What grade levels </w:t>
            </w:r>
          </w:p>
          <w:p w14:paraId="52AD62CC" w14:textId="584EEBC0" w:rsidR="00DD19E7" w:rsidRPr="00DD19E7" w:rsidRDefault="00BD1966" w:rsidP="0094132E">
            <w:pPr>
              <w:spacing w:after="0" w:line="240" w:lineRule="auto"/>
              <w:rPr>
                <w:rFonts w:ascii="Arial" w:eastAsia="Arial" w:hAnsi="Arial" w:cs="Arial"/>
                <w:sz w:val="24"/>
                <w:szCs w:val="24"/>
              </w:rPr>
            </w:pPr>
            <w:r>
              <w:rPr>
                <w:rFonts w:ascii="Arial" w:eastAsia="Arial" w:hAnsi="Arial" w:cs="Arial"/>
                <w:sz w:val="24"/>
                <w:szCs w:val="24"/>
              </w:rPr>
              <w:t xml:space="preserve">     </w:t>
            </w:r>
            <w:r w:rsidR="00DD19E7" w:rsidRPr="00DD19E7">
              <w:rPr>
                <w:rFonts w:ascii="Arial" w:eastAsia="Arial" w:hAnsi="Arial" w:cs="Arial"/>
                <w:sz w:val="24"/>
                <w:szCs w:val="24"/>
              </w:rPr>
              <w:t>do they serve?</w:t>
            </w:r>
          </w:p>
        </w:tc>
      </w:tr>
      <w:tr w:rsidR="00DD19E7" w:rsidRPr="00DD19E7" w14:paraId="271C4CFA" w14:textId="77777777" w:rsidTr="0094132E">
        <w:trPr>
          <w:trHeight w:val="1152"/>
        </w:trPr>
        <w:tc>
          <w:tcPr>
            <w:tcW w:w="10890" w:type="dxa"/>
          </w:tcPr>
          <w:p w14:paraId="335611BA" w14:textId="77777777" w:rsidR="00BD1966"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c.) How many of the eligible non-public schools participate in Title II, Part A?  For those who do not </w:t>
            </w:r>
          </w:p>
          <w:p w14:paraId="78B08647" w14:textId="503ACA3B" w:rsidR="00DD19E7" w:rsidRPr="00DD19E7" w:rsidRDefault="00BD1966" w:rsidP="0094132E">
            <w:pPr>
              <w:spacing w:after="0" w:line="240" w:lineRule="auto"/>
              <w:rPr>
                <w:rFonts w:ascii="Arial" w:eastAsia="Arial" w:hAnsi="Arial" w:cs="Arial"/>
                <w:sz w:val="24"/>
                <w:szCs w:val="24"/>
              </w:rPr>
            </w:pPr>
            <w:r>
              <w:rPr>
                <w:rFonts w:ascii="Arial" w:eastAsia="Arial" w:hAnsi="Arial" w:cs="Arial"/>
                <w:sz w:val="24"/>
                <w:szCs w:val="24"/>
              </w:rPr>
              <w:t xml:space="preserve">     </w:t>
            </w:r>
            <w:r w:rsidR="00DD19E7" w:rsidRPr="00DD19E7">
              <w:rPr>
                <w:rFonts w:ascii="Arial" w:eastAsia="Arial" w:hAnsi="Arial" w:cs="Arial"/>
                <w:sz w:val="24"/>
                <w:szCs w:val="24"/>
              </w:rPr>
              <w:t>participate, does the LEA know why they choose not to participate?</w:t>
            </w:r>
          </w:p>
        </w:tc>
      </w:tr>
      <w:tr w:rsidR="00AD2A15" w:rsidRPr="009D5623" w14:paraId="1742EFCD" w14:textId="77777777" w:rsidTr="0094132E">
        <w:trPr>
          <w:trHeight w:val="1152"/>
        </w:trPr>
        <w:tc>
          <w:tcPr>
            <w:tcW w:w="10890" w:type="dxa"/>
          </w:tcPr>
          <w:p w14:paraId="73C8206F" w14:textId="77777777" w:rsidR="00BD1966" w:rsidRDefault="00AD2A15" w:rsidP="00AD2A15">
            <w:pPr>
              <w:spacing w:after="0" w:line="240" w:lineRule="auto"/>
              <w:rPr>
                <w:rFonts w:ascii="Arial" w:eastAsia="Arial" w:hAnsi="Arial" w:cs="Arial"/>
                <w:sz w:val="24"/>
                <w:szCs w:val="24"/>
              </w:rPr>
            </w:pPr>
            <w:r w:rsidRPr="009D5623">
              <w:rPr>
                <w:rFonts w:ascii="Arial" w:eastAsia="Arial" w:hAnsi="Arial" w:cs="Arial"/>
                <w:sz w:val="24"/>
                <w:szCs w:val="24"/>
              </w:rPr>
              <w:t xml:space="preserve">d.) How does the LEA consult with appropriate non-public school officials to give them an </w:t>
            </w:r>
          </w:p>
          <w:p w14:paraId="3F6D7A6A" w14:textId="2344B52C" w:rsidR="00AD2A15" w:rsidRPr="009D5623" w:rsidRDefault="00BD1966" w:rsidP="00AD2A15">
            <w:pPr>
              <w:spacing w:after="0" w:line="240" w:lineRule="auto"/>
              <w:rPr>
                <w:rFonts w:ascii="Arial" w:eastAsia="Arial" w:hAnsi="Arial" w:cs="Arial"/>
                <w:sz w:val="24"/>
                <w:szCs w:val="24"/>
              </w:rPr>
            </w:pPr>
            <w:r>
              <w:rPr>
                <w:rFonts w:ascii="Arial" w:eastAsia="Arial" w:hAnsi="Arial" w:cs="Arial"/>
                <w:sz w:val="24"/>
                <w:szCs w:val="24"/>
              </w:rPr>
              <w:t xml:space="preserve">     </w:t>
            </w:r>
            <w:r w:rsidR="00AD2A15" w:rsidRPr="009D5623">
              <w:rPr>
                <w:rFonts w:ascii="Arial" w:eastAsia="Arial" w:hAnsi="Arial" w:cs="Arial"/>
                <w:sz w:val="24"/>
                <w:szCs w:val="24"/>
              </w:rPr>
              <w:t>opportunity to provide input on:</w:t>
            </w:r>
          </w:p>
          <w:p w14:paraId="65FE0FFE" w14:textId="77777777" w:rsidR="00AD2A15" w:rsidRPr="009D5623" w:rsidRDefault="00AD2A15" w:rsidP="00AD2A15">
            <w:pPr>
              <w:spacing w:after="0" w:line="240" w:lineRule="auto"/>
              <w:rPr>
                <w:rFonts w:ascii="Arial" w:eastAsia="Arial" w:hAnsi="Arial" w:cs="Arial"/>
                <w:sz w:val="24"/>
                <w:szCs w:val="24"/>
              </w:rPr>
            </w:pPr>
            <w:r w:rsidRPr="009D5623">
              <w:rPr>
                <w:rFonts w:ascii="Arial" w:eastAsia="Arial" w:hAnsi="Arial" w:cs="Arial"/>
                <w:sz w:val="24"/>
                <w:szCs w:val="24"/>
              </w:rPr>
              <w:t xml:space="preserve">       1. the planning of the LEA’s Title II, Part A program activities; and </w:t>
            </w:r>
          </w:p>
          <w:p w14:paraId="36D4A8A2" w14:textId="77777777" w:rsidR="00BD1966" w:rsidRDefault="00AD2A15" w:rsidP="00BD1966">
            <w:pPr>
              <w:spacing w:after="0" w:line="240" w:lineRule="auto"/>
              <w:rPr>
                <w:rFonts w:ascii="Arial" w:eastAsia="Arial" w:hAnsi="Arial" w:cs="Arial"/>
                <w:sz w:val="24"/>
                <w:szCs w:val="24"/>
              </w:rPr>
            </w:pPr>
            <w:r w:rsidRPr="009D5623">
              <w:rPr>
                <w:rFonts w:ascii="Arial" w:eastAsia="Arial" w:hAnsi="Arial" w:cs="Arial"/>
                <w:sz w:val="24"/>
                <w:szCs w:val="24"/>
              </w:rPr>
              <w:t xml:space="preserve">       2. the design and development of activities or programs to ensure the services provided meet </w:t>
            </w:r>
          </w:p>
          <w:p w14:paraId="66599F58" w14:textId="10D68C77" w:rsidR="00AD2A15" w:rsidRPr="009D5623" w:rsidRDefault="00BD1966" w:rsidP="00BD1966">
            <w:pPr>
              <w:spacing w:after="0" w:line="240" w:lineRule="auto"/>
              <w:rPr>
                <w:rFonts w:ascii="Arial" w:eastAsia="Arial" w:hAnsi="Arial" w:cs="Arial"/>
                <w:sz w:val="24"/>
                <w:szCs w:val="24"/>
              </w:rPr>
            </w:pPr>
            <w:r>
              <w:rPr>
                <w:rFonts w:ascii="Arial" w:eastAsia="Arial" w:hAnsi="Arial" w:cs="Arial"/>
                <w:sz w:val="24"/>
                <w:szCs w:val="24"/>
              </w:rPr>
              <w:t xml:space="preserve">           </w:t>
            </w:r>
            <w:r w:rsidR="00AD2A15" w:rsidRPr="009D5623">
              <w:rPr>
                <w:rFonts w:ascii="Arial" w:eastAsia="Arial" w:hAnsi="Arial" w:cs="Arial"/>
                <w:sz w:val="24"/>
                <w:szCs w:val="24"/>
              </w:rPr>
              <w:t>the needs</w:t>
            </w:r>
            <w:r>
              <w:rPr>
                <w:rFonts w:ascii="Arial" w:eastAsia="Arial" w:hAnsi="Arial" w:cs="Arial"/>
                <w:sz w:val="24"/>
                <w:szCs w:val="24"/>
              </w:rPr>
              <w:t xml:space="preserve"> </w:t>
            </w:r>
            <w:r w:rsidR="00AD2A15" w:rsidRPr="009D5623">
              <w:rPr>
                <w:rFonts w:ascii="Arial" w:eastAsia="Arial" w:hAnsi="Arial" w:cs="Arial"/>
                <w:sz w:val="24"/>
                <w:szCs w:val="24"/>
              </w:rPr>
              <w:t>of non-public school educators?</w:t>
            </w:r>
          </w:p>
        </w:tc>
      </w:tr>
      <w:tr w:rsidR="00AD2A15" w:rsidRPr="009D5623" w14:paraId="01504257" w14:textId="77777777" w:rsidTr="0094132E">
        <w:trPr>
          <w:trHeight w:val="1152"/>
        </w:trPr>
        <w:tc>
          <w:tcPr>
            <w:tcW w:w="10890" w:type="dxa"/>
          </w:tcPr>
          <w:p w14:paraId="5E6357FE" w14:textId="77777777" w:rsidR="00BD1966" w:rsidRDefault="00AD2A15" w:rsidP="00BD1966">
            <w:pPr>
              <w:spacing w:after="0" w:line="240" w:lineRule="auto"/>
              <w:rPr>
                <w:rFonts w:ascii="Arial" w:eastAsia="Arial" w:hAnsi="Arial" w:cs="Arial"/>
                <w:sz w:val="24"/>
                <w:szCs w:val="24"/>
              </w:rPr>
            </w:pPr>
            <w:r w:rsidRPr="009D5623">
              <w:rPr>
                <w:rFonts w:ascii="Arial" w:eastAsia="Arial" w:hAnsi="Arial" w:cs="Arial"/>
                <w:sz w:val="24"/>
                <w:szCs w:val="24"/>
              </w:rPr>
              <w:t xml:space="preserve">e.) Does consultation occur BEFORE making decisions on the use of Title II, Part A funds?  Please </w:t>
            </w:r>
          </w:p>
          <w:p w14:paraId="6E605957" w14:textId="27387E92" w:rsidR="00AD2A15" w:rsidRPr="009D5623" w:rsidRDefault="00BD1966" w:rsidP="00BD1966">
            <w:pPr>
              <w:spacing w:after="0" w:line="240" w:lineRule="auto"/>
              <w:rPr>
                <w:rFonts w:ascii="Arial" w:eastAsia="Arial" w:hAnsi="Arial" w:cs="Arial"/>
                <w:sz w:val="24"/>
                <w:szCs w:val="24"/>
              </w:rPr>
            </w:pPr>
            <w:r>
              <w:rPr>
                <w:rFonts w:ascii="Arial" w:eastAsia="Arial" w:hAnsi="Arial" w:cs="Arial"/>
                <w:sz w:val="24"/>
                <w:szCs w:val="24"/>
              </w:rPr>
              <w:t xml:space="preserve">     </w:t>
            </w:r>
            <w:r w:rsidR="00AD2A15" w:rsidRPr="009D5623">
              <w:rPr>
                <w:rFonts w:ascii="Arial" w:eastAsia="Arial" w:hAnsi="Arial" w:cs="Arial"/>
                <w:sz w:val="24"/>
                <w:szCs w:val="24"/>
              </w:rPr>
              <w:t>attach dates, agendas for meetings, lists of participants, etc.</w:t>
            </w:r>
          </w:p>
        </w:tc>
      </w:tr>
      <w:tr w:rsidR="00AD2A15" w:rsidRPr="009D5623" w14:paraId="60BE4AC3" w14:textId="77777777" w:rsidTr="0094132E">
        <w:trPr>
          <w:trHeight w:val="1152"/>
        </w:trPr>
        <w:tc>
          <w:tcPr>
            <w:tcW w:w="10890" w:type="dxa"/>
          </w:tcPr>
          <w:p w14:paraId="22DDC21F" w14:textId="77777777" w:rsidR="00BD1966" w:rsidRDefault="00AD2A15" w:rsidP="00BD1966">
            <w:pPr>
              <w:spacing w:after="0" w:line="240" w:lineRule="auto"/>
              <w:rPr>
                <w:rFonts w:ascii="Arial" w:eastAsia="Arial" w:hAnsi="Arial" w:cs="Arial"/>
                <w:sz w:val="24"/>
                <w:szCs w:val="24"/>
              </w:rPr>
            </w:pPr>
            <w:r w:rsidRPr="009D5623">
              <w:rPr>
                <w:rFonts w:ascii="Arial" w:eastAsia="Arial" w:hAnsi="Arial" w:cs="Arial"/>
                <w:sz w:val="24"/>
                <w:szCs w:val="24"/>
              </w:rPr>
              <w:t xml:space="preserve">f.) What kinds of services are provided to non-public schools with Title II, Part A funds?  Does the </w:t>
            </w:r>
          </w:p>
          <w:p w14:paraId="009766E0" w14:textId="77777777" w:rsidR="00BD1966" w:rsidRDefault="00BD1966" w:rsidP="00BD1966">
            <w:pPr>
              <w:spacing w:after="0" w:line="240" w:lineRule="auto"/>
              <w:rPr>
                <w:rFonts w:ascii="Arial" w:eastAsia="Arial" w:hAnsi="Arial" w:cs="Arial"/>
                <w:sz w:val="24"/>
                <w:szCs w:val="24"/>
              </w:rPr>
            </w:pPr>
            <w:r>
              <w:rPr>
                <w:rFonts w:ascii="Arial" w:eastAsia="Arial" w:hAnsi="Arial" w:cs="Arial"/>
                <w:sz w:val="24"/>
                <w:szCs w:val="24"/>
              </w:rPr>
              <w:t xml:space="preserve">     </w:t>
            </w:r>
            <w:r w:rsidR="00AD2A15" w:rsidRPr="009D5623">
              <w:rPr>
                <w:rFonts w:ascii="Arial" w:eastAsia="Arial" w:hAnsi="Arial" w:cs="Arial"/>
                <w:sz w:val="24"/>
                <w:szCs w:val="24"/>
              </w:rPr>
              <w:t>LEA design</w:t>
            </w:r>
            <w:r>
              <w:rPr>
                <w:rFonts w:ascii="Arial" w:eastAsia="Arial" w:hAnsi="Arial" w:cs="Arial"/>
                <w:sz w:val="24"/>
                <w:szCs w:val="24"/>
              </w:rPr>
              <w:t xml:space="preserve"> </w:t>
            </w:r>
            <w:r w:rsidR="00AD2A15" w:rsidRPr="009D5623">
              <w:rPr>
                <w:rFonts w:ascii="Arial" w:eastAsia="Arial" w:hAnsi="Arial" w:cs="Arial"/>
                <w:sz w:val="24"/>
                <w:szCs w:val="24"/>
              </w:rPr>
              <w:t xml:space="preserve">projects that permit equitable participation (may non-public schoolteachers, for </w:t>
            </w:r>
          </w:p>
          <w:p w14:paraId="086D3606" w14:textId="62277DB4" w:rsidR="00AD2A15" w:rsidRPr="009D5623" w:rsidRDefault="00BD1966" w:rsidP="00BD1966">
            <w:pPr>
              <w:spacing w:after="0" w:line="240" w:lineRule="auto"/>
              <w:rPr>
                <w:rFonts w:ascii="Arial" w:eastAsia="Arial" w:hAnsi="Arial" w:cs="Arial"/>
                <w:sz w:val="24"/>
                <w:szCs w:val="24"/>
              </w:rPr>
            </w:pPr>
            <w:r>
              <w:rPr>
                <w:rFonts w:ascii="Arial" w:eastAsia="Arial" w:hAnsi="Arial" w:cs="Arial"/>
                <w:sz w:val="24"/>
                <w:szCs w:val="24"/>
              </w:rPr>
              <w:t xml:space="preserve">     </w:t>
            </w:r>
            <w:r w:rsidR="00AD2A15" w:rsidRPr="009D5623">
              <w:rPr>
                <w:rFonts w:ascii="Arial" w:eastAsia="Arial" w:hAnsi="Arial" w:cs="Arial"/>
                <w:sz w:val="24"/>
                <w:szCs w:val="24"/>
              </w:rPr>
              <w:t>example,</w:t>
            </w:r>
            <w:r>
              <w:rPr>
                <w:rFonts w:ascii="Arial" w:eastAsia="Arial" w:hAnsi="Arial" w:cs="Arial"/>
                <w:sz w:val="24"/>
                <w:szCs w:val="24"/>
              </w:rPr>
              <w:t xml:space="preserve"> </w:t>
            </w:r>
            <w:r w:rsidR="00AD2A15" w:rsidRPr="009D5623">
              <w:rPr>
                <w:rFonts w:ascii="Arial" w:eastAsia="Arial" w:hAnsi="Arial" w:cs="Arial"/>
                <w:sz w:val="24"/>
                <w:szCs w:val="24"/>
              </w:rPr>
              <w:t>participate in professional development provided to public school teachers)?</w:t>
            </w:r>
          </w:p>
        </w:tc>
      </w:tr>
      <w:tr w:rsidR="00DD19E7" w:rsidRPr="00DD19E7" w14:paraId="5DDB7596" w14:textId="77777777" w:rsidTr="0094132E">
        <w:trPr>
          <w:trHeight w:val="1152"/>
        </w:trPr>
        <w:tc>
          <w:tcPr>
            <w:tcW w:w="10890" w:type="dxa"/>
          </w:tcPr>
          <w:p w14:paraId="2A0C3DE6" w14:textId="77777777" w:rsidR="00BD1966" w:rsidRDefault="00DD19E7" w:rsidP="00BD1966">
            <w:pPr>
              <w:keepNext/>
              <w:keepLines/>
              <w:spacing w:after="0" w:line="240" w:lineRule="auto"/>
              <w:rPr>
                <w:rFonts w:ascii="Arial" w:eastAsia="Arial" w:hAnsi="Arial" w:cs="Arial"/>
                <w:sz w:val="24"/>
                <w:szCs w:val="24"/>
              </w:rPr>
            </w:pPr>
            <w:r w:rsidRPr="00DD19E7">
              <w:rPr>
                <w:rFonts w:ascii="Arial" w:eastAsia="Arial" w:hAnsi="Arial" w:cs="Arial"/>
                <w:sz w:val="24"/>
                <w:szCs w:val="24"/>
              </w:rPr>
              <w:t xml:space="preserve">g.) How does the LEA maintain records of its efforts to resolve any complaints made by non-public </w:t>
            </w:r>
          </w:p>
          <w:p w14:paraId="60C0C1E6" w14:textId="1378511C" w:rsidR="00DD19E7" w:rsidRPr="00DD19E7" w:rsidRDefault="00BD1966" w:rsidP="00BD1966">
            <w:pPr>
              <w:keepNext/>
              <w:keepLines/>
              <w:spacing w:after="0" w:line="240" w:lineRule="auto"/>
              <w:rPr>
                <w:rFonts w:ascii="Arial" w:eastAsia="Arial" w:hAnsi="Arial" w:cs="Arial"/>
                <w:sz w:val="24"/>
                <w:szCs w:val="24"/>
              </w:rPr>
            </w:pPr>
            <w:r>
              <w:rPr>
                <w:rFonts w:ascii="Arial" w:eastAsia="Arial" w:hAnsi="Arial" w:cs="Arial"/>
                <w:sz w:val="24"/>
                <w:szCs w:val="24"/>
              </w:rPr>
              <w:t xml:space="preserve">     </w:t>
            </w:r>
            <w:r w:rsidR="00DD19E7" w:rsidRPr="00DD19E7">
              <w:rPr>
                <w:rFonts w:ascii="Arial" w:eastAsia="Arial" w:hAnsi="Arial" w:cs="Arial"/>
                <w:sz w:val="24"/>
                <w:szCs w:val="24"/>
              </w:rPr>
              <w:t>school representatives?</w:t>
            </w:r>
          </w:p>
        </w:tc>
      </w:tr>
      <w:tr w:rsidR="00DD19E7" w:rsidRPr="00DD19E7" w14:paraId="386180AE" w14:textId="77777777" w:rsidTr="0094132E">
        <w:trPr>
          <w:trHeight w:val="827"/>
        </w:trPr>
        <w:tc>
          <w:tcPr>
            <w:tcW w:w="10890" w:type="dxa"/>
          </w:tcPr>
          <w:p w14:paraId="473ADDF3" w14:textId="77777777" w:rsidR="00DD19E7" w:rsidRPr="00DD19E7" w:rsidRDefault="00DD19E7" w:rsidP="0094132E">
            <w:pPr>
              <w:keepNext/>
              <w:keepLines/>
              <w:spacing w:after="0" w:line="240" w:lineRule="auto"/>
              <w:rPr>
                <w:rFonts w:ascii="Arial" w:eastAsia="Arial" w:hAnsi="Arial" w:cs="Arial"/>
                <w:sz w:val="24"/>
                <w:szCs w:val="24"/>
              </w:rPr>
            </w:pPr>
            <w:r w:rsidRPr="00DD19E7">
              <w:rPr>
                <w:rFonts w:ascii="Arial" w:eastAsia="Arial" w:hAnsi="Arial" w:cs="Arial"/>
                <w:sz w:val="24"/>
                <w:szCs w:val="24"/>
              </w:rPr>
              <w:t>h.) Describe how the LEA monitors and tracks materials purchased by nonpublic schools.</w:t>
            </w:r>
          </w:p>
        </w:tc>
      </w:tr>
    </w:tbl>
    <w:p w14:paraId="0F925F0B" w14:textId="77777777" w:rsidR="00DD19E7" w:rsidRPr="00DD19E7" w:rsidRDefault="00DD19E7" w:rsidP="0094132E">
      <w:pPr>
        <w:spacing w:after="0" w:line="240" w:lineRule="auto"/>
        <w:ind w:left="360"/>
        <w:rPr>
          <w:rFonts w:ascii="Arial" w:eastAsia="Arial" w:hAnsi="Arial" w:cs="Arial"/>
          <w:sz w:val="24"/>
          <w:szCs w:val="24"/>
        </w:rPr>
      </w:pPr>
    </w:p>
    <w:p w14:paraId="7D54D593" w14:textId="77777777" w:rsidR="00DD19E7" w:rsidRPr="00DD19E7" w:rsidRDefault="00DD19E7" w:rsidP="0094132E">
      <w:pPr>
        <w:spacing w:after="0" w:line="240" w:lineRule="auto"/>
        <w:ind w:left="360"/>
        <w:rPr>
          <w:rFonts w:ascii="Arial" w:eastAsia="Arial" w:hAnsi="Arial" w:cs="Arial"/>
          <w:sz w:val="24"/>
          <w:szCs w:val="24"/>
        </w:rPr>
      </w:pPr>
    </w:p>
    <w:p w14:paraId="3A926B87" w14:textId="77777777" w:rsidR="00DD19E7" w:rsidRPr="00DD19E7" w:rsidRDefault="00DD19E7" w:rsidP="0094132E">
      <w:pPr>
        <w:spacing w:after="0" w:line="240" w:lineRule="auto"/>
        <w:ind w:left="360"/>
        <w:rPr>
          <w:rFonts w:ascii="Arial" w:eastAsia="Arial" w:hAnsi="Arial" w:cs="Arial"/>
          <w:sz w:val="24"/>
          <w:szCs w:val="24"/>
        </w:rPr>
      </w:pPr>
    </w:p>
    <w:p w14:paraId="1E33EF17" w14:textId="77777777" w:rsidR="00DD19E7" w:rsidRPr="00DD19E7" w:rsidRDefault="00DD19E7" w:rsidP="0094132E">
      <w:pPr>
        <w:spacing w:after="0" w:line="240" w:lineRule="auto"/>
        <w:rPr>
          <w:rFonts w:ascii="Arial" w:eastAsia="Arial" w:hAnsi="Arial" w:cs="Arial"/>
          <w:b/>
          <w:bCs/>
          <w:sz w:val="24"/>
          <w:szCs w:val="24"/>
        </w:rPr>
      </w:pPr>
      <w:r w:rsidRPr="00DD19E7">
        <w:rPr>
          <w:rFonts w:ascii="Arial" w:eastAsia="Arial" w:hAnsi="Arial" w:cs="Arial"/>
          <w:b/>
          <w:bCs/>
          <w:sz w:val="24"/>
          <w:szCs w:val="24"/>
        </w:rPr>
        <w:t xml:space="preserve">Section F: Attestation </w:t>
      </w:r>
    </w:p>
    <w:p w14:paraId="4967FF0D" w14:textId="77777777" w:rsidR="00DD19E7" w:rsidRPr="00DD19E7" w:rsidRDefault="00DD19E7" w:rsidP="0094132E">
      <w:pPr>
        <w:spacing w:after="0" w:line="240" w:lineRule="auto"/>
        <w:rPr>
          <w:rFonts w:ascii="Arial" w:eastAsia="Arial" w:hAnsi="Arial" w:cs="Arial"/>
          <w:bCs/>
          <w:i/>
          <w:sz w:val="24"/>
          <w:szCs w:val="24"/>
        </w:rPr>
      </w:pPr>
    </w:p>
    <w:p w14:paraId="35B06A51" w14:textId="77777777" w:rsidR="00DD19E7" w:rsidRPr="00DD19E7" w:rsidRDefault="00DD19E7" w:rsidP="0094132E">
      <w:pPr>
        <w:spacing w:after="0" w:line="240" w:lineRule="auto"/>
        <w:rPr>
          <w:rFonts w:ascii="Arial" w:eastAsia="Arial" w:hAnsi="Arial" w:cs="Arial"/>
          <w:bCs/>
          <w:i/>
          <w:sz w:val="24"/>
          <w:szCs w:val="24"/>
        </w:rPr>
      </w:pPr>
      <w:r w:rsidRPr="00DD19E7">
        <w:rPr>
          <w:rFonts w:ascii="Arial" w:eastAsia="Arial" w:hAnsi="Arial" w:cs="Arial"/>
          <w:bCs/>
          <w:i/>
          <w:sz w:val="24"/>
          <w:szCs w:val="24"/>
        </w:rPr>
        <w:t>(To be completed by the LEA Superintendent, Head of School or Title II, Part A Program Administrator)</w:t>
      </w:r>
    </w:p>
    <w:p w14:paraId="4BEB8209" w14:textId="77777777" w:rsidR="00DD19E7" w:rsidRPr="00DD19E7" w:rsidRDefault="00DD19E7" w:rsidP="0094132E">
      <w:pPr>
        <w:spacing w:after="0" w:line="240" w:lineRule="auto"/>
        <w:ind w:left="-360"/>
        <w:rPr>
          <w:rFonts w:ascii="Arial" w:eastAsia="Arial" w:hAnsi="Arial" w:cs="Arial"/>
          <w:bCs/>
          <w:sz w:val="24"/>
          <w:szCs w:val="24"/>
        </w:rPr>
      </w:pP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DD19E7" w:rsidRPr="00DD19E7" w14:paraId="0699FB39" w14:textId="77777777" w:rsidTr="0094132E">
        <w:tc>
          <w:tcPr>
            <w:tcW w:w="10890" w:type="dxa"/>
          </w:tcPr>
          <w:p w14:paraId="24E88098"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I certify by my signature that: </w:t>
            </w:r>
          </w:p>
        </w:tc>
      </w:tr>
      <w:tr w:rsidR="00DD19E7" w:rsidRPr="00DD19E7" w14:paraId="60D3E6F4" w14:textId="77777777" w:rsidTr="0094132E">
        <w:trPr>
          <w:trHeight w:val="1457"/>
        </w:trPr>
        <w:tc>
          <w:tcPr>
            <w:tcW w:w="10890" w:type="dxa"/>
          </w:tcPr>
          <w:p w14:paraId="5C476F6E" w14:textId="77777777" w:rsidR="00DD19E7" w:rsidRPr="00DD19E7" w:rsidRDefault="00DD19E7" w:rsidP="0094132E">
            <w:pPr>
              <w:spacing w:after="0" w:line="240" w:lineRule="auto"/>
              <w:rPr>
                <w:rFonts w:ascii="Arial" w:eastAsia="Arial" w:hAnsi="Arial" w:cs="Arial"/>
                <w:sz w:val="24"/>
                <w:szCs w:val="24"/>
              </w:rPr>
            </w:pPr>
          </w:p>
          <w:p w14:paraId="3B8AB1DE" w14:textId="77777777" w:rsidR="00DD19E7" w:rsidRPr="00DD19E7" w:rsidRDefault="00DD19E7" w:rsidP="0094132E">
            <w:pPr>
              <w:spacing w:after="0" w:line="240" w:lineRule="auto"/>
              <w:ind w:left="74"/>
              <w:rPr>
                <w:rFonts w:ascii="Arial" w:eastAsia="Arial" w:hAnsi="Arial" w:cs="Arial"/>
                <w:sz w:val="24"/>
                <w:szCs w:val="24"/>
              </w:rPr>
            </w:pPr>
            <w:r w:rsidRPr="00DD19E7">
              <w:rPr>
                <w:rFonts w:ascii="Arial" w:eastAsia="Arial" w:hAnsi="Arial" w:cs="Arial"/>
                <w:sz w:val="24"/>
                <w:szCs w:val="24"/>
              </w:rPr>
              <w:t>□ The information provided in this review document is accurate</w:t>
            </w:r>
          </w:p>
          <w:p w14:paraId="52D6627F" w14:textId="77777777" w:rsidR="00DD19E7" w:rsidRPr="00DD19E7" w:rsidRDefault="00DD19E7" w:rsidP="0094132E">
            <w:pPr>
              <w:spacing w:after="0" w:line="240" w:lineRule="auto"/>
              <w:ind w:left="74"/>
              <w:rPr>
                <w:rFonts w:ascii="Arial" w:eastAsia="Arial" w:hAnsi="Arial" w:cs="Arial"/>
                <w:sz w:val="24"/>
                <w:szCs w:val="24"/>
              </w:rPr>
            </w:pPr>
            <w:r w:rsidRPr="00DD19E7">
              <w:rPr>
                <w:rFonts w:ascii="Arial" w:eastAsia="Arial" w:hAnsi="Arial" w:cs="Arial"/>
                <w:sz w:val="24"/>
                <w:szCs w:val="24"/>
              </w:rPr>
              <w:t xml:space="preserve">□ The LEA has used Tile II, Part A funds consistent with all applicable Title II, Part A  </w:t>
            </w:r>
          </w:p>
          <w:p w14:paraId="058D7B9B" w14:textId="77777777" w:rsidR="00DD19E7" w:rsidRPr="00DD19E7" w:rsidRDefault="00DD19E7" w:rsidP="0094132E">
            <w:pPr>
              <w:spacing w:after="0" w:line="240" w:lineRule="auto"/>
              <w:ind w:left="74"/>
              <w:rPr>
                <w:rFonts w:ascii="Arial" w:eastAsia="Arial" w:hAnsi="Arial" w:cs="Arial"/>
                <w:sz w:val="24"/>
                <w:szCs w:val="24"/>
              </w:rPr>
            </w:pPr>
            <w:r w:rsidRPr="00DD19E7">
              <w:rPr>
                <w:rFonts w:ascii="Arial" w:eastAsia="Arial" w:hAnsi="Arial" w:cs="Arial"/>
                <w:sz w:val="24"/>
                <w:szCs w:val="24"/>
              </w:rPr>
              <w:t xml:space="preserve">    requirements </w:t>
            </w:r>
          </w:p>
          <w:p w14:paraId="1FCB9824" w14:textId="77777777" w:rsidR="00DD19E7" w:rsidRPr="00DD19E7" w:rsidRDefault="00DD19E7" w:rsidP="0094132E">
            <w:pPr>
              <w:spacing w:after="0" w:line="240" w:lineRule="auto"/>
              <w:ind w:left="74"/>
              <w:rPr>
                <w:rFonts w:ascii="Arial" w:eastAsia="Arial" w:hAnsi="Arial" w:cs="Arial"/>
                <w:sz w:val="24"/>
                <w:szCs w:val="24"/>
              </w:rPr>
            </w:pPr>
            <w:r w:rsidRPr="00DD19E7">
              <w:rPr>
                <w:rFonts w:ascii="Arial" w:eastAsia="Arial" w:hAnsi="Arial" w:cs="Arial"/>
                <w:sz w:val="24"/>
                <w:szCs w:val="24"/>
              </w:rPr>
              <w:t xml:space="preserve">□ The LEA will provide RIDE with supporting evidence, if requested, to complete the Title II. </w:t>
            </w:r>
          </w:p>
          <w:p w14:paraId="609864B5" w14:textId="77777777" w:rsidR="00DD19E7" w:rsidRPr="00DD19E7" w:rsidRDefault="00DD19E7" w:rsidP="0094132E">
            <w:pPr>
              <w:spacing w:after="0" w:line="240" w:lineRule="auto"/>
              <w:ind w:left="74"/>
              <w:rPr>
                <w:rFonts w:ascii="Arial" w:eastAsia="Arial" w:hAnsi="Arial" w:cs="Arial"/>
                <w:sz w:val="24"/>
                <w:szCs w:val="24"/>
              </w:rPr>
            </w:pPr>
            <w:r w:rsidRPr="00DD19E7">
              <w:rPr>
                <w:rFonts w:ascii="Arial" w:eastAsia="Arial" w:hAnsi="Arial" w:cs="Arial"/>
                <w:sz w:val="24"/>
                <w:szCs w:val="24"/>
              </w:rPr>
              <w:t xml:space="preserve">    Part A monitoring process </w:t>
            </w:r>
          </w:p>
          <w:p w14:paraId="515C6678"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2BC34F5F" w14:textId="77777777" w:rsidTr="0094132E">
        <w:trPr>
          <w:trHeight w:val="265"/>
        </w:trPr>
        <w:tc>
          <w:tcPr>
            <w:tcW w:w="10890" w:type="dxa"/>
          </w:tcPr>
          <w:p w14:paraId="3C5004EB" w14:textId="77777777" w:rsidR="00DD19E7" w:rsidRPr="00DD19E7" w:rsidRDefault="00DD19E7" w:rsidP="0094132E">
            <w:pPr>
              <w:spacing w:after="0" w:line="240" w:lineRule="auto"/>
              <w:rPr>
                <w:rFonts w:ascii="Arial" w:eastAsia="Arial" w:hAnsi="Arial" w:cs="Arial"/>
                <w:sz w:val="24"/>
                <w:szCs w:val="24"/>
              </w:rPr>
            </w:pPr>
          </w:p>
          <w:p w14:paraId="64D982E3" w14:textId="77777777" w:rsidR="00DD19E7" w:rsidRPr="00DD19E7" w:rsidRDefault="00DD19E7" w:rsidP="0094132E">
            <w:pPr>
              <w:spacing w:after="0" w:line="240" w:lineRule="auto"/>
              <w:rPr>
                <w:rFonts w:ascii="Arial" w:eastAsia="Arial" w:hAnsi="Arial" w:cs="Arial"/>
                <w:sz w:val="24"/>
                <w:szCs w:val="24"/>
              </w:rPr>
            </w:pPr>
          </w:p>
          <w:p w14:paraId="077F1E4D" w14:textId="77777777" w:rsidR="00DD19E7" w:rsidRPr="00DD19E7" w:rsidRDefault="00DD19E7" w:rsidP="0094132E">
            <w:pPr>
              <w:spacing w:after="0" w:line="240" w:lineRule="auto"/>
              <w:rPr>
                <w:rFonts w:ascii="Arial" w:eastAsia="Arial" w:hAnsi="Arial" w:cs="Arial"/>
                <w:sz w:val="24"/>
                <w:szCs w:val="24"/>
              </w:rPr>
            </w:pPr>
          </w:p>
          <w:p w14:paraId="32BA2FAA"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74E1D5E5" w14:textId="77777777" w:rsidTr="0094132E">
        <w:trPr>
          <w:trHeight w:val="265"/>
        </w:trPr>
        <w:tc>
          <w:tcPr>
            <w:tcW w:w="10890" w:type="dxa"/>
          </w:tcPr>
          <w:p w14:paraId="7EC8B557" w14:textId="77777777" w:rsidR="00DD19E7" w:rsidRPr="00DD19E7" w:rsidRDefault="00DD19E7" w:rsidP="0094132E">
            <w:pPr>
              <w:spacing w:after="0" w:line="240" w:lineRule="auto"/>
              <w:rPr>
                <w:rFonts w:ascii="Arial" w:eastAsia="Arial" w:hAnsi="Arial" w:cs="Arial"/>
                <w:i/>
                <w:iCs/>
                <w:sz w:val="24"/>
                <w:szCs w:val="24"/>
              </w:rPr>
            </w:pPr>
            <w:r w:rsidRPr="00DD19E7">
              <w:rPr>
                <w:rFonts w:ascii="Arial" w:eastAsia="Arial" w:hAnsi="Arial" w:cs="Arial"/>
                <w:i/>
                <w:iCs/>
                <w:sz w:val="24"/>
                <w:szCs w:val="24"/>
              </w:rPr>
              <w:t>School District (Please print)                                                             School Year</w:t>
            </w:r>
          </w:p>
        </w:tc>
      </w:tr>
      <w:tr w:rsidR="00DD19E7" w:rsidRPr="00DD19E7" w14:paraId="53393798" w14:textId="77777777" w:rsidTr="0094132E">
        <w:trPr>
          <w:trHeight w:val="265"/>
        </w:trPr>
        <w:tc>
          <w:tcPr>
            <w:tcW w:w="10890" w:type="dxa"/>
          </w:tcPr>
          <w:p w14:paraId="16D7A5CF" w14:textId="77777777" w:rsidR="00DD19E7" w:rsidRPr="00DD19E7" w:rsidRDefault="00DD19E7" w:rsidP="0094132E">
            <w:pPr>
              <w:spacing w:after="0" w:line="240" w:lineRule="auto"/>
              <w:rPr>
                <w:rFonts w:ascii="Arial" w:eastAsia="Arial" w:hAnsi="Arial" w:cs="Arial"/>
                <w:sz w:val="24"/>
                <w:szCs w:val="24"/>
              </w:rPr>
            </w:pPr>
          </w:p>
          <w:p w14:paraId="6A00B42A" w14:textId="77777777" w:rsidR="00DD19E7" w:rsidRPr="00DD19E7" w:rsidRDefault="00DD19E7" w:rsidP="0094132E">
            <w:pPr>
              <w:spacing w:after="0" w:line="240" w:lineRule="auto"/>
              <w:rPr>
                <w:rFonts w:ascii="Arial" w:eastAsia="Arial" w:hAnsi="Arial" w:cs="Arial"/>
                <w:sz w:val="24"/>
                <w:szCs w:val="24"/>
              </w:rPr>
            </w:pPr>
          </w:p>
          <w:p w14:paraId="380C916A" w14:textId="77777777" w:rsidR="00DD19E7" w:rsidRPr="00DD19E7" w:rsidRDefault="00DD19E7" w:rsidP="0094132E">
            <w:pPr>
              <w:spacing w:after="0" w:line="240" w:lineRule="auto"/>
              <w:rPr>
                <w:rFonts w:ascii="Arial" w:eastAsia="Arial" w:hAnsi="Arial" w:cs="Arial"/>
                <w:sz w:val="24"/>
                <w:szCs w:val="24"/>
              </w:rPr>
            </w:pPr>
          </w:p>
          <w:p w14:paraId="55336766" w14:textId="77777777" w:rsidR="00DD19E7" w:rsidRPr="00DD19E7" w:rsidRDefault="00DD19E7" w:rsidP="0094132E">
            <w:pPr>
              <w:spacing w:after="0" w:line="240" w:lineRule="auto"/>
              <w:rPr>
                <w:rFonts w:ascii="Arial" w:eastAsia="Arial" w:hAnsi="Arial" w:cs="Arial"/>
                <w:sz w:val="24"/>
                <w:szCs w:val="24"/>
              </w:rPr>
            </w:pPr>
          </w:p>
          <w:p w14:paraId="3012905E"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0292B8B6" w14:textId="77777777" w:rsidTr="0094132E">
        <w:trPr>
          <w:trHeight w:val="265"/>
        </w:trPr>
        <w:tc>
          <w:tcPr>
            <w:tcW w:w="10890" w:type="dxa"/>
          </w:tcPr>
          <w:p w14:paraId="5516AD11" w14:textId="77777777" w:rsidR="00AD2A15" w:rsidRPr="009D5623" w:rsidRDefault="00DD19E7" w:rsidP="0094132E">
            <w:pPr>
              <w:spacing w:after="0" w:line="240" w:lineRule="auto"/>
              <w:rPr>
                <w:rFonts w:ascii="Arial" w:eastAsia="Arial" w:hAnsi="Arial" w:cs="Arial"/>
                <w:i/>
                <w:iCs/>
                <w:sz w:val="24"/>
                <w:szCs w:val="24"/>
              </w:rPr>
            </w:pPr>
            <w:r w:rsidRPr="00DD19E7">
              <w:rPr>
                <w:rFonts w:ascii="Arial" w:eastAsia="Arial" w:hAnsi="Arial" w:cs="Arial"/>
                <w:i/>
                <w:iCs/>
                <w:sz w:val="24"/>
                <w:szCs w:val="24"/>
              </w:rPr>
              <w:t>Signature</w:t>
            </w:r>
            <w:r w:rsidR="00AD2A15" w:rsidRPr="009D5623">
              <w:rPr>
                <w:rFonts w:ascii="Arial" w:eastAsia="Arial" w:hAnsi="Arial" w:cs="Arial"/>
                <w:i/>
                <w:iCs/>
                <w:sz w:val="24"/>
                <w:szCs w:val="24"/>
              </w:rPr>
              <w:t xml:space="preserve"> (</w:t>
            </w:r>
            <w:r w:rsidR="00AD2A15" w:rsidRPr="00DD19E7">
              <w:rPr>
                <w:rFonts w:ascii="Arial" w:eastAsia="Arial" w:hAnsi="Arial" w:cs="Arial"/>
                <w:bCs/>
                <w:i/>
                <w:sz w:val="24"/>
                <w:szCs w:val="24"/>
              </w:rPr>
              <w:t>LEA Superintendent, Head of School or Title II, Part A Program Administrator</w:t>
            </w:r>
            <w:r w:rsidRPr="00DD19E7">
              <w:rPr>
                <w:rFonts w:ascii="Arial" w:eastAsia="Arial" w:hAnsi="Arial" w:cs="Arial"/>
                <w:i/>
                <w:iCs/>
                <w:sz w:val="24"/>
                <w:szCs w:val="24"/>
              </w:rPr>
              <w:t xml:space="preserve"> </w:t>
            </w:r>
            <w:r w:rsidR="00AD2A15" w:rsidRPr="009D5623">
              <w:rPr>
                <w:rFonts w:ascii="Arial" w:eastAsia="Arial" w:hAnsi="Arial" w:cs="Arial"/>
                <w:i/>
                <w:iCs/>
                <w:sz w:val="24"/>
                <w:szCs w:val="24"/>
              </w:rPr>
              <w:t>)</w:t>
            </w:r>
          </w:p>
          <w:p w14:paraId="61FA3FC3" w14:textId="77777777" w:rsidR="00AD2A15" w:rsidRPr="009D5623" w:rsidRDefault="00AD2A15" w:rsidP="0094132E">
            <w:pPr>
              <w:spacing w:after="0" w:line="240" w:lineRule="auto"/>
              <w:rPr>
                <w:rFonts w:ascii="Arial" w:eastAsia="Arial" w:hAnsi="Arial" w:cs="Arial"/>
                <w:i/>
                <w:iCs/>
                <w:sz w:val="24"/>
                <w:szCs w:val="24"/>
              </w:rPr>
            </w:pPr>
          </w:p>
          <w:p w14:paraId="586D0CD5" w14:textId="77777777" w:rsidR="00DD19E7" w:rsidRPr="00DD19E7" w:rsidRDefault="00DD19E7" w:rsidP="0094132E">
            <w:pPr>
              <w:spacing w:after="0" w:line="240" w:lineRule="auto"/>
              <w:rPr>
                <w:rFonts w:ascii="Arial" w:eastAsia="Arial" w:hAnsi="Arial" w:cs="Arial"/>
                <w:i/>
                <w:iCs/>
                <w:sz w:val="24"/>
                <w:szCs w:val="24"/>
              </w:rPr>
            </w:pPr>
            <w:r w:rsidRPr="00DD19E7">
              <w:rPr>
                <w:rFonts w:ascii="Arial" w:eastAsia="Arial" w:hAnsi="Arial" w:cs="Arial"/>
                <w:i/>
                <w:iCs/>
                <w:sz w:val="24"/>
                <w:szCs w:val="24"/>
              </w:rPr>
              <w:t>Date</w:t>
            </w:r>
          </w:p>
          <w:p w14:paraId="6A921DEB" w14:textId="77777777" w:rsidR="00DD19E7" w:rsidRPr="00DD19E7" w:rsidRDefault="00DD19E7" w:rsidP="0094132E">
            <w:pPr>
              <w:spacing w:after="0" w:line="240" w:lineRule="auto"/>
              <w:rPr>
                <w:rFonts w:ascii="Arial" w:eastAsia="Arial" w:hAnsi="Arial" w:cs="Arial"/>
                <w:i/>
                <w:iCs/>
                <w:sz w:val="24"/>
                <w:szCs w:val="24"/>
              </w:rPr>
            </w:pPr>
          </w:p>
        </w:tc>
      </w:tr>
      <w:tr w:rsidR="00DD19E7" w:rsidRPr="00DD19E7" w14:paraId="34F8CE43" w14:textId="77777777" w:rsidTr="0094132E">
        <w:trPr>
          <w:trHeight w:val="265"/>
        </w:trPr>
        <w:tc>
          <w:tcPr>
            <w:tcW w:w="10890" w:type="dxa"/>
          </w:tcPr>
          <w:p w14:paraId="51C4C6A7" w14:textId="77777777" w:rsidR="00DD19E7" w:rsidRPr="00DD19E7" w:rsidRDefault="00DD19E7" w:rsidP="0094132E">
            <w:pPr>
              <w:spacing w:after="0" w:line="240" w:lineRule="auto"/>
              <w:rPr>
                <w:rFonts w:ascii="Arial" w:eastAsia="Arial" w:hAnsi="Arial" w:cs="Arial"/>
                <w:sz w:val="24"/>
                <w:szCs w:val="24"/>
              </w:rPr>
            </w:pPr>
          </w:p>
          <w:p w14:paraId="0505D8C7" w14:textId="77777777" w:rsidR="00DD19E7" w:rsidRPr="00DD19E7" w:rsidRDefault="00DD19E7" w:rsidP="0094132E">
            <w:pPr>
              <w:spacing w:after="0" w:line="240" w:lineRule="auto"/>
              <w:rPr>
                <w:rFonts w:ascii="Arial" w:eastAsia="Arial" w:hAnsi="Arial" w:cs="Arial"/>
                <w:sz w:val="24"/>
                <w:szCs w:val="24"/>
              </w:rPr>
            </w:pPr>
          </w:p>
          <w:p w14:paraId="4C5A082F" w14:textId="77777777" w:rsidR="00DD19E7" w:rsidRPr="00DD19E7" w:rsidRDefault="00DD19E7" w:rsidP="0094132E">
            <w:pPr>
              <w:spacing w:after="0" w:line="240" w:lineRule="auto"/>
              <w:rPr>
                <w:rFonts w:ascii="Arial" w:eastAsia="Arial" w:hAnsi="Arial" w:cs="Arial"/>
                <w:sz w:val="24"/>
                <w:szCs w:val="24"/>
              </w:rPr>
            </w:pPr>
          </w:p>
        </w:tc>
      </w:tr>
      <w:tr w:rsidR="00DD19E7" w:rsidRPr="00DD19E7" w14:paraId="575BAFD2" w14:textId="77777777" w:rsidTr="0094132E">
        <w:trPr>
          <w:trHeight w:val="323"/>
        </w:trPr>
        <w:tc>
          <w:tcPr>
            <w:tcW w:w="10890" w:type="dxa"/>
          </w:tcPr>
          <w:p w14:paraId="480DBC5A" w14:textId="77777777" w:rsidR="00DD19E7" w:rsidRPr="00DD19E7" w:rsidRDefault="00DD19E7" w:rsidP="0094132E">
            <w:pPr>
              <w:spacing w:after="0" w:line="240" w:lineRule="auto"/>
              <w:rPr>
                <w:rFonts w:ascii="Arial" w:eastAsia="Arial" w:hAnsi="Arial" w:cs="Arial"/>
                <w:i/>
                <w:iCs/>
                <w:sz w:val="24"/>
                <w:szCs w:val="24"/>
              </w:rPr>
            </w:pPr>
            <w:r w:rsidRPr="00DD19E7">
              <w:rPr>
                <w:rFonts w:ascii="Arial" w:eastAsia="Arial" w:hAnsi="Arial" w:cs="Arial"/>
                <w:i/>
                <w:iCs/>
                <w:sz w:val="24"/>
                <w:szCs w:val="24"/>
              </w:rPr>
              <w:t>Name (Please print)</w:t>
            </w:r>
          </w:p>
          <w:p w14:paraId="51FFA4A2" w14:textId="77777777" w:rsidR="00DD19E7" w:rsidRPr="00DD19E7" w:rsidRDefault="00DD19E7" w:rsidP="0094132E">
            <w:pPr>
              <w:spacing w:after="0" w:line="240" w:lineRule="auto"/>
              <w:rPr>
                <w:rFonts w:ascii="Arial" w:eastAsia="Arial" w:hAnsi="Arial" w:cs="Arial"/>
                <w:i/>
                <w:iCs/>
                <w:sz w:val="24"/>
                <w:szCs w:val="24"/>
              </w:rPr>
            </w:pPr>
          </w:p>
        </w:tc>
      </w:tr>
    </w:tbl>
    <w:p w14:paraId="7374E460" w14:textId="77777777" w:rsidR="00DD19E7" w:rsidRPr="00DD19E7" w:rsidRDefault="00DD19E7" w:rsidP="0094132E">
      <w:pPr>
        <w:spacing w:after="0" w:line="240" w:lineRule="auto"/>
        <w:rPr>
          <w:rFonts w:ascii="Arial" w:eastAsia="Arial" w:hAnsi="Arial" w:cs="Arial"/>
          <w:sz w:val="24"/>
          <w:szCs w:val="24"/>
        </w:rPr>
      </w:pPr>
      <w:r w:rsidRPr="00DD19E7">
        <w:rPr>
          <w:rFonts w:ascii="Arial" w:eastAsia="Arial" w:hAnsi="Arial" w:cs="Arial"/>
          <w:sz w:val="24"/>
          <w:szCs w:val="24"/>
        </w:rPr>
        <w:t xml:space="preserve">     </w:t>
      </w:r>
    </w:p>
    <w:p w14:paraId="666A35F4" w14:textId="77777777" w:rsidR="00DD19E7" w:rsidRPr="00DD19E7" w:rsidRDefault="00DD19E7" w:rsidP="0094132E">
      <w:pPr>
        <w:spacing w:after="0" w:line="240" w:lineRule="auto"/>
        <w:rPr>
          <w:rFonts w:ascii="Arial" w:eastAsia="Arial" w:hAnsi="Arial" w:cs="Arial"/>
          <w:sz w:val="24"/>
          <w:szCs w:val="24"/>
        </w:rPr>
      </w:pPr>
    </w:p>
    <w:p w14:paraId="13A4ADE1" w14:textId="77777777" w:rsidR="00DD19E7" w:rsidRPr="00DD19E7" w:rsidRDefault="00DD19E7" w:rsidP="0094132E">
      <w:pPr>
        <w:spacing w:after="0" w:line="240" w:lineRule="auto"/>
        <w:rPr>
          <w:rFonts w:ascii="Arial" w:eastAsia="Arial" w:hAnsi="Arial" w:cs="Arial"/>
          <w:color w:val="17365D"/>
          <w:sz w:val="24"/>
          <w:szCs w:val="24"/>
        </w:rPr>
      </w:pPr>
      <w:r w:rsidRPr="00DD19E7">
        <w:rPr>
          <w:rFonts w:ascii="Arial" w:eastAsia="Arial" w:hAnsi="Arial" w:cs="Arial"/>
          <w:sz w:val="24"/>
          <w:szCs w:val="24"/>
        </w:rPr>
        <w:t xml:space="preserve">  </w:t>
      </w:r>
      <w:r w:rsidRPr="00DD19E7">
        <w:rPr>
          <w:rFonts w:ascii="Arial" w:eastAsia="Arial" w:hAnsi="Arial" w:cs="Arial"/>
          <w:color w:val="17365D"/>
          <w:sz w:val="24"/>
          <w:szCs w:val="24"/>
        </w:rPr>
        <w:t xml:space="preserve">                             </w:t>
      </w:r>
    </w:p>
    <w:p w14:paraId="2FAF5B38" w14:textId="77777777" w:rsidR="00DD19E7" w:rsidRPr="00DD19E7" w:rsidRDefault="00DD19E7" w:rsidP="0094132E">
      <w:pPr>
        <w:spacing w:after="0" w:line="240" w:lineRule="auto"/>
        <w:rPr>
          <w:rFonts w:ascii="Arial" w:eastAsia="Arial" w:hAnsi="Arial" w:cs="Arial"/>
          <w:color w:val="17365D"/>
          <w:sz w:val="24"/>
          <w:szCs w:val="24"/>
        </w:rPr>
      </w:pPr>
    </w:p>
    <w:p w14:paraId="754B3BF2" w14:textId="77777777" w:rsidR="00DD19E7" w:rsidRPr="00DD19E7" w:rsidRDefault="00DD19E7" w:rsidP="0094132E">
      <w:pPr>
        <w:spacing w:after="0" w:line="240" w:lineRule="auto"/>
        <w:rPr>
          <w:rFonts w:ascii="Arial" w:eastAsia="Arial" w:hAnsi="Arial" w:cs="Arial"/>
          <w:color w:val="17365D"/>
          <w:sz w:val="24"/>
          <w:szCs w:val="24"/>
        </w:rPr>
      </w:pPr>
    </w:p>
    <w:p w14:paraId="6247B37D" w14:textId="77777777" w:rsidR="00DD19E7" w:rsidRPr="00DD19E7" w:rsidRDefault="00DD19E7" w:rsidP="0094132E">
      <w:pPr>
        <w:spacing w:after="0" w:line="240" w:lineRule="auto"/>
        <w:rPr>
          <w:rFonts w:ascii="Arial" w:eastAsia="Arial" w:hAnsi="Arial" w:cs="Arial"/>
          <w:color w:val="17365D"/>
          <w:sz w:val="24"/>
          <w:szCs w:val="24"/>
        </w:rPr>
      </w:pPr>
    </w:p>
    <w:p w14:paraId="73BDB6EC" w14:textId="77777777" w:rsidR="00DD19E7" w:rsidRPr="00DD19E7" w:rsidRDefault="00DD19E7" w:rsidP="0094132E">
      <w:pPr>
        <w:spacing w:after="0" w:line="240" w:lineRule="auto"/>
        <w:rPr>
          <w:rFonts w:ascii="Arial" w:eastAsia="Arial" w:hAnsi="Arial" w:cs="Arial"/>
          <w:color w:val="17365D"/>
          <w:sz w:val="24"/>
          <w:szCs w:val="24"/>
        </w:rPr>
      </w:pPr>
    </w:p>
    <w:p w14:paraId="501F66E2" w14:textId="77777777" w:rsidR="00DD19E7" w:rsidRPr="00DD19E7" w:rsidRDefault="00DD19E7" w:rsidP="0094132E">
      <w:pPr>
        <w:spacing w:after="0" w:line="240" w:lineRule="auto"/>
        <w:rPr>
          <w:rFonts w:ascii="Arial" w:eastAsia="Arial" w:hAnsi="Arial" w:cs="Arial"/>
          <w:color w:val="17365D"/>
          <w:sz w:val="24"/>
          <w:szCs w:val="24"/>
        </w:rPr>
      </w:pPr>
    </w:p>
    <w:p w14:paraId="5FBABC59" w14:textId="77777777" w:rsidR="00DD19E7" w:rsidRPr="00DD19E7" w:rsidRDefault="00DD19E7" w:rsidP="0094132E">
      <w:pPr>
        <w:spacing w:after="0" w:line="240" w:lineRule="auto"/>
        <w:rPr>
          <w:rFonts w:ascii="Arial" w:eastAsia="Arial" w:hAnsi="Arial" w:cs="Arial"/>
          <w:color w:val="17365D"/>
          <w:sz w:val="24"/>
          <w:szCs w:val="24"/>
        </w:rPr>
      </w:pPr>
    </w:p>
    <w:p w14:paraId="19D890C7" w14:textId="77777777" w:rsidR="00DD19E7" w:rsidRPr="00DD19E7" w:rsidRDefault="00DD19E7" w:rsidP="0094132E">
      <w:pPr>
        <w:spacing w:after="0" w:line="240" w:lineRule="auto"/>
        <w:rPr>
          <w:rFonts w:ascii="Arial" w:eastAsia="Arial" w:hAnsi="Arial" w:cs="Arial"/>
          <w:color w:val="17365D"/>
          <w:sz w:val="24"/>
          <w:szCs w:val="24"/>
        </w:rPr>
      </w:pPr>
    </w:p>
    <w:p w14:paraId="2436F218" w14:textId="77777777" w:rsidR="00DD19E7" w:rsidRPr="00DD19E7" w:rsidRDefault="00DD19E7" w:rsidP="0094132E">
      <w:pPr>
        <w:spacing w:after="0" w:line="240" w:lineRule="auto"/>
        <w:rPr>
          <w:rFonts w:ascii="Arial" w:eastAsia="Arial" w:hAnsi="Arial" w:cs="Arial"/>
          <w:color w:val="17365D"/>
          <w:sz w:val="24"/>
          <w:szCs w:val="24"/>
        </w:rPr>
      </w:pPr>
    </w:p>
    <w:p w14:paraId="6AF2475A" w14:textId="77777777" w:rsidR="00DD19E7" w:rsidRPr="00DD19E7" w:rsidRDefault="00DD19E7" w:rsidP="0094132E">
      <w:pPr>
        <w:spacing w:after="0" w:line="240" w:lineRule="auto"/>
        <w:rPr>
          <w:rFonts w:ascii="Arial" w:eastAsia="Arial" w:hAnsi="Arial" w:cs="Arial"/>
          <w:color w:val="17365D"/>
          <w:sz w:val="24"/>
          <w:szCs w:val="24"/>
        </w:rPr>
      </w:pPr>
    </w:p>
    <w:p w14:paraId="6BA83038" w14:textId="77777777" w:rsidR="00DD19E7" w:rsidRPr="00DD19E7" w:rsidRDefault="00DD19E7" w:rsidP="0094132E">
      <w:pPr>
        <w:spacing w:after="0" w:line="240" w:lineRule="auto"/>
        <w:rPr>
          <w:rFonts w:ascii="Arial" w:eastAsia="Arial" w:hAnsi="Arial" w:cs="Arial"/>
          <w:color w:val="17365D"/>
          <w:sz w:val="24"/>
          <w:szCs w:val="24"/>
        </w:rPr>
      </w:pPr>
    </w:p>
    <w:p w14:paraId="2E4EBD2B" w14:textId="77777777" w:rsidR="00DD19E7" w:rsidRPr="00DD19E7" w:rsidRDefault="00DD19E7" w:rsidP="0094132E">
      <w:pPr>
        <w:spacing w:after="0" w:line="240" w:lineRule="auto"/>
        <w:rPr>
          <w:rFonts w:ascii="Arial" w:eastAsia="Arial" w:hAnsi="Arial" w:cs="Arial"/>
          <w:color w:val="17365D"/>
          <w:sz w:val="24"/>
          <w:szCs w:val="24"/>
        </w:rPr>
      </w:pPr>
    </w:p>
    <w:p w14:paraId="1DBBF8F5" w14:textId="77777777" w:rsidR="002462B4" w:rsidRPr="009D5623" w:rsidRDefault="002462B4" w:rsidP="0094132E">
      <w:pPr>
        <w:rPr>
          <w:rFonts w:ascii="Arial" w:hAnsi="Arial" w:cs="Arial"/>
          <w:sz w:val="24"/>
          <w:szCs w:val="24"/>
        </w:rPr>
      </w:pPr>
    </w:p>
    <w:sectPr w:rsidR="002462B4" w:rsidRPr="009D5623" w:rsidSect="0094132E">
      <w:footerReference w:type="default" r:id="rId11"/>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2EE73" w14:textId="77777777" w:rsidR="00DD19E7" w:rsidRDefault="00DD19E7" w:rsidP="00DD19E7">
      <w:pPr>
        <w:spacing w:after="0" w:line="240" w:lineRule="auto"/>
      </w:pPr>
      <w:r>
        <w:separator/>
      </w:r>
    </w:p>
  </w:endnote>
  <w:endnote w:type="continuationSeparator" w:id="0">
    <w:p w14:paraId="21779365" w14:textId="77777777" w:rsidR="00DD19E7" w:rsidRDefault="00DD19E7" w:rsidP="00DD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063511"/>
      <w:docPartObj>
        <w:docPartGallery w:val="Page Numbers (Bottom of Page)"/>
        <w:docPartUnique/>
      </w:docPartObj>
    </w:sdtPr>
    <w:sdtEndPr>
      <w:rPr>
        <w:noProof/>
      </w:rPr>
    </w:sdtEndPr>
    <w:sdtContent>
      <w:p w14:paraId="5476C899" w14:textId="2CA89099" w:rsidR="00DD19E7" w:rsidRDefault="00DD19E7">
        <w:pPr>
          <w:pStyle w:val="Footer"/>
          <w:jc w:val="center"/>
        </w:pPr>
        <w:r>
          <w:fldChar w:fldCharType="begin"/>
        </w:r>
        <w:r>
          <w:instrText xml:space="preserve"> PAGE   \* MERGEFORMAT </w:instrText>
        </w:r>
        <w:r>
          <w:fldChar w:fldCharType="separate"/>
        </w:r>
        <w:r w:rsidR="00BD1966">
          <w:rPr>
            <w:noProof/>
          </w:rPr>
          <w:t>1</w:t>
        </w:r>
        <w:r>
          <w:rPr>
            <w:noProof/>
          </w:rPr>
          <w:fldChar w:fldCharType="end"/>
        </w:r>
      </w:p>
    </w:sdtContent>
  </w:sdt>
  <w:p w14:paraId="6BFA7C75" w14:textId="77777777" w:rsidR="00DD19E7" w:rsidRDefault="00DD1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60EFF" w14:textId="77777777" w:rsidR="00DD19E7" w:rsidRDefault="00DD19E7" w:rsidP="00DD19E7">
      <w:pPr>
        <w:spacing w:after="0" w:line="240" w:lineRule="auto"/>
      </w:pPr>
      <w:r>
        <w:separator/>
      </w:r>
    </w:p>
  </w:footnote>
  <w:footnote w:type="continuationSeparator" w:id="0">
    <w:p w14:paraId="42F8A37B" w14:textId="77777777" w:rsidR="00DD19E7" w:rsidRDefault="00DD19E7" w:rsidP="00DD19E7">
      <w:pPr>
        <w:spacing w:after="0" w:line="240" w:lineRule="auto"/>
      </w:pPr>
      <w:r>
        <w:continuationSeparator/>
      </w:r>
    </w:p>
  </w:footnote>
  <w:footnote w:id="1">
    <w:p w14:paraId="3D004BFE" w14:textId="77777777" w:rsidR="00DD19E7" w:rsidRDefault="00DD19E7" w:rsidP="00DD19E7">
      <w:pPr>
        <w:pStyle w:val="FootnoteText"/>
        <w:rPr>
          <w:rFonts w:cs="Arial"/>
        </w:rPr>
      </w:pPr>
      <w:r w:rsidRPr="00AD5FB8">
        <w:rPr>
          <w:rStyle w:val="FootnoteReference"/>
          <w:rFonts w:cs="Arial"/>
        </w:rPr>
        <w:footnoteRef/>
      </w:r>
      <w:r w:rsidRPr="00AD5FB8">
        <w:rPr>
          <w:rFonts w:cs="Arial"/>
        </w:rPr>
        <w:t xml:space="preserve"> LEAs should report only those LEA activities funded with Title II, Part A funds and should not include private school activities. </w:t>
      </w:r>
    </w:p>
    <w:p w14:paraId="4F701C13" w14:textId="77777777" w:rsidR="00DD19E7" w:rsidRPr="00AD5FB8" w:rsidRDefault="00DD19E7" w:rsidP="00DD19E7">
      <w:pPr>
        <w:pStyle w:val="FootnoteText"/>
        <w:rPr>
          <w:rFonts w:cs="Arial"/>
        </w:rPr>
      </w:pPr>
    </w:p>
  </w:footnote>
  <w:footnote w:id="2">
    <w:p w14:paraId="1AF1E5B6" w14:textId="77777777" w:rsidR="00DD19E7" w:rsidRDefault="00DD19E7" w:rsidP="00DD19E7">
      <w:pPr>
        <w:pStyle w:val="FootnoteText"/>
        <w:rPr>
          <w:rFonts w:cs="Arial"/>
        </w:rPr>
      </w:pPr>
      <w:r w:rsidRPr="00AD5FB8">
        <w:rPr>
          <w:rStyle w:val="FootnoteReference"/>
          <w:rFonts w:cs="Arial"/>
        </w:rPr>
        <w:footnoteRef/>
      </w:r>
      <w:r w:rsidRPr="00AD5FB8">
        <w:rPr>
          <w:rFonts w:cs="Arial"/>
        </w:rPr>
        <w:t xml:space="preserve"> The activity/series should correspond to the PD activity/series from the PD section of the </w:t>
      </w:r>
      <w:r>
        <w:rPr>
          <w:rFonts w:cs="Arial"/>
        </w:rPr>
        <w:t>2018-2019</w:t>
      </w:r>
      <w:r w:rsidRPr="00AD5FB8">
        <w:rPr>
          <w:rFonts w:cs="Arial"/>
        </w:rPr>
        <w:t xml:space="preserve"> CRP Title II appli</w:t>
      </w:r>
      <w:r>
        <w:rPr>
          <w:rFonts w:cs="Arial"/>
        </w:rPr>
        <w:t>cation.</w:t>
      </w:r>
    </w:p>
    <w:p w14:paraId="4D0644AB" w14:textId="77777777" w:rsidR="00DD19E7" w:rsidRPr="00AD5FB8" w:rsidRDefault="00DD19E7" w:rsidP="00DD19E7">
      <w:pPr>
        <w:pStyle w:val="FootnoteText"/>
        <w:rPr>
          <w:rFonts w:cs="Arial"/>
        </w:rPr>
      </w:pPr>
    </w:p>
  </w:footnote>
  <w:footnote w:id="3">
    <w:p w14:paraId="04852DE4" w14:textId="77777777" w:rsidR="00DD19E7" w:rsidRPr="00DD19E7" w:rsidRDefault="00DD19E7" w:rsidP="00DD19E7">
      <w:pPr>
        <w:pStyle w:val="FootnoteText"/>
        <w:rPr>
          <w:rFonts w:ascii="Calibri" w:hAnsi="Calibri"/>
        </w:rPr>
      </w:pPr>
      <w:r w:rsidRPr="00AD5FB8">
        <w:rPr>
          <w:rStyle w:val="FootnoteReference"/>
          <w:rFonts w:cs="Arial"/>
        </w:rPr>
        <w:footnoteRef/>
      </w:r>
      <w:r w:rsidRPr="00AD5FB8">
        <w:rPr>
          <w:rFonts w:cs="Arial"/>
        </w:rPr>
        <w:t xml:space="preserve"> The activity/series in the monitoring and evaluation section should be the same activity/series as those identified in section B2.</w:t>
      </w:r>
      <w:r w:rsidRPr="00DD19E7">
        <w:rPr>
          <w:rFonts w:ascii="Calibri" w:hAnsi="Calibri"/>
        </w:rPr>
        <w:t xml:space="preserve"> </w:t>
      </w:r>
    </w:p>
  </w:footnote>
  <w:footnote w:id="4">
    <w:p w14:paraId="043E282C" w14:textId="77777777" w:rsidR="00DD19E7" w:rsidRDefault="00DD19E7" w:rsidP="00DD19E7">
      <w:pPr>
        <w:pStyle w:val="FootnoteText"/>
      </w:pPr>
      <w:r>
        <w:rPr>
          <w:rStyle w:val="FootnoteReference"/>
        </w:rPr>
        <w:footnoteRef/>
      </w:r>
      <w:r>
        <w:t xml:space="preserve"> Appendix D: Non-Certified Educators Template Sample</w:t>
      </w:r>
    </w:p>
    <w:p w14:paraId="5F97D721" w14:textId="77777777" w:rsidR="00DD19E7" w:rsidRDefault="00DD19E7" w:rsidP="00DD19E7">
      <w:pPr>
        <w:pStyle w:val="FootnoteText"/>
      </w:pPr>
    </w:p>
  </w:footnote>
  <w:footnote w:id="5">
    <w:p w14:paraId="5F250133" w14:textId="77777777" w:rsidR="00DD19E7" w:rsidRDefault="00DD19E7" w:rsidP="00DD19E7">
      <w:pPr>
        <w:pStyle w:val="FootnoteText"/>
      </w:pPr>
      <w:r>
        <w:rPr>
          <w:rStyle w:val="FootnoteReference"/>
        </w:rPr>
        <w:footnoteRef/>
      </w:r>
      <w:r>
        <w:t xml:space="preserve"> </w:t>
      </w:r>
      <w:r w:rsidRPr="00E93E0E">
        <w:t>Appendix E: Paraprofessional State Qualification Requirements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8380E"/>
    <w:multiLevelType w:val="hybridMultilevel"/>
    <w:tmpl w:val="61F42A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DB3BD6"/>
    <w:multiLevelType w:val="hybridMultilevel"/>
    <w:tmpl w:val="74988104"/>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422A22"/>
    <w:multiLevelType w:val="hybridMultilevel"/>
    <w:tmpl w:val="03C058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5E3DC4"/>
    <w:multiLevelType w:val="hybridMultilevel"/>
    <w:tmpl w:val="A740F3E6"/>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171708"/>
    <w:multiLevelType w:val="hybridMultilevel"/>
    <w:tmpl w:val="AC80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AF6ED8"/>
    <w:multiLevelType w:val="hybridMultilevel"/>
    <w:tmpl w:val="23E6A2BC"/>
    <w:lvl w:ilvl="0" w:tplc="9342EC7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716943"/>
    <w:multiLevelType w:val="hybridMultilevel"/>
    <w:tmpl w:val="2BF838B2"/>
    <w:lvl w:ilvl="0" w:tplc="2BCCA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31454F"/>
    <w:multiLevelType w:val="hybridMultilevel"/>
    <w:tmpl w:val="6DFE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
  </w:num>
  <w:num w:numId="5">
    <w:abstractNumId w:val="3"/>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9E7"/>
    <w:rsid w:val="002462B4"/>
    <w:rsid w:val="006A798A"/>
    <w:rsid w:val="00752247"/>
    <w:rsid w:val="0094132E"/>
    <w:rsid w:val="009D5623"/>
    <w:rsid w:val="00AD2A15"/>
    <w:rsid w:val="00BD1966"/>
    <w:rsid w:val="00DD1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8543C"/>
  <w15:chartTrackingRefBased/>
  <w15:docId w15:val="{5E39BE1B-FAB3-4E25-A956-37CA30000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19E7"/>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semiHidden/>
    <w:rsid w:val="00DD19E7"/>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D19E7"/>
    <w:rPr>
      <w:vertAlign w:val="superscript"/>
    </w:rPr>
  </w:style>
  <w:style w:type="paragraph" w:styleId="Header">
    <w:name w:val="header"/>
    <w:basedOn w:val="Normal"/>
    <w:link w:val="HeaderChar"/>
    <w:uiPriority w:val="99"/>
    <w:unhideWhenUsed/>
    <w:rsid w:val="00DD1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9E7"/>
  </w:style>
  <w:style w:type="paragraph" w:styleId="Footer">
    <w:name w:val="footer"/>
    <w:basedOn w:val="Normal"/>
    <w:link w:val="FooterChar"/>
    <w:uiPriority w:val="99"/>
    <w:unhideWhenUsed/>
    <w:rsid w:val="00DD1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ary.Keenan@ride.ri.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4" ma:contentTypeDescription="Create a new document." ma:contentTypeScope="" ma:versionID="095c7f61728396924154ed748074912b">
  <xsd:schema xmlns:xsd="http://www.w3.org/2001/XMLSchema" xmlns:xs="http://www.w3.org/2001/XMLSchema" xmlns:p="http://schemas.microsoft.com/office/2006/metadata/properties" xmlns:ns1="http://schemas.microsoft.com/sharepoint/v3" xmlns:ns2="6a1f635c-d292-4469-a7df-b4015b1ad9f2" xmlns:ns3="fb4ce569-0273-4228-9157-33b14876d013" targetNamespace="http://schemas.microsoft.com/office/2006/metadata/properties" ma:root="true" ma:fieldsID="01ac7412d27011f46d624c9e4695bf9a" ns1:_="" ns2:_="" ns3:_="">
    <xsd:import namespace="http://schemas.microsoft.com/sharepoint/v3"/>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BD2CC5-2EEF-4022-9A6A-E9E97DBBB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0D530-436F-4FA4-9FFA-D0260F6A8471}">
  <ds:schemaRefs>
    <ds:schemaRef ds:uri="http://schemas.microsoft.com/sharepoint/v3/contenttype/forms"/>
  </ds:schemaRefs>
</ds:datastoreItem>
</file>

<file path=customXml/itemProps3.xml><?xml version="1.0" encoding="utf-8"?>
<ds:datastoreItem xmlns:ds="http://schemas.openxmlformats.org/officeDocument/2006/customXml" ds:itemID="{A0CD79FD-81C4-4A9F-A98A-A7931AD7F58C}">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a1f635c-d292-4469-a7df-b4015b1ad9f2"/>
    <ds:schemaRef ds:uri="fb4ce569-0273-4228-9157-33b14876d01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dc:creator>
  <cp:keywords/>
  <dc:description/>
  <cp:lastModifiedBy>Keenan, Mary</cp:lastModifiedBy>
  <cp:revision>2</cp:revision>
  <dcterms:created xsi:type="dcterms:W3CDTF">2020-02-14T17:17:00Z</dcterms:created>
  <dcterms:modified xsi:type="dcterms:W3CDTF">2020-02-14T17:53:00Z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