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CFE99D" w14:textId="61D46EAA" w:rsidR="00A733EB" w:rsidRDefault="3F9A12EA" w:rsidP="634C1154">
      <w:pPr>
        <w:spacing w:line="276" w:lineRule="auto"/>
        <w:jc w:val="center"/>
      </w:pPr>
      <w:r w:rsidRPr="634C1154">
        <w:rPr>
          <w:rFonts w:ascii="Aptos" w:eastAsia="Aptos" w:hAnsi="Aptos" w:cs="Aptos"/>
          <w:b/>
          <w:bCs/>
        </w:rPr>
        <w:t>Title IV, Part A: Student Support and Academic Enrichment Grant – SY2023-24</w:t>
      </w:r>
    </w:p>
    <w:p w14:paraId="10E571C9" w14:textId="10D8F1AF" w:rsidR="00A733EB" w:rsidRDefault="3F9A12EA" w:rsidP="634C1154">
      <w:pPr>
        <w:spacing w:line="276" w:lineRule="auto"/>
        <w:jc w:val="center"/>
      </w:pPr>
      <w:r w:rsidRPr="634C1154">
        <w:rPr>
          <w:rFonts w:ascii="Aptos" w:eastAsia="Aptos" w:hAnsi="Aptos" w:cs="Aptos"/>
          <w:b/>
          <w:bCs/>
        </w:rPr>
        <w:t xml:space="preserve">Statement Page </w:t>
      </w:r>
    </w:p>
    <w:p w14:paraId="435F0A5A" w14:textId="3EBDE374" w:rsidR="00A733EB" w:rsidRDefault="3F9A12EA" w:rsidP="634C1154">
      <w:pPr>
        <w:spacing w:line="276" w:lineRule="auto"/>
      </w:pPr>
      <w:r w:rsidRPr="634C1154">
        <w:rPr>
          <w:rFonts w:ascii="Aptos" w:eastAsia="Aptos" w:hAnsi="Aptos" w:cs="Aptos"/>
        </w:rPr>
        <w:t>For each indicator listed, please provide a statement detailing how the LEA has satisfied the requirement.  Evidence for each area should also be uploaded via SharePoint for each indicator.  Examples of evidence include but are not limited to, an internet link, copies of records, and / or other relevant documents.</w:t>
      </w:r>
    </w:p>
    <w:tbl>
      <w:tblPr>
        <w:tblStyle w:val="TableGrid"/>
        <w:tblW w:w="0" w:type="auto"/>
        <w:tblLayout w:type="fixed"/>
        <w:tblLook w:val="04A0" w:firstRow="1" w:lastRow="0" w:firstColumn="1" w:lastColumn="0" w:noHBand="0" w:noVBand="1"/>
      </w:tblPr>
      <w:tblGrid>
        <w:gridCol w:w="2740"/>
        <w:gridCol w:w="8169"/>
      </w:tblGrid>
      <w:tr w:rsidR="634C1154" w14:paraId="0A16CD9F" w14:textId="77777777" w:rsidTr="6A8375E2">
        <w:trPr>
          <w:trHeight w:val="300"/>
        </w:trPr>
        <w:tc>
          <w:tcPr>
            <w:tcW w:w="274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F386F4F" w14:textId="41BB5F75" w:rsidR="634C1154" w:rsidRDefault="634C1154" w:rsidP="634C1154">
            <w:pPr>
              <w:jc w:val="center"/>
            </w:pPr>
            <w:r w:rsidRPr="634C1154">
              <w:rPr>
                <w:rFonts w:ascii="Aptos" w:eastAsia="Aptos" w:hAnsi="Aptos" w:cs="Aptos"/>
                <w:b/>
                <w:bCs/>
              </w:rPr>
              <w:t>Program Development</w:t>
            </w:r>
          </w:p>
        </w:tc>
        <w:tc>
          <w:tcPr>
            <w:tcW w:w="8169" w:type="dxa"/>
            <w:tcBorders>
              <w:top w:val="single" w:sz="8" w:space="0" w:color="auto"/>
              <w:left w:val="single" w:sz="8" w:space="0" w:color="auto"/>
              <w:bottom w:val="single" w:sz="8" w:space="0" w:color="auto"/>
              <w:right w:val="single" w:sz="8" w:space="0" w:color="auto"/>
            </w:tcBorders>
            <w:tcMar>
              <w:left w:w="108" w:type="dxa"/>
              <w:right w:w="108" w:type="dxa"/>
            </w:tcMar>
          </w:tcPr>
          <w:p w14:paraId="1D46FEAB" w14:textId="1DA07BD9" w:rsidR="123F090B" w:rsidRDefault="123F090B" w:rsidP="634C1154">
            <w:pPr>
              <w:pStyle w:val="ListParagraph"/>
              <w:numPr>
                <w:ilvl w:val="0"/>
                <w:numId w:val="17"/>
              </w:numPr>
              <w:rPr>
                <w:rFonts w:ascii="Aptos" w:eastAsia="Aptos" w:hAnsi="Aptos" w:cs="Aptos"/>
              </w:rPr>
            </w:pPr>
            <w:r w:rsidRPr="634C1154">
              <w:rPr>
                <w:rFonts w:ascii="Aptos" w:eastAsia="Aptos" w:hAnsi="Aptos" w:cs="Aptos"/>
              </w:rPr>
              <w:t>Satisfied with CRP Questions #1 &amp; #2</w:t>
            </w:r>
            <w:r w:rsidR="634C1154" w:rsidRPr="634C1154">
              <w:rPr>
                <w:rFonts w:ascii="Aptos" w:eastAsia="Aptos" w:hAnsi="Aptos" w:cs="Aptos"/>
              </w:rPr>
              <w:t xml:space="preserve"> </w:t>
            </w:r>
          </w:p>
          <w:p w14:paraId="3F11EB6E" w14:textId="6C7E6A33" w:rsidR="634C1154" w:rsidRDefault="634C1154" w:rsidP="634C1154">
            <w:pPr>
              <w:pStyle w:val="ListParagraph"/>
              <w:ind w:left="360"/>
              <w:rPr>
                <w:rFonts w:ascii="Aptos" w:eastAsia="Aptos" w:hAnsi="Aptos" w:cs="Aptos"/>
              </w:rPr>
            </w:pPr>
          </w:p>
        </w:tc>
      </w:tr>
      <w:tr w:rsidR="634C1154" w14:paraId="4A5651FE" w14:textId="77777777" w:rsidTr="6A8375E2">
        <w:trPr>
          <w:trHeight w:val="300"/>
        </w:trPr>
        <w:tc>
          <w:tcPr>
            <w:tcW w:w="274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C4BE1B7" w14:textId="07EBBE0A" w:rsidR="634C1154" w:rsidRDefault="634C1154" w:rsidP="634C1154">
            <w:pPr>
              <w:jc w:val="center"/>
            </w:pPr>
            <w:r w:rsidRPr="634C1154">
              <w:rPr>
                <w:rFonts w:ascii="Aptos" w:eastAsia="Aptos" w:hAnsi="Aptos" w:cs="Aptos"/>
                <w:b/>
                <w:bCs/>
              </w:rPr>
              <w:t>Activities: Well-Rounded</w:t>
            </w:r>
          </w:p>
        </w:tc>
        <w:tc>
          <w:tcPr>
            <w:tcW w:w="8169" w:type="dxa"/>
            <w:tcBorders>
              <w:top w:val="single" w:sz="8" w:space="0" w:color="auto"/>
              <w:left w:val="single" w:sz="8" w:space="0" w:color="auto"/>
              <w:bottom w:val="single" w:sz="8" w:space="0" w:color="auto"/>
              <w:right w:val="single" w:sz="8" w:space="0" w:color="auto"/>
            </w:tcBorders>
            <w:tcMar>
              <w:left w:w="108" w:type="dxa"/>
              <w:right w:w="108" w:type="dxa"/>
            </w:tcMar>
          </w:tcPr>
          <w:p w14:paraId="4E0EBD01" w14:textId="7C22BB35" w:rsidR="02262117" w:rsidRDefault="02262117" w:rsidP="634C1154">
            <w:pPr>
              <w:pStyle w:val="ListParagraph"/>
              <w:numPr>
                <w:ilvl w:val="0"/>
                <w:numId w:val="17"/>
              </w:numPr>
              <w:rPr>
                <w:rFonts w:ascii="Calibri" w:eastAsia="Calibri" w:hAnsi="Calibri" w:cs="Calibri"/>
                <w:color w:val="000000" w:themeColor="text1"/>
              </w:rPr>
            </w:pPr>
            <w:r w:rsidRPr="634C1154">
              <w:rPr>
                <w:rFonts w:ascii="Calibri" w:eastAsia="Calibri" w:hAnsi="Calibri" w:cs="Calibri"/>
                <w:color w:val="000000" w:themeColor="text1"/>
              </w:rPr>
              <w:t>List the LEA’s well-rounded education activities.</w:t>
            </w:r>
          </w:p>
          <w:p w14:paraId="5510190D" w14:textId="5EF5F61E" w:rsidR="634C1154" w:rsidRDefault="634C1154" w:rsidP="634C1154">
            <w:pPr>
              <w:pStyle w:val="ListParagraph"/>
              <w:ind w:left="360"/>
              <w:rPr>
                <w:rFonts w:ascii="Calibri" w:eastAsia="Calibri" w:hAnsi="Calibri" w:cs="Calibri"/>
                <w:color w:val="000000" w:themeColor="text1"/>
              </w:rPr>
            </w:pPr>
          </w:p>
          <w:p w14:paraId="7D26E331" w14:textId="28B8FD2F" w:rsidR="02262117" w:rsidRDefault="02262117" w:rsidP="634C1154">
            <w:pPr>
              <w:pStyle w:val="ListParagraph"/>
              <w:numPr>
                <w:ilvl w:val="0"/>
                <w:numId w:val="17"/>
              </w:numPr>
              <w:rPr>
                <w:rFonts w:ascii="Calibri" w:eastAsia="Calibri" w:hAnsi="Calibri" w:cs="Calibri"/>
                <w:color w:val="000000" w:themeColor="text1"/>
              </w:rPr>
            </w:pPr>
            <w:r w:rsidRPr="634C1154">
              <w:rPr>
                <w:rFonts w:ascii="Calibri" w:eastAsia="Calibri" w:hAnsi="Calibri" w:cs="Calibri"/>
                <w:color w:val="000000" w:themeColor="text1"/>
              </w:rPr>
              <w:t xml:space="preserve">For each activity (briefly): </w:t>
            </w:r>
          </w:p>
          <w:p w14:paraId="1392AD9E" w14:textId="2FF54B62" w:rsidR="02262117" w:rsidRDefault="02262117" w:rsidP="634C1154">
            <w:pPr>
              <w:pStyle w:val="ListParagraph"/>
              <w:numPr>
                <w:ilvl w:val="0"/>
                <w:numId w:val="15"/>
              </w:numPr>
              <w:rPr>
                <w:rFonts w:ascii="Calibri" w:eastAsia="Calibri" w:hAnsi="Calibri" w:cs="Calibri"/>
                <w:color w:val="000000" w:themeColor="text1"/>
              </w:rPr>
            </w:pPr>
            <w:r w:rsidRPr="634C1154">
              <w:rPr>
                <w:rFonts w:ascii="Calibri" w:eastAsia="Calibri" w:hAnsi="Calibri" w:cs="Calibri"/>
                <w:color w:val="000000" w:themeColor="text1"/>
              </w:rPr>
              <w:t>Tell us what you did.</w:t>
            </w:r>
          </w:p>
          <w:p w14:paraId="3ED60AE1" w14:textId="1045779B" w:rsidR="02262117" w:rsidRDefault="02262117" w:rsidP="634C1154">
            <w:pPr>
              <w:pStyle w:val="ListParagraph"/>
              <w:numPr>
                <w:ilvl w:val="0"/>
                <w:numId w:val="15"/>
              </w:numPr>
              <w:rPr>
                <w:rFonts w:ascii="Calibri" w:eastAsia="Calibri" w:hAnsi="Calibri" w:cs="Calibri"/>
                <w:color w:val="000000" w:themeColor="text1"/>
              </w:rPr>
            </w:pPr>
            <w:r w:rsidRPr="634C1154">
              <w:rPr>
                <w:rFonts w:ascii="Calibri" w:eastAsia="Calibri" w:hAnsi="Calibri" w:cs="Calibri"/>
                <w:color w:val="000000" w:themeColor="text1"/>
              </w:rPr>
              <w:t>Explain how it’s done.</w:t>
            </w:r>
          </w:p>
          <w:p w14:paraId="5A46C284" w14:textId="417D1CBB" w:rsidR="02262117" w:rsidRDefault="02262117" w:rsidP="634C1154">
            <w:pPr>
              <w:pStyle w:val="ListParagraph"/>
              <w:numPr>
                <w:ilvl w:val="0"/>
                <w:numId w:val="15"/>
              </w:numPr>
              <w:rPr>
                <w:rFonts w:ascii="Calibri" w:eastAsia="Calibri" w:hAnsi="Calibri" w:cs="Calibri"/>
                <w:color w:val="000000" w:themeColor="text1"/>
              </w:rPr>
            </w:pPr>
            <w:r w:rsidRPr="634C1154">
              <w:rPr>
                <w:rFonts w:ascii="Calibri" w:eastAsia="Calibri" w:hAnsi="Calibri" w:cs="Calibri"/>
                <w:color w:val="000000" w:themeColor="text1"/>
              </w:rPr>
              <w:t>What were the outcomes?</w:t>
            </w:r>
          </w:p>
          <w:p w14:paraId="16749EE3" w14:textId="49176AD7" w:rsidR="02262117" w:rsidRDefault="02262117" w:rsidP="634C1154">
            <w:pPr>
              <w:pStyle w:val="ListParagraph"/>
              <w:numPr>
                <w:ilvl w:val="0"/>
                <w:numId w:val="15"/>
              </w:numPr>
              <w:rPr>
                <w:rFonts w:ascii="Calibri" w:eastAsia="Calibri" w:hAnsi="Calibri" w:cs="Calibri"/>
                <w:color w:val="000000" w:themeColor="text1"/>
              </w:rPr>
            </w:pPr>
            <w:r w:rsidRPr="634C1154">
              <w:rPr>
                <w:rFonts w:ascii="Calibri" w:eastAsia="Calibri" w:hAnsi="Calibri" w:cs="Calibri"/>
                <w:color w:val="000000" w:themeColor="text1"/>
              </w:rPr>
              <w:t>What measurements were used to determine success?</w:t>
            </w:r>
          </w:p>
          <w:p w14:paraId="1E892C8E" w14:textId="06E4861E" w:rsidR="634C1154" w:rsidRDefault="634C1154" w:rsidP="634C1154">
            <w:pPr>
              <w:pStyle w:val="ListParagraph"/>
              <w:ind w:left="1080"/>
              <w:rPr>
                <w:rFonts w:ascii="Calibri" w:eastAsia="Calibri" w:hAnsi="Calibri" w:cs="Calibri"/>
                <w:color w:val="000000" w:themeColor="text1"/>
              </w:rPr>
            </w:pPr>
          </w:p>
          <w:p w14:paraId="14DE41F4" w14:textId="66620041" w:rsidR="02262117" w:rsidRDefault="02262117" w:rsidP="634C1154">
            <w:pPr>
              <w:pStyle w:val="ListParagraph"/>
              <w:numPr>
                <w:ilvl w:val="0"/>
                <w:numId w:val="17"/>
              </w:numPr>
              <w:rPr>
                <w:rFonts w:ascii="Calibri" w:eastAsia="Calibri" w:hAnsi="Calibri" w:cs="Calibri"/>
                <w:color w:val="000000" w:themeColor="text1"/>
              </w:rPr>
            </w:pPr>
            <w:r w:rsidRPr="634C1154">
              <w:rPr>
                <w:rFonts w:ascii="Calibri" w:eastAsia="Calibri" w:hAnsi="Calibri" w:cs="Calibri"/>
                <w:color w:val="000000" w:themeColor="text1"/>
              </w:rPr>
              <w:t xml:space="preserve">How are these activities coordinated with other schools and community-based services and programs? </w:t>
            </w:r>
          </w:p>
          <w:p w14:paraId="4B4C8CCC" w14:textId="7D8E6762" w:rsidR="634C1154" w:rsidRDefault="634C1154" w:rsidP="634C1154">
            <w:pPr>
              <w:pStyle w:val="ListParagraph"/>
              <w:ind w:left="360"/>
              <w:rPr>
                <w:rFonts w:ascii="Calibri" w:eastAsia="Calibri" w:hAnsi="Calibri" w:cs="Calibri"/>
                <w:color w:val="000000" w:themeColor="text1"/>
              </w:rPr>
            </w:pPr>
          </w:p>
          <w:p w14:paraId="2B23249C" w14:textId="7321A65F" w:rsidR="02262117" w:rsidRDefault="02262117" w:rsidP="634C1154">
            <w:pPr>
              <w:pStyle w:val="ListParagraph"/>
              <w:numPr>
                <w:ilvl w:val="0"/>
                <w:numId w:val="17"/>
              </w:numPr>
              <w:rPr>
                <w:rFonts w:ascii="Calibri" w:eastAsia="Calibri" w:hAnsi="Calibri" w:cs="Calibri"/>
                <w:color w:val="000000" w:themeColor="text1"/>
              </w:rPr>
            </w:pPr>
            <w:r w:rsidRPr="634C1154">
              <w:rPr>
                <w:rFonts w:ascii="Calibri" w:eastAsia="Calibri" w:hAnsi="Calibri" w:cs="Calibri"/>
                <w:color w:val="000000" w:themeColor="text1"/>
              </w:rPr>
              <w:t xml:space="preserve">If applicable, how has the LEA conducted the activity or program in partnership with an institution of higher education, business, nonprofit organization, community-based organization, or other public or private entity with a demonstrated record of success in implementing activities described in this section?  </w:t>
            </w:r>
          </w:p>
          <w:p w14:paraId="16BBC62A" w14:textId="779A33D4" w:rsidR="634C1154" w:rsidRDefault="634C1154" w:rsidP="634C1154">
            <w:pPr>
              <w:pStyle w:val="ListParagraph"/>
              <w:ind w:left="360"/>
              <w:rPr>
                <w:rFonts w:ascii="Calibri" w:eastAsia="Calibri" w:hAnsi="Calibri" w:cs="Calibri"/>
                <w:color w:val="000000" w:themeColor="text1"/>
              </w:rPr>
            </w:pPr>
          </w:p>
        </w:tc>
      </w:tr>
      <w:tr w:rsidR="634C1154" w14:paraId="32562CE4" w14:textId="77777777" w:rsidTr="6A8375E2">
        <w:trPr>
          <w:trHeight w:val="300"/>
        </w:trPr>
        <w:tc>
          <w:tcPr>
            <w:tcW w:w="274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566CECCC" w14:textId="5A641B0B" w:rsidR="634C1154" w:rsidRDefault="634C1154" w:rsidP="634C1154">
            <w:pPr>
              <w:jc w:val="center"/>
            </w:pPr>
            <w:r w:rsidRPr="634C1154">
              <w:rPr>
                <w:rFonts w:ascii="Aptos" w:eastAsia="Aptos" w:hAnsi="Aptos" w:cs="Aptos"/>
                <w:b/>
                <w:bCs/>
              </w:rPr>
              <w:t>Activities:  Safe and Healthy</w:t>
            </w:r>
          </w:p>
        </w:tc>
        <w:tc>
          <w:tcPr>
            <w:tcW w:w="8169" w:type="dxa"/>
            <w:tcBorders>
              <w:top w:val="single" w:sz="8" w:space="0" w:color="auto"/>
              <w:left w:val="single" w:sz="8" w:space="0" w:color="auto"/>
              <w:bottom w:val="single" w:sz="8" w:space="0" w:color="auto"/>
              <w:right w:val="single" w:sz="8" w:space="0" w:color="auto"/>
            </w:tcBorders>
            <w:tcMar>
              <w:left w:w="108" w:type="dxa"/>
              <w:right w:w="108" w:type="dxa"/>
            </w:tcMar>
          </w:tcPr>
          <w:p w14:paraId="56242528" w14:textId="32F02422" w:rsidR="25B0F150" w:rsidRDefault="25B0F150" w:rsidP="634C1154">
            <w:pPr>
              <w:pStyle w:val="ListParagraph"/>
              <w:numPr>
                <w:ilvl w:val="0"/>
                <w:numId w:val="13"/>
              </w:numPr>
              <w:ind w:left="360"/>
              <w:rPr>
                <w:rFonts w:ascii="Calibri" w:eastAsia="Calibri" w:hAnsi="Calibri" w:cs="Calibri"/>
                <w:color w:val="000000" w:themeColor="text1"/>
              </w:rPr>
            </w:pPr>
            <w:r w:rsidRPr="634C1154">
              <w:rPr>
                <w:rFonts w:ascii="Calibri" w:eastAsia="Calibri" w:hAnsi="Calibri" w:cs="Calibri"/>
                <w:color w:val="000000" w:themeColor="text1"/>
              </w:rPr>
              <w:t>List the LEA’s safe and healthy student activities.</w:t>
            </w:r>
          </w:p>
          <w:p w14:paraId="0FACB5B3" w14:textId="58E4E7E7" w:rsidR="634C1154" w:rsidRDefault="634C1154" w:rsidP="634C1154">
            <w:pPr>
              <w:pStyle w:val="ListParagraph"/>
              <w:ind w:left="360"/>
              <w:rPr>
                <w:rFonts w:ascii="Calibri" w:eastAsia="Calibri" w:hAnsi="Calibri" w:cs="Calibri"/>
                <w:color w:val="000000" w:themeColor="text1"/>
              </w:rPr>
            </w:pPr>
          </w:p>
          <w:p w14:paraId="47522E9A" w14:textId="75CDE4B5" w:rsidR="25B0F150" w:rsidRDefault="25B0F150" w:rsidP="634C1154">
            <w:pPr>
              <w:pStyle w:val="ListParagraph"/>
              <w:numPr>
                <w:ilvl w:val="0"/>
                <w:numId w:val="13"/>
              </w:numPr>
              <w:ind w:left="360"/>
              <w:rPr>
                <w:rFonts w:ascii="Calibri" w:eastAsia="Calibri" w:hAnsi="Calibri" w:cs="Calibri"/>
                <w:color w:val="000000" w:themeColor="text1"/>
              </w:rPr>
            </w:pPr>
            <w:r w:rsidRPr="634C1154">
              <w:rPr>
                <w:rFonts w:ascii="Calibri" w:eastAsia="Calibri" w:hAnsi="Calibri" w:cs="Calibri"/>
                <w:color w:val="000000" w:themeColor="text1"/>
              </w:rPr>
              <w:t xml:space="preserve">For each activity (briefly): </w:t>
            </w:r>
          </w:p>
          <w:p w14:paraId="66FBA450" w14:textId="60C91C3A" w:rsidR="25B0F150" w:rsidRDefault="25B0F150" w:rsidP="634C1154">
            <w:pPr>
              <w:pStyle w:val="ListParagraph"/>
              <w:numPr>
                <w:ilvl w:val="0"/>
                <w:numId w:val="11"/>
              </w:numPr>
              <w:rPr>
                <w:rFonts w:ascii="Calibri" w:eastAsia="Calibri" w:hAnsi="Calibri" w:cs="Calibri"/>
                <w:color w:val="000000" w:themeColor="text1"/>
              </w:rPr>
            </w:pPr>
            <w:r w:rsidRPr="634C1154">
              <w:rPr>
                <w:rFonts w:ascii="Calibri" w:eastAsia="Calibri" w:hAnsi="Calibri" w:cs="Calibri"/>
                <w:color w:val="000000" w:themeColor="text1"/>
              </w:rPr>
              <w:t>Tell us what you did.</w:t>
            </w:r>
          </w:p>
          <w:p w14:paraId="2FAEFC81" w14:textId="54C17B4D" w:rsidR="25B0F150" w:rsidRDefault="25B0F150" w:rsidP="634C1154">
            <w:pPr>
              <w:pStyle w:val="ListParagraph"/>
              <w:numPr>
                <w:ilvl w:val="0"/>
                <w:numId w:val="11"/>
              </w:numPr>
              <w:rPr>
                <w:rFonts w:ascii="Calibri" w:eastAsia="Calibri" w:hAnsi="Calibri" w:cs="Calibri"/>
                <w:color w:val="000000" w:themeColor="text1"/>
              </w:rPr>
            </w:pPr>
            <w:r w:rsidRPr="634C1154">
              <w:rPr>
                <w:rFonts w:ascii="Calibri" w:eastAsia="Calibri" w:hAnsi="Calibri" w:cs="Calibri"/>
                <w:color w:val="000000" w:themeColor="text1"/>
              </w:rPr>
              <w:t>Explain how it’s done.</w:t>
            </w:r>
          </w:p>
          <w:p w14:paraId="2F37B41D" w14:textId="630B3651" w:rsidR="25B0F150" w:rsidRDefault="25B0F150" w:rsidP="634C1154">
            <w:pPr>
              <w:pStyle w:val="ListParagraph"/>
              <w:numPr>
                <w:ilvl w:val="0"/>
                <w:numId w:val="11"/>
              </w:numPr>
              <w:rPr>
                <w:rFonts w:ascii="Calibri" w:eastAsia="Calibri" w:hAnsi="Calibri" w:cs="Calibri"/>
                <w:color w:val="000000" w:themeColor="text1"/>
              </w:rPr>
            </w:pPr>
            <w:r w:rsidRPr="634C1154">
              <w:rPr>
                <w:rFonts w:ascii="Calibri" w:eastAsia="Calibri" w:hAnsi="Calibri" w:cs="Calibri"/>
                <w:color w:val="000000" w:themeColor="text1"/>
              </w:rPr>
              <w:t>What were the outcomes?</w:t>
            </w:r>
          </w:p>
          <w:p w14:paraId="1A4E1DDB" w14:textId="701519F7" w:rsidR="25B0F150" w:rsidRDefault="25B0F150" w:rsidP="634C1154">
            <w:pPr>
              <w:pStyle w:val="ListParagraph"/>
              <w:numPr>
                <w:ilvl w:val="0"/>
                <w:numId w:val="11"/>
              </w:numPr>
              <w:rPr>
                <w:rFonts w:ascii="Calibri" w:eastAsia="Calibri" w:hAnsi="Calibri" w:cs="Calibri"/>
                <w:color w:val="000000" w:themeColor="text1"/>
              </w:rPr>
            </w:pPr>
            <w:r w:rsidRPr="634C1154">
              <w:rPr>
                <w:rFonts w:ascii="Calibri" w:eastAsia="Calibri" w:hAnsi="Calibri" w:cs="Calibri"/>
                <w:color w:val="000000" w:themeColor="text1"/>
              </w:rPr>
              <w:t>What measurements were used to determine success?</w:t>
            </w:r>
          </w:p>
          <w:p w14:paraId="79BB7BEB" w14:textId="4B534EA0" w:rsidR="634C1154" w:rsidRDefault="634C1154" w:rsidP="634C1154">
            <w:pPr>
              <w:pStyle w:val="ListParagraph"/>
              <w:ind w:left="1080"/>
              <w:rPr>
                <w:rFonts w:ascii="Calibri" w:eastAsia="Calibri" w:hAnsi="Calibri" w:cs="Calibri"/>
                <w:color w:val="000000" w:themeColor="text1"/>
              </w:rPr>
            </w:pPr>
          </w:p>
          <w:p w14:paraId="3D273FA8" w14:textId="7D6D1F04" w:rsidR="25B0F150" w:rsidRDefault="25B0F150" w:rsidP="634C1154">
            <w:pPr>
              <w:pStyle w:val="ListParagraph"/>
              <w:numPr>
                <w:ilvl w:val="0"/>
                <w:numId w:val="13"/>
              </w:numPr>
              <w:ind w:left="360"/>
              <w:rPr>
                <w:rFonts w:ascii="Calibri" w:eastAsia="Calibri" w:hAnsi="Calibri" w:cs="Calibri"/>
                <w:color w:val="000000" w:themeColor="text1"/>
              </w:rPr>
            </w:pPr>
            <w:r w:rsidRPr="634C1154">
              <w:rPr>
                <w:rFonts w:ascii="Calibri" w:eastAsia="Calibri" w:hAnsi="Calibri" w:cs="Calibri"/>
                <w:color w:val="000000" w:themeColor="text1"/>
              </w:rPr>
              <w:t xml:space="preserve">How are these activities coordinated with other schools and community-based services and programs? </w:t>
            </w:r>
          </w:p>
          <w:p w14:paraId="4ED82849" w14:textId="625BDD62" w:rsidR="634C1154" w:rsidRDefault="634C1154" w:rsidP="634C1154">
            <w:pPr>
              <w:pStyle w:val="ListParagraph"/>
              <w:ind w:left="360"/>
              <w:rPr>
                <w:rFonts w:ascii="Calibri" w:eastAsia="Calibri" w:hAnsi="Calibri" w:cs="Calibri"/>
                <w:color w:val="000000" w:themeColor="text1"/>
              </w:rPr>
            </w:pPr>
          </w:p>
          <w:p w14:paraId="455D330E" w14:textId="44F84449" w:rsidR="25B0F150" w:rsidRDefault="25B0F150" w:rsidP="634C1154">
            <w:pPr>
              <w:pStyle w:val="ListParagraph"/>
              <w:numPr>
                <w:ilvl w:val="0"/>
                <w:numId w:val="13"/>
              </w:numPr>
              <w:ind w:left="360"/>
              <w:rPr>
                <w:rFonts w:ascii="Calibri" w:eastAsia="Calibri" w:hAnsi="Calibri" w:cs="Calibri"/>
                <w:color w:val="000000" w:themeColor="text1"/>
              </w:rPr>
            </w:pPr>
            <w:r w:rsidRPr="634C1154">
              <w:rPr>
                <w:rFonts w:ascii="Calibri" w:eastAsia="Calibri" w:hAnsi="Calibri" w:cs="Calibri"/>
                <w:color w:val="000000" w:themeColor="text1"/>
              </w:rPr>
              <w:t xml:space="preserve">How has the LEA fostered safe, healthy, supportive, and drug-free environments that support student academic achievement? </w:t>
            </w:r>
          </w:p>
          <w:p w14:paraId="450E4965" w14:textId="20BDFDF7" w:rsidR="634C1154" w:rsidRDefault="634C1154" w:rsidP="634C1154">
            <w:pPr>
              <w:pStyle w:val="ListParagraph"/>
              <w:ind w:left="360"/>
              <w:rPr>
                <w:rFonts w:ascii="Calibri" w:eastAsia="Calibri" w:hAnsi="Calibri" w:cs="Calibri"/>
                <w:color w:val="000000" w:themeColor="text1"/>
              </w:rPr>
            </w:pPr>
          </w:p>
          <w:p w14:paraId="2E52309D" w14:textId="25FF3C07" w:rsidR="25B0F150" w:rsidRDefault="25B0F150" w:rsidP="634C1154">
            <w:pPr>
              <w:pStyle w:val="ListParagraph"/>
              <w:numPr>
                <w:ilvl w:val="0"/>
                <w:numId w:val="13"/>
              </w:numPr>
              <w:ind w:left="360"/>
              <w:rPr>
                <w:rFonts w:ascii="Calibri" w:eastAsia="Calibri" w:hAnsi="Calibri" w:cs="Calibri"/>
                <w:color w:val="000000" w:themeColor="text1"/>
              </w:rPr>
            </w:pPr>
            <w:r w:rsidRPr="634C1154">
              <w:rPr>
                <w:rFonts w:ascii="Calibri" w:eastAsia="Calibri" w:hAnsi="Calibri" w:cs="Calibri"/>
                <w:color w:val="000000" w:themeColor="text1"/>
              </w:rPr>
              <w:t>How has the LEA promoted the involvement of parents and families in the activity or program?</w:t>
            </w:r>
          </w:p>
          <w:p w14:paraId="79DC377F" w14:textId="19DFE895" w:rsidR="634C1154" w:rsidRDefault="634C1154" w:rsidP="634C1154">
            <w:pPr>
              <w:pStyle w:val="ListParagraph"/>
              <w:ind w:left="360"/>
              <w:rPr>
                <w:rFonts w:ascii="Calibri" w:eastAsia="Calibri" w:hAnsi="Calibri" w:cs="Calibri"/>
                <w:color w:val="000000" w:themeColor="text1"/>
              </w:rPr>
            </w:pPr>
          </w:p>
          <w:p w14:paraId="5A21A99E" w14:textId="36759721" w:rsidR="634C1154" w:rsidRDefault="25B0F150" w:rsidP="6A8375E2">
            <w:pPr>
              <w:pStyle w:val="ListParagraph"/>
              <w:numPr>
                <w:ilvl w:val="0"/>
                <w:numId w:val="13"/>
              </w:numPr>
              <w:ind w:left="360"/>
              <w:rPr>
                <w:rFonts w:ascii="Aptos" w:eastAsia="Aptos" w:hAnsi="Aptos" w:cs="Aptos"/>
                <w:b/>
                <w:bCs/>
              </w:rPr>
            </w:pPr>
            <w:r w:rsidRPr="6A8375E2">
              <w:rPr>
                <w:rFonts w:ascii="Calibri" w:eastAsia="Calibri" w:hAnsi="Calibri" w:cs="Calibri"/>
                <w:color w:val="000000" w:themeColor="text1"/>
              </w:rPr>
              <w:t xml:space="preserve">If applicable, how has the LEA conducted the activity or program in partnership with an institution of higher education, business, nonprofit organization, community-based organization, or other public or private entity </w:t>
            </w:r>
            <w:r w:rsidRPr="6A8375E2">
              <w:rPr>
                <w:rFonts w:ascii="Calibri" w:eastAsia="Calibri" w:hAnsi="Calibri" w:cs="Calibri"/>
                <w:color w:val="000000" w:themeColor="text1"/>
              </w:rPr>
              <w:lastRenderedPageBreak/>
              <w:t xml:space="preserve">with a demonstrated record of success in implementing activities described in this section?    </w:t>
            </w:r>
          </w:p>
        </w:tc>
      </w:tr>
      <w:tr w:rsidR="634C1154" w14:paraId="69A59423" w14:textId="77777777" w:rsidTr="6A8375E2">
        <w:trPr>
          <w:trHeight w:val="300"/>
        </w:trPr>
        <w:tc>
          <w:tcPr>
            <w:tcW w:w="274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731ABF33" w14:textId="66E244AC" w:rsidR="634C1154" w:rsidRDefault="634C1154" w:rsidP="634C1154">
            <w:pPr>
              <w:jc w:val="center"/>
            </w:pPr>
            <w:r w:rsidRPr="634C1154">
              <w:rPr>
                <w:rFonts w:ascii="Aptos" w:eastAsia="Aptos" w:hAnsi="Aptos" w:cs="Aptos"/>
                <w:b/>
                <w:bCs/>
              </w:rPr>
              <w:lastRenderedPageBreak/>
              <w:t>Activities:  Technology</w:t>
            </w:r>
          </w:p>
        </w:tc>
        <w:tc>
          <w:tcPr>
            <w:tcW w:w="8169" w:type="dxa"/>
            <w:tcBorders>
              <w:top w:val="single" w:sz="8" w:space="0" w:color="auto"/>
              <w:left w:val="single" w:sz="8" w:space="0" w:color="auto"/>
              <w:bottom w:val="single" w:sz="8" w:space="0" w:color="auto"/>
              <w:right w:val="single" w:sz="8" w:space="0" w:color="auto"/>
            </w:tcBorders>
            <w:tcMar>
              <w:left w:w="108" w:type="dxa"/>
              <w:right w:w="108" w:type="dxa"/>
            </w:tcMar>
          </w:tcPr>
          <w:p w14:paraId="71670318" w14:textId="5CB2956E" w:rsidR="7BFBB704" w:rsidRDefault="7BFBB704" w:rsidP="634C1154">
            <w:pPr>
              <w:pStyle w:val="ListParagraph"/>
              <w:numPr>
                <w:ilvl w:val="0"/>
                <w:numId w:val="8"/>
              </w:numPr>
              <w:ind w:left="360"/>
              <w:rPr>
                <w:rFonts w:ascii="Calibri" w:eastAsia="Calibri" w:hAnsi="Calibri" w:cs="Calibri"/>
                <w:color w:val="000000" w:themeColor="text1"/>
              </w:rPr>
            </w:pPr>
            <w:r w:rsidRPr="634C1154">
              <w:rPr>
                <w:rFonts w:ascii="Calibri" w:eastAsia="Calibri" w:hAnsi="Calibri" w:cs="Calibri"/>
                <w:color w:val="000000" w:themeColor="text1"/>
              </w:rPr>
              <w:t>List the LEA’s effective use of technology activities.</w:t>
            </w:r>
          </w:p>
          <w:p w14:paraId="5DE4D302" w14:textId="39748177" w:rsidR="634C1154" w:rsidRDefault="634C1154" w:rsidP="634C1154">
            <w:pPr>
              <w:pStyle w:val="ListParagraph"/>
              <w:ind w:left="360"/>
              <w:rPr>
                <w:rFonts w:ascii="Calibri" w:eastAsia="Calibri" w:hAnsi="Calibri" w:cs="Calibri"/>
                <w:color w:val="000000" w:themeColor="text1"/>
              </w:rPr>
            </w:pPr>
          </w:p>
          <w:p w14:paraId="0B463B5A" w14:textId="1B0872F2" w:rsidR="7BFBB704" w:rsidRDefault="7BFBB704" w:rsidP="634C1154">
            <w:pPr>
              <w:pStyle w:val="ListParagraph"/>
              <w:numPr>
                <w:ilvl w:val="0"/>
                <w:numId w:val="8"/>
              </w:numPr>
              <w:ind w:left="360"/>
              <w:rPr>
                <w:rFonts w:ascii="Calibri" w:eastAsia="Calibri" w:hAnsi="Calibri" w:cs="Calibri"/>
                <w:color w:val="000000" w:themeColor="text1"/>
              </w:rPr>
            </w:pPr>
            <w:r w:rsidRPr="634C1154">
              <w:rPr>
                <w:rFonts w:ascii="Calibri" w:eastAsia="Calibri" w:hAnsi="Calibri" w:cs="Calibri"/>
                <w:color w:val="000000" w:themeColor="text1"/>
              </w:rPr>
              <w:t xml:space="preserve">For each activity (briefly): </w:t>
            </w:r>
          </w:p>
          <w:p w14:paraId="0C0A4449" w14:textId="76463150" w:rsidR="7BFBB704" w:rsidRDefault="7BFBB704" w:rsidP="634C1154">
            <w:pPr>
              <w:pStyle w:val="ListParagraph"/>
              <w:numPr>
                <w:ilvl w:val="0"/>
                <w:numId w:val="6"/>
              </w:numPr>
              <w:rPr>
                <w:rFonts w:ascii="Calibri" w:eastAsia="Calibri" w:hAnsi="Calibri" w:cs="Calibri"/>
                <w:color w:val="000000" w:themeColor="text1"/>
              </w:rPr>
            </w:pPr>
            <w:r w:rsidRPr="634C1154">
              <w:rPr>
                <w:rFonts w:ascii="Calibri" w:eastAsia="Calibri" w:hAnsi="Calibri" w:cs="Calibri"/>
                <w:color w:val="000000" w:themeColor="text1"/>
              </w:rPr>
              <w:t>Tell us what you did.</w:t>
            </w:r>
          </w:p>
          <w:p w14:paraId="4AF5140B" w14:textId="123DD138" w:rsidR="7BFBB704" w:rsidRDefault="7BFBB704" w:rsidP="634C1154">
            <w:pPr>
              <w:pStyle w:val="ListParagraph"/>
              <w:numPr>
                <w:ilvl w:val="0"/>
                <w:numId w:val="6"/>
              </w:numPr>
              <w:rPr>
                <w:rFonts w:ascii="Calibri" w:eastAsia="Calibri" w:hAnsi="Calibri" w:cs="Calibri"/>
                <w:color w:val="000000" w:themeColor="text1"/>
              </w:rPr>
            </w:pPr>
            <w:r w:rsidRPr="634C1154">
              <w:rPr>
                <w:rFonts w:ascii="Calibri" w:eastAsia="Calibri" w:hAnsi="Calibri" w:cs="Calibri"/>
                <w:color w:val="000000" w:themeColor="text1"/>
              </w:rPr>
              <w:t>Explain how it’s done.</w:t>
            </w:r>
          </w:p>
          <w:p w14:paraId="2F5C7C44" w14:textId="5EB1BA07" w:rsidR="7BFBB704" w:rsidRDefault="7BFBB704" w:rsidP="634C1154">
            <w:pPr>
              <w:pStyle w:val="ListParagraph"/>
              <w:numPr>
                <w:ilvl w:val="0"/>
                <w:numId w:val="6"/>
              </w:numPr>
              <w:rPr>
                <w:rFonts w:ascii="Calibri" w:eastAsia="Calibri" w:hAnsi="Calibri" w:cs="Calibri"/>
                <w:color w:val="000000" w:themeColor="text1"/>
              </w:rPr>
            </w:pPr>
            <w:r w:rsidRPr="634C1154">
              <w:rPr>
                <w:rFonts w:ascii="Calibri" w:eastAsia="Calibri" w:hAnsi="Calibri" w:cs="Calibri"/>
                <w:color w:val="000000" w:themeColor="text1"/>
              </w:rPr>
              <w:t>What were the outcomes?</w:t>
            </w:r>
          </w:p>
          <w:p w14:paraId="422D0ABA" w14:textId="4983F529" w:rsidR="7BFBB704" w:rsidRDefault="7BFBB704" w:rsidP="634C1154">
            <w:pPr>
              <w:pStyle w:val="ListParagraph"/>
              <w:numPr>
                <w:ilvl w:val="0"/>
                <w:numId w:val="6"/>
              </w:numPr>
              <w:rPr>
                <w:rFonts w:ascii="Calibri" w:eastAsia="Calibri" w:hAnsi="Calibri" w:cs="Calibri"/>
                <w:color w:val="000000" w:themeColor="text1"/>
              </w:rPr>
            </w:pPr>
            <w:r w:rsidRPr="634C1154">
              <w:rPr>
                <w:rFonts w:ascii="Calibri" w:eastAsia="Calibri" w:hAnsi="Calibri" w:cs="Calibri"/>
                <w:color w:val="000000" w:themeColor="text1"/>
              </w:rPr>
              <w:t>What measurements were used to determine success?</w:t>
            </w:r>
          </w:p>
          <w:p w14:paraId="585845F5" w14:textId="52DB7888" w:rsidR="634C1154" w:rsidRDefault="634C1154" w:rsidP="634C1154">
            <w:pPr>
              <w:pStyle w:val="ListParagraph"/>
              <w:ind w:left="1080"/>
              <w:rPr>
                <w:rFonts w:ascii="Calibri" w:eastAsia="Calibri" w:hAnsi="Calibri" w:cs="Calibri"/>
                <w:color w:val="000000" w:themeColor="text1"/>
              </w:rPr>
            </w:pPr>
          </w:p>
          <w:p w14:paraId="70A2A173" w14:textId="7B17990D" w:rsidR="7BFBB704" w:rsidRDefault="7BFBB704" w:rsidP="634C1154">
            <w:pPr>
              <w:pStyle w:val="ListParagraph"/>
              <w:numPr>
                <w:ilvl w:val="0"/>
                <w:numId w:val="8"/>
              </w:numPr>
              <w:ind w:left="360"/>
              <w:rPr>
                <w:rFonts w:ascii="Calibri" w:eastAsia="Calibri" w:hAnsi="Calibri" w:cs="Calibri"/>
                <w:color w:val="000000" w:themeColor="text1"/>
              </w:rPr>
            </w:pPr>
            <w:r w:rsidRPr="634C1154">
              <w:rPr>
                <w:rFonts w:ascii="Calibri" w:eastAsia="Calibri" w:hAnsi="Calibri" w:cs="Calibri"/>
                <w:color w:val="000000" w:themeColor="text1"/>
              </w:rPr>
              <w:t xml:space="preserve">How are these activities coordinated with other schools and community-based services and programs? </w:t>
            </w:r>
          </w:p>
          <w:p w14:paraId="73293AAA" w14:textId="56056EA2" w:rsidR="634C1154" w:rsidRDefault="634C1154" w:rsidP="634C1154">
            <w:pPr>
              <w:pStyle w:val="ListParagraph"/>
              <w:ind w:left="360"/>
              <w:rPr>
                <w:rFonts w:ascii="Calibri" w:eastAsia="Calibri" w:hAnsi="Calibri" w:cs="Calibri"/>
                <w:color w:val="000000" w:themeColor="text1"/>
              </w:rPr>
            </w:pPr>
          </w:p>
          <w:p w14:paraId="57FE51A6" w14:textId="6501241F" w:rsidR="7BFBB704" w:rsidRDefault="7BFBB704" w:rsidP="634C1154">
            <w:pPr>
              <w:pStyle w:val="ListParagraph"/>
              <w:numPr>
                <w:ilvl w:val="0"/>
                <w:numId w:val="8"/>
              </w:numPr>
              <w:ind w:left="360"/>
              <w:rPr>
                <w:rFonts w:ascii="Calibri" w:eastAsia="Calibri" w:hAnsi="Calibri" w:cs="Calibri"/>
                <w:color w:val="000000" w:themeColor="text1"/>
              </w:rPr>
            </w:pPr>
            <w:r w:rsidRPr="634C1154">
              <w:rPr>
                <w:rFonts w:ascii="Calibri" w:eastAsia="Calibri" w:hAnsi="Calibri" w:cs="Calibri"/>
                <w:color w:val="000000" w:themeColor="text1"/>
              </w:rPr>
              <w:t xml:space="preserve">If applicable, how has the LEA conducted the activity or program in partnership with an institution of higher education, business, nonprofit organization, community-based organization, or other public or private entity with a demonstrated record of success in implementing activities described in this section?   </w:t>
            </w:r>
            <w:r w:rsidR="634C1154" w:rsidRPr="634C1154">
              <w:rPr>
                <w:rFonts w:ascii="Aptos" w:eastAsia="Aptos" w:hAnsi="Aptos" w:cs="Aptos"/>
                <w:b/>
                <w:bCs/>
              </w:rPr>
              <w:t xml:space="preserve">  </w:t>
            </w:r>
          </w:p>
          <w:p w14:paraId="50542C33" w14:textId="4F8846D5" w:rsidR="634C1154" w:rsidRDefault="634C1154" w:rsidP="634C1154">
            <w:pPr>
              <w:jc w:val="center"/>
            </w:pPr>
            <w:r w:rsidRPr="634C1154">
              <w:rPr>
                <w:rFonts w:ascii="Aptos" w:eastAsia="Aptos" w:hAnsi="Aptos" w:cs="Aptos"/>
                <w:b/>
                <w:bCs/>
              </w:rPr>
              <w:t xml:space="preserve"> </w:t>
            </w:r>
          </w:p>
        </w:tc>
      </w:tr>
      <w:tr w:rsidR="634C1154" w14:paraId="52C36B12" w14:textId="77777777" w:rsidTr="6A8375E2">
        <w:trPr>
          <w:trHeight w:val="300"/>
        </w:trPr>
        <w:tc>
          <w:tcPr>
            <w:tcW w:w="274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35803AA5" w14:textId="5138C8DF" w:rsidR="30A3E365" w:rsidRDefault="30A3E365" w:rsidP="634C1154">
            <w:pPr>
              <w:jc w:val="center"/>
              <w:rPr>
                <w:rFonts w:ascii="Aptos" w:eastAsia="Aptos" w:hAnsi="Aptos" w:cs="Aptos"/>
                <w:b/>
                <w:bCs/>
              </w:rPr>
            </w:pPr>
            <w:r w:rsidRPr="634C1154">
              <w:rPr>
                <w:rFonts w:ascii="Aptos" w:eastAsia="Aptos" w:hAnsi="Aptos" w:cs="Aptos"/>
                <w:b/>
                <w:bCs/>
              </w:rPr>
              <w:t>Expenditure Rules</w:t>
            </w:r>
          </w:p>
        </w:tc>
        <w:tc>
          <w:tcPr>
            <w:tcW w:w="8169" w:type="dxa"/>
            <w:tcBorders>
              <w:top w:val="single" w:sz="8" w:space="0" w:color="auto"/>
              <w:left w:val="single" w:sz="8" w:space="0" w:color="auto"/>
              <w:bottom w:val="single" w:sz="8" w:space="0" w:color="auto"/>
              <w:right w:val="single" w:sz="8" w:space="0" w:color="auto"/>
            </w:tcBorders>
            <w:tcMar>
              <w:left w:w="108" w:type="dxa"/>
              <w:right w:w="108" w:type="dxa"/>
            </w:tcMar>
          </w:tcPr>
          <w:p w14:paraId="39CDBD1E" w14:textId="5E0F58E6" w:rsidR="4EA38D74" w:rsidRDefault="4EA38D74" w:rsidP="634C1154">
            <w:pPr>
              <w:pStyle w:val="ListParagraph"/>
              <w:numPr>
                <w:ilvl w:val="0"/>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If LEAs allocation was greater than $30,000, did the LEA meet the Title IV, Part A expenditure requirements last year? (20% Well-Rounded Activities, 20% Safe and Healthy Schools, Something in Effective Use of Technology)</w:t>
            </w:r>
          </w:p>
          <w:p w14:paraId="0E9ABBE6" w14:textId="400B2250" w:rsidR="634C1154" w:rsidRDefault="634C1154" w:rsidP="634C1154">
            <w:pPr>
              <w:pStyle w:val="ListParagraph"/>
              <w:tabs>
                <w:tab w:val="left" w:pos="1531"/>
              </w:tabs>
              <w:ind w:left="360"/>
              <w:rPr>
                <w:rFonts w:ascii="Calibri" w:eastAsia="Calibri" w:hAnsi="Calibri" w:cs="Calibri"/>
                <w:color w:val="000000" w:themeColor="text1"/>
              </w:rPr>
            </w:pPr>
          </w:p>
          <w:p w14:paraId="1D785BDB" w14:textId="7AAF7CC1" w:rsidR="4EA38D74" w:rsidRDefault="4EA38D74" w:rsidP="634C1154">
            <w:pPr>
              <w:pStyle w:val="ListParagraph"/>
              <w:numPr>
                <w:ilvl w:val="0"/>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 xml:space="preserve">If not, how is the LEA addressing the issue this year? </w:t>
            </w:r>
          </w:p>
          <w:p w14:paraId="6012B360" w14:textId="777C456E" w:rsidR="634C1154" w:rsidRDefault="634C1154" w:rsidP="634C1154">
            <w:pPr>
              <w:pStyle w:val="ListParagraph"/>
              <w:tabs>
                <w:tab w:val="left" w:pos="1531"/>
              </w:tabs>
              <w:ind w:left="360"/>
              <w:rPr>
                <w:rFonts w:ascii="Calibri" w:eastAsia="Calibri" w:hAnsi="Calibri" w:cs="Calibri"/>
                <w:color w:val="000000" w:themeColor="text1"/>
              </w:rPr>
            </w:pPr>
          </w:p>
          <w:p w14:paraId="5DF6993F" w14:textId="4BABEE56" w:rsidR="4EA38D74" w:rsidRDefault="4EA38D74" w:rsidP="634C1154">
            <w:pPr>
              <w:pStyle w:val="ListParagraph"/>
              <w:numPr>
                <w:ilvl w:val="0"/>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Is the LEA on track to meet the expenditure requirements for this year?</w:t>
            </w:r>
          </w:p>
          <w:p w14:paraId="5E3FF233" w14:textId="6016FCFF" w:rsidR="634C1154" w:rsidRDefault="634C1154" w:rsidP="634C1154">
            <w:pPr>
              <w:rPr>
                <w:rFonts w:ascii="Aptos" w:eastAsia="Aptos" w:hAnsi="Aptos" w:cs="Aptos"/>
                <w:b/>
                <w:bCs/>
              </w:rPr>
            </w:pPr>
          </w:p>
        </w:tc>
      </w:tr>
      <w:tr w:rsidR="634C1154" w14:paraId="1C0B014F" w14:textId="77777777" w:rsidTr="6A8375E2">
        <w:trPr>
          <w:trHeight w:val="300"/>
        </w:trPr>
        <w:tc>
          <w:tcPr>
            <w:tcW w:w="2740"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317610B" w14:textId="7919AC29" w:rsidR="5AF123D9" w:rsidRDefault="5AF123D9" w:rsidP="634C1154">
            <w:pPr>
              <w:jc w:val="center"/>
              <w:rPr>
                <w:rFonts w:ascii="Aptos" w:eastAsia="Aptos" w:hAnsi="Aptos" w:cs="Aptos"/>
                <w:b/>
                <w:bCs/>
              </w:rPr>
            </w:pPr>
            <w:r w:rsidRPr="634C1154">
              <w:rPr>
                <w:rFonts w:ascii="Aptos" w:eastAsia="Aptos" w:hAnsi="Aptos" w:cs="Aptos"/>
                <w:b/>
                <w:bCs/>
              </w:rPr>
              <w:t xml:space="preserve">LEAs </w:t>
            </w:r>
            <w:r w:rsidR="3F37C665" w:rsidRPr="634C1154">
              <w:rPr>
                <w:rFonts w:ascii="Aptos" w:eastAsia="Aptos" w:hAnsi="Aptos" w:cs="Aptos"/>
                <w:b/>
                <w:bCs/>
              </w:rPr>
              <w:t>that Transfer Funds Out of Title IV-A</w:t>
            </w:r>
          </w:p>
        </w:tc>
        <w:tc>
          <w:tcPr>
            <w:tcW w:w="8169" w:type="dxa"/>
            <w:tcBorders>
              <w:top w:val="single" w:sz="8" w:space="0" w:color="auto"/>
              <w:left w:val="single" w:sz="8" w:space="0" w:color="auto"/>
              <w:bottom w:val="single" w:sz="8" w:space="0" w:color="auto"/>
              <w:right w:val="single" w:sz="8" w:space="0" w:color="auto"/>
            </w:tcBorders>
            <w:tcMar>
              <w:left w:w="108" w:type="dxa"/>
              <w:right w:w="108" w:type="dxa"/>
            </w:tcMar>
          </w:tcPr>
          <w:p w14:paraId="167289CB" w14:textId="41765449" w:rsidR="74896ECA" w:rsidRDefault="74896ECA" w:rsidP="634C1154">
            <w:pPr>
              <w:pStyle w:val="ListParagraph"/>
              <w:numPr>
                <w:ilvl w:val="0"/>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Is the LEA on track to meet the expenditure requirements for this year?</w:t>
            </w:r>
          </w:p>
          <w:p w14:paraId="26D78CA8" w14:textId="287A0285" w:rsidR="634C1154" w:rsidRDefault="634C1154" w:rsidP="634C1154">
            <w:pPr>
              <w:pStyle w:val="ListParagraph"/>
              <w:tabs>
                <w:tab w:val="left" w:pos="1531"/>
              </w:tabs>
              <w:ind w:left="360"/>
              <w:rPr>
                <w:rFonts w:ascii="Calibri" w:eastAsia="Calibri" w:hAnsi="Calibri" w:cs="Calibri"/>
                <w:color w:val="000000" w:themeColor="text1"/>
              </w:rPr>
            </w:pPr>
          </w:p>
          <w:p w14:paraId="684463C5" w14:textId="1E812027" w:rsidR="74896ECA" w:rsidRDefault="74896ECA" w:rsidP="634C1154">
            <w:pPr>
              <w:pStyle w:val="ListParagraph"/>
              <w:numPr>
                <w:ilvl w:val="0"/>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What deciding factors lead to TIVA funds being transferred?</w:t>
            </w:r>
          </w:p>
          <w:p w14:paraId="4AF20F10" w14:textId="6FD5B1C2" w:rsidR="634C1154" w:rsidRDefault="634C1154" w:rsidP="634C1154">
            <w:pPr>
              <w:pStyle w:val="ListParagraph"/>
              <w:tabs>
                <w:tab w:val="left" w:pos="1531"/>
              </w:tabs>
              <w:ind w:left="360"/>
              <w:rPr>
                <w:rFonts w:ascii="Calibri" w:eastAsia="Calibri" w:hAnsi="Calibri" w:cs="Calibri"/>
                <w:color w:val="000000" w:themeColor="text1"/>
              </w:rPr>
            </w:pPr>
          </w:p>
          <w:p w14:paraId="4E0F6780" w14:textId="466700E4" w:rsidR="74896ECA" w:rsidRDefault="74896ECA" w:rsidP="634C1154">
            <w:pPr>
              <w:pStyle w:val="ListParagraph"/>
              <w:numPr>
                <w:ilvl w:val="0"/>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 xml:space="preserve">When was the last needs assessment conducted? </w:t>
            </w:r>
          </w:p>
          <w:p w14:paraId="36B15422" w14:textId="79EBC6C6" w:rsidR="634C1154" w:rsidRDefault="634C1154" w:rsidP="634C1154">
            <w:pPr>
              <w:pStyle w:val="ListParagraph"/>
              <w:tabs>
                <w:tab w:val="left" w:pos="1531"/>
              </w:tabs>
              <w:ind w:left="360"/>
              <w:rPr>
                <w:rFonts w:ascii="Calibri" w:eastAsia="Calibri" w:hAnsi="Calibri" w:cs="Calibri"/>
                <w:color w:val="000000" w:themeColor="text1"/>
              </w:rPr>
            </w:pPr>
          </w:p>
          <w:p w14:paraId="69C2C3E1" w14:textId="142976CE" w:rsidR="74896ECA" w:rsidRDefault="74896ECA" w:rsidP="634C1154">
            <w:pPr>
              <w:pStyle w:val="ListParagraph"/>
              <w:numPr>
                <w:ilvl w:val="0"/>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Which content areas did the LEA carry out activities for?</w:t>
            </w:r>
          </w:p>
          <w:p w14:paraId="463CF3D6" w14:textId="6FAAE4CF" w:rsidR="634C1154" w:rsidRDefault="634C1154" w:rsidP="634C1154">
            <w:pPr>
              <w:pStyle w:val="ListParagraph"/>
              <w:tabs>
                <w:tab w:val="left" w:pos="1531"/>
              </w:tabs>
              <w:ind w:left="360"/>
              <w:rPr>
                <w:rFonts w:ascii="Calibri" w:eastAsia="Calibri" w:hAnsi="Calibri" w:cs="Calibri"/>
                <w:color w:val="000000" w:themeColor="text1"/>
              </w:rPr>
            </w:pPr>
          </w:p>
          <w:p w14:paraId="78BE8214" w14:textId="254BA0DD" w:rsidR="74896ECA" w:rsidRDefault="74896ECA" w:rsidP="634C1154">
            <w:pPr>
              <w:pStyle w:val="ListParagraph"/>
              <w:numPr>
                <w:ilvl w:val="0"/>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 xml:space="preserve">Describe how the LEAs needs assessment examined the needs for improvement for improvement in these content areas: </w:t>
            </w:r>
          </w:p>
          <w:p w14:paraId="1AC617C0" w14:textId="7183D684" w:rsidR="74896ECA" w:rsidRDefault="74896ECA" w:rsidP="634C1154">
            <w:pPr>
              <w:pStyle w:val="ListParagraph"/>
              <w:numPr>
                <w:ilvl w:val="1"/>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 xml:space="preserve">A. a well-rounded education for all </w:t>
            </w:r>
            <w:proofErr w:type="gramStart"/>
            <w:r w:rsidRPr="634C1154">
              <w:rPr>
                <w:rFonts w:ascii="Calibri" w:eastAsia="Calibri" w:hAnsi="Calibri" w:cs="Calibri"/>
                <w:color w:val="000000" w:themeColor="text1"/>
              </w:rPr>
              <w:t>students;</w:t>
            </w:r>
            <w:proofErr w:type="gramEnd"/>
            <w:r w:rsidRPr="634C1154">
              <w:rPr>
                <w:rFonts w:ascii="Calibri" w:eastAsia="Calibri" w:hAnsi="Calibri" w:cs="Calibri"/>
                <w:color w:val="000000" w:themeColor="text1"/>
              </w:rPr>
              <w:t xml:space="preserve"> </w:t>
            </w:r>
          </w:p>
          <w:p w14:paraId="4B785689" w14:textId="050FF624" w:rsidR="74896ECA" w:rsidRDefault="74896ECA" w:rsidP="634C1154">
            <w:pPr>
              <w:pStyle w:val="ListParagraph"/>
              <w:numPr>
                <w:ilvl w:val="1"/>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 xml:space="preserve">B. school conditions for student learning </w:t>
            </w:r>
            <w:proofErr w:type="gramStart"/>
            <w:r w:rsidRPr="634C1154">
              <w:rPr>
                <w:rFonts w:ascii="Calibri" w:eastAsia="Calibri" w:hAnsi="Calibri" w:cs="Calibri"/>
                <w:color w:val="000000" w:themeColor="text1"/>
              </w:rPr>
              <w:t>in order to</w:t>
            </w:r>
            <w:proofErr w:type="gramEnd"/>
            <w:r w:rsidRPr="634C1154">
              <w:rPr>
                <w:rFonts w:ascii="Calibri" w:eastAsia="Calibri" w:hAnsi="Calibri" w:cs="Calibri"/>
                <w:color w:val="000000" w:themeColor="text1"/>
              </w:rPr>
              <w:t xml:space="preserve"> create a healthy and safe school environment; and </w:t>
            </w:r>
          </w:p>
          <w:p w14:paraId="397587C2" w14:textId="13A3AD95" w:rsidR="74896ECA" w:rsidRDefault="74896ECA" w:rsidP="634C1154">
            <w:pPr>
              <w:pStyle w:val="ListParagraph"/>
              <w:numPr>
                <w:ilvl w:val="1"/>
                <w:numId w:val="4"/>
              </w:numPr>
              <w:tabs>
                <w:tab w:val="left" w:pos="1531"/>
              </w:tabs>
              <w:rPr>
                <w:rFonts w:ascii="Calibri" w:eastAsia="Calibri" w:hAnsi="Calibri" w:cs="Calibri"/>
                <w:color w:val="000000" w:themeColor="text1"/>
              </w:rPr>
            </w:pPr>
            <w:r w:rsidRPr="634C1154">
              <w:rPr>
                <w:rFonts w:ascii="Calibri" w:eastAsia="Calibri" w:hAnsi="Calibri" w:cs="Calibri"/>
                <w:color w:val="000000" w:themeColor="text1"/>
              </w:rPr>
              <w:t xml:space="preserve">C. personalized learning experiences supported by technology and professional development for the effective use of data and technology. </w:t>
            </w:r>
          </w:p>
          <w:p w14:paraId="458F9154" w14:textId="605157F1" w:rsidR="634C1154" w:rsidRDefault="634C1154" w:rsidP="634C1154">
            <w:pPr>
              <w:tabs>
                <w:tab w:val="left" w:pos="1531"/>
              </w:tabs>
              <w:rPr>
                <w:rFonts w:ascii="Calibri" w:eastAsia="Calibri" w:hAnsi="Calibri" w:cs="Calibri"/>
                <w:color w:val="000000" w:themeColor="text1"/>
              </w:rPr>
            </w:pPr>
          </w:p>
        </w:tc>
      </w:tr>
    </w:tbl>
    <w:p w14:paraId="2C078E63" w14:textId="264B413C" w:rsidR="00A733EB" w:rsidRDefault="00A733EB"/>
    <w:sectPr w:rsidR="00A733EB">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3E1E5E"/>
    <w:multiLevelType w:val="hybridMultilevel"/>
    <w:tmpl w:val="B9B6F60A"/>
    <w:lvl w:ilvl="0" w:tplc="9634E93E">
      <w:start w:val="1"/>
      <w:numFmt w:val="bullet"/>
      <w:lvlText w:val="o"/>
      <w:lvlJc w:val="left"/>
      <w:pPr>
        <w:ind w:left="991" w:hanging="360"/>
      </w:pPr>
      <w:rPr>
        <w:rFonts w:ascii="Courier New" w:hAnsi="Courier New" w:hint="default"/>
      </w:rPr>
    </w:lvl>
    <w:lvl w:ilvl="1" w:tplc="AA10D872">
      <w:start w:val="1"/>
      <w:numFmt w:val="bullet"/>
      <w:lvlText w:val="o"/>
      <w:lvlJc w:val="left"/>
      <w:pPr>
        <w:ind w:left="1440" w:hanging="360"/>
      </w:pPr>
      <w:rPr>
        <w:rFonts w:ascii="Courier New" w:hAnsi="Courier New" w:hint="default"/>
      </w:rPr>
    </w:lvl>
    <w:lvl w:ilvl="2" w:tplc="09486E22">
      <w:start w:val="1"/>
      <w:numFmt w:val="bullet"/>
      <w:lvlText w:val=""/>
      <w:lvlJc w:val="left"/>
      <w:pPr>
        <w:ind w:left="2160" w:hanging="360"/>
      </w:pPr>
      <w:rPr>
        <w:rFonts w:ascii="Wingdings" w:hAnsi="Wingdings" w:hint="default"/>
      </w:rPr>
    </w:lvl>
    <w:lvl w:ilvl="3" w:tplc="9F085F3C">
      <w:start w:val="1"/>
      <w:numFmt w:val="bullet"/>
      <w:lvlText w:val=""/>
      <w:lvlJc w:val="left"/>
      <w:pPr>
        <w:ind w:left="2880" w:hanging="360"/>
      </w:pPr>
      <w:rPr>
        <w:rFonts w:ascii="Symbol" w:hAnsi="Symbol" w:hint="default"/>
      </w:rPr>
    </w:lvl>
    <w:lvl w:ilvl="4" w:tplc="D540BAA4">
      <w:start w:val="1"/>
      <w:numFmt w:val="bullet"/>
      <w:lvlText w:val="o"/>
      <w:lvlJc w:val="left"/>
      <w:pPr>
        <w:ind w:left="3600" w:hanging="360"/>
      </w:pPr>
      <w:rPr>
        <w:rFonts w:ascii="Courier New" w:hAnsi="Courier New" w:hint="default"/>
      </w:rPr>
    </w:lvl>
    <w:lvl w:ilvl="5" w:tplc="9C201E20">
      <w:start w:val="1"/>
      <w:numFmt w:val="bullet"/>
      <w:lvlText w:val=""/>
      <w:lvlJc w:val="left"/>
      <w:pPr>
        <w:ind w:left="4320" w:hanging="360"/>
      </w:pPr>
      <w:rPr>
        <w:rFonts w:ascii="Wingdings" w:hAnsi="Wingdings" w:hint="default"/>
      </w:rPr>
    </w:lvl>
    <w:lvl w:ilvl="6" w:tplc="3272B1EA">
      <w:start w:val="1"/>
      <w:numFmt w:val="bullet"/>
      <w:lvlText w:val=""/>
      <w:lvlJc w:val="left"/>
      <w:pPr>
        <w:ind w:left="5040" w:hanging="360"/>
      </w:pPr>
      <w:rPr>
        <w:rFonts w:ascii="Symbol" w:hAnsi="Symbol" w:hint="default"/>
      </w:rPr>
    </w:lvl>
    <w:lvl w:ilvl="7" w:tplc="F0EC2BCC">
      <w:start w:val="1"/>
      <w:numFmt w:val="bullet"/>
      <w:lvlText w:val="o"/>
      <w:lvlJc w:val="left"/>
      <w:pPr>
        <w:ind w:left="5760" w:hanging="360"/>
      </w:pPr>
      <w:rPr>
        <w:rFonts w:ascii="Courier New" w:hAnsi="Courier New" w:hint="default"/>
      </w:rPr>
    </w:lvl>
    <w:lvl w:ilvl="8" w:tplc="934E9E1A">
      <w:start w:val="1"/>
      <w:numFmt w:val="bullet"/>
      <w:lvlText w:val=""/>
      <w:lvlJc w:val="left"/>
      <w:pPr>
        <w:ind w:left="6480" w:hanging="360"/>
      </w:pPr>
      <w:rPr>
        <w:rFonts w:ascii="Wingdings" w:hAnsi="Wingdings" w:hint="default"/>
      </w:rPr>
    </w:lvl>
  </w:abstractNum>
  <w:abstractNum w:abstractNumId="1" w15:restartNumberingAfterBreak="0">
    <w:nsid w:val="133E4BE3"/>
    <w:multiLevelType w:val="hybridMultilevel"/>
    <w:tmpl w:val="DC043C62"/>
    <w:lvl w:ilvl="0" w:tplc="F266EA36">
      <w:start w:val="1"/>
      <w:numFmt w:val="bullet"/>
      <w:lvlText w:val=""/>
      <w:lvlJc w:val="left"/>
      <w:pPr>
        <w:ind w:left="360" w:hanging="360"/>
      </w:pPr>
      <w:rPr>
        <w:rFonts w:ascii="Symbol" w:hAnsi="Symbol" w:hint="default"/>
      </w:rPr>
    </w:lvl>
    <w:lvl w:ilvl="1" w:tplc="AF083F56">
      <w:start w:val="1"/>
      <w:numFmt w:val="bullet"/>
      <w:lvlText w:val="o"/>
      <w:lvlJc w:val="left"/>
      <w:pPr>
        <w:ind w:left="1080" w:hanging="360"/>
      </w:pPr>
      <w:rPr>
        <w:rFonts w:ascii="Courier New" w:hAnsi="Courier New" w:hint="default"/>
      </w:rPr>
    </w:lvl>
    <w:lvl w:ilvl="2" w:tplc="45A8B442">
      <w:start w:val="1"/>
      <w:numFmt w:val="bullet"/>
      <w:lvlText w:val=""/>
      <w:lvlJc w:val="left"/>
      <w:pPr>
        <w:ind w:left="1800" w:hanging="360"/>
      </w:pPr>
      <w:rPr>
        <w:rFonts w:ascii="Wingdings" w:hAnsi="Wingdings" w:hint="default"/>
      </w:rPr>
    </w:lvl>
    <w:lvl w:ilvl="3" w:tplc="F562437C">
      <w:start w:val="1"/>
      <w:numFmt w:val="bullet"/>
      <w:lvlText w:val=""/>
      <w:lvlJc w:val="left"/>
      <w:pPr>
        <w:ind w:left="2520" w:hanging="360"/>
      </w:pPr>
      <w:rPr>
        <w:rFonts w:ascii="Symbol" w:hAnsi="Symbol" w:hint="default"/>
      </w:rPr>
    </w:lvl>
    <w:lvl w:ilvl="4" w:tplc="59DCA4BC">
      <w:start w:val="1"/>
      <w:numFmt w:val="bullet"/>
      <w:lvlText w:val="o"/>
      <w:lvlJc w:val="left"/>
      <w:pPr>
        <w:ind w:left="3240" w:hanging="360"/>
      </w:pPr>
      <w:rPr>
        <w:rFonts w:ascii="Courier New" w:hAnsi="Courier New" w:hint="default"/>
      </w:rPr>
    </w:lvl>
    <w:lvl w:ilvl="5" w:tplc="58BC9C0E">
      <w:start w:val="1"/>
      <w:numFmt w:val="bullet"/>
      <w:lvlText w:val=""/>
      <w:lvlJc w:val="left"/>
      <w:pPr>
        <w:ind w:left="3960" w:hanging="360"/>
      </w:pPr>
      <w:rPr>
        <w:rFonts w:ascii="Wingdings" w:hAnsi="Wingdings" w:hint="default"/>
      </w:rPr>
    </w:lvl>
    <w:lvl w:ilvl="6" w:tplc="5D9813C4">
      <w:start w:val="1"/>
      <w:numFmt w:val="bullet"/>
      <w:lvlText w:val=""/>
      <w:lvlJc w:val="left"/>
      <w:pPr>
        <w:ind w:left="4680" w:hanging="360"/>
      </w:pPr>
      <w:rPr>
        <w:rFonts w:ascii="Symbol" w:hAnsi="Symbol" w:hint="default"/>
      </w:rPr>
    </w:lvl>
    <w:lvl w:ilvl="7" w:tplc="8E3ACD30">
      <w:start w:val="1"/>
      <w:numFmt w:val="bullet"/>
      <w:lvlText w:val="o"/>
      <w:lvlJc w:val="left"/>
      <w:pPr>
        <w:ind w:left="5400" w:hanging="360"/>
      </w:pPr>
      <w:rPr>
        <w:rFonts w:ascii="Courier New" w:hAnsi="Courier New" w:hint="default"/>
      </w:rPr>
    </w:lvl>
    <w:lvl w:ilvl="8" w:tplc="3732CD84">
      <w:start w:val="1"/>
      <w:numFmt w:val="bullet"/>
      <w:lvlText w:val=""/>
      <w:lvlJc w:val="left"/>
      <w:pPr>
        <w:ind w:left="6120" w:hanging="360"/>
      </w:pPr>
      <w:rPr>
        <w:rFonts w:ascii="Wingdings" w:hAnsi="Wingdings" w:hint="default"/>
      </w:rPr>
    </w:lvl>
  </w:abstractNum>
  <w:abstractNum w:abstractNumId="2" w15:restartNumberingAfterBreak="0">
    <w:nsid w:val="1511D2FC"/>
    <w:multiLevelType w:val="hybridMultilevel"/>
    <w:tmpl w:val="75EA2E4E"/>
    <w:lvl w:ilvl="0" w:tplc="ADC63602">
      <w:start w:val="1"/>
      <w:numFmt w:val="bullet"/>
      <w:lvlText w:val=""/>
      <w:lvlJc w:val="left"/>
      <w:pPr>
        <w:ind w:left="360" w:hanging="360"/>
      </w:pPr>
      <w:rPr>
        <w:rFonts w:ascii="Symbol" w:hAnsi="Symbol" w:hint="default"/>
      </w:rPr>
    </w:lvl>
    <w:lvl w:ilvl="1" w:tplc="7632C60E">
      <w:start w:val="1"/>
      <w:numFmt w:val="bullet"/>
      <w:lvlText w:val="o"/>
      <w:lvlJc w:val="left"/>
      <w:pPr>
        <w:ind w:left="1020" w:hanging="360"/>
      </w:pPr>
      <w:rPr>
        <w:rFonts w:ascii="Courier New" w:hAnsi="Courier New" w:hint="default"/>
      </w:rPr>
    </w:lvl>
    <w:lvl w:ilvl="2" w:tplc="B0065B6A">
      <w:start w:val="1"/>
      <w:numFmt w:val="bullet"/>
      <w:lvlText w:val=""/>
      <w:lvlJc w:val="left"/>
      <w:pPr>
        <w:ind w:left="1740" w:hanging="360"/>
      </w:pPr>
      <w:rPr>
        <w:rFonts w:ascii="Wingdings" w:hAnsi="Wingdings" w:hint="default"/>
      </w:rPr>
    </w:lvl>
    <w:lvl w:ilvl="3" w:tplc="81F071CC">
      <w:start w:val="1"/>
      <w:numFmt w:val="bullet"/>
      <w:lvlText w:val=""/>
      <w:lvlJc w:val="left"/>
      <w:pPr>
        <w:ind w:left="2460" w:hanging="360"/>
      </w:pPr>
      <w:rPr>
        <w:rFonts w:ascii="Symbol" w:hAnsi="Symbol" w:hint="default"/>
      </w:rPr>
    </w:lvl>
    <w:lvl w:ilvl="4" w:tplc="149E557E">
      <w:start w:val="1"/>
      <w:numFmt w:val="bullet"/>
      <w:lvlText w:val="o"/>
      <w:lvlJc w:val="left"/>
      <w:pPr>
        <w:ind w:left="3180" w:hanging="360"/>
      </w:pPr>
      <w:rPr>
        <w:rFonts w:ascii="Courier New" w:hAnsi="Courier New" w:hint="default"/>
      </w:rPr>
    </w:lvl>
    <w:lvl w:ilvl="5" w:tplc="2AC2ABA8">
      <w:start w:val="1"/>
      <w:numFmt w:val="bullet"/>
      <w:lvlText w:val=""/>
      <w:lvlJc w:val="left"/>
      <w:pPr>
        <w:ind w:left="3900" w:hanging="360"/>
      </w:pPr>
      <w:rPr>
        <w:rFonts w:ascii="Wingdings" w:hAnsi="Wingdings" w:hint="default"/>
      </w:rPr>
    </w:lvl>
    <w:lvl w:ilvl="6" w:tplc="ECA86A1C">
      <w:start w:val="1"/>
      <w:numFmt w:val="bullet"/>
      <w:lvlText w:val=""/>
      <w:lvlJc w:val="left"/>
      <w:pPr>
        <w:ind w:left="4620" w:hanging="360"/>
      </w:pPr>
      <w:rPr>
        <w:rFonts w:ascii="Symbol" w:hAnsi="Symbol" w:hint="default"/>
      </w:rPr>
    </w:lvl>
    <w:lvl w:ilvl="7" w:tplc="2248752C">
      <w:start w:val="1"/>
      <w:numFmt w:val="bullet"/>
      <w:lvlText w:val="o"/>
      <w:lvlJc w:val="left"/>
      <w:pPr>
        <w:ind w:left="5340" w:hanging="360"/>
      </w:pPr>
      <w:rPr>
        <w:rFonts w:ascii="Courier New" w:hAnsi="Courier New" w:hint="default"/>
      </w:rPr>
    </w:lvl>
    <w:lvl w:ilvl="8" w:tplc="900EFCF6">
      <w:start w:val="1"/>
      <w:numFmt w:val="bullet"/>
      <w:lvlText w:val=""/>
      <w:lvlJc w:val="left"/>
      <w:pPr>
        <w:ind w:left="6060" w:hanging="360"/>
      </w:pPr>
      <w:rPr>
        <w:rFonts w:ascii="Wingdings" w:hAnsi="Wingdings" w:hint="default"/>
      </w:rPr>
    </w:lvl>
  </w:abstractNum>
  <w:abstractNum w:abstractNumId="3" w15:restartNumberingAfterBreak="0">
    <w:nsid w:val="19F61113"/>
    <w:multiLevelType w:val="hybridMultilevel"/>
    <w:tmpl w:val="3D36A52C"/>
    <w:lvl w:ilvl="0" w:tplc="21948788">
      <w:start w:val="1"/>
      <w:numFmt w:val="bullet"/>
      <w:lvlText w:val="·"/>
      <w:lvlJc w:val="left"/>
      <w:pPr>
        <w:ind w:left="149" w:hanging="360"/>
      </w:pPr>
      <w:rPr>
        <w:rFonts w:ascii="Symbol" w:hAnsi="Symbol" w:hint="default"/>
      </w:rPr>
    </w:lvl>
    <w:lvl w:ilvl="1" w:tplc="F86E31F2">
      <w:start w:val="1"/>
      <w:numFmt w:val="bullet"/>
      <w:lvlText w:val="o"/>
      <w:lvlJc w:val="left"/>
      <w:pPr>
        <w:ind w:left="1169" w:hanging="360"/>
      </w:pPr>
      <w:rPr>
        <w:rFonts w:ascii="Courier New" w:hAnsi="Courier New" w:hint="default"/>
      </w:rPr>
    </w:lvl>
    <w:lvl w:ilvl="2" w:tplc="6FA2F768">
      <w:start w:val="1"/>
      <w:numFmt w:val="bullet"/>
      <w:lvlText w:val=""/>
      <w:lvlJc w:val="left"/>
      <w:pPr>
        <w:ind w:left="1889" w:hanging="360"/>
      </w:pPr>
      <w:rPr>
        <w:rFonts w:ascii="Wingdings" w:hAnsi="Wingdings" w:hint="default"/>
      </w:rPr>
    </w:lvl>
    <w:lvl w:ilvl="3" w:tplc="0F1AAD04">
      <w:start w:val="1"/>
      <w:numFmt w:val="bullet"/>
      <w:lvlText w:val=""/>
      <w:lvlJc w:val="left"/>
      <w:pPr>
        <w:ind w:left="2609" w:hanging="360"/>
      </w:pPr>
      <w:rPr>
        <w:rFonts w:ascii="Symbol" w:hAnsi="Symbol" w:hint="default"/>
      </w:rPr>
    </w:lvl>
    <w:lvl w:ilvl="4" w:tplc="E00A9AAC">
      <w:start w:val="1"/>
      <w:numFmt w:val="bullet"/>
      <w:lvlText w:val="o"/>
      <w:lvlJc w:val="left"/>
      <w:pPr>
        <w:ind w:left="3329" w:hanging="360"/>
      </w:pPr>
      <w:rPr>
        <w:rFonts w:ascii="Courier New" w:hAnsi="Courier New" w:hint="default"/>
      </w:rPr>
    </w:lvl>
    <w:lvl w:ilvl="5" w:tplc="39A85C42">
      <w:start w:val="1"/>
      <w:numFmt w:val="bullet"/>
      <w:lvlText w:val=""/>
      <w:lvlJc w:val="left"/>
      <w:pPr>
        <w:ind w:left="4049" w:hanging="360"/>
      </w:pPr>
      <w:rPr>
        <w:rFonts w:ascii="Wingdings" w:hAnsi="Wingdings" w:hint="default"/>
      </w:rPr>
    </w:lvl>
    <w:lvl w:ilvl="6" w:tplc="D2208CC6">
      <w:start w:val="1"/>
      <w:numFmt w:val="bullet"/>
      <w:lvlText w:val=""/>
      <w:lvlJc w:val="left"/>
      <w:pPr>
        <w:ind w:left="4769" w:hanging="360"/>
      </w:pPr>
      <w:rPr>
        <w:rFonts w:ascii="Symbol" w:hAnsi="Symbol" w:hint="default"/>
      </w:rPr>
    </w:lvl>
    <w:lvl w:ilvl="7" w:tplc="0F7099A4">
      <w:start w:val="1"/>
      <w:numFmt w:val="bullet"/>
      <w:lvlText w:val="o"/>
      <w:lvlJc w:val="left"/>
      <w:pPr>
        <w:ind w:left="5489" w:hanging="360"/>
      </w:pPr>
      <w:rPr>
        <w:rFonts w:ascii="Courier New" w:hAnsi="Courier New" w:hint="default"/>
      </w:rPr>
    </w:lvl>
    <w:lvl w:ilvl="8" w:tplc="C5DE613E">
      <w:start w:val="1"/>
      <w:numFmt w:val="bullet"/>
      <w:lvlText w:val=""/>
      <w:lvlJc w:val="left"/>
      <w:pPr>
        <w:ind w:left="6209" w:hanging="360"/>
      </w:pPr>
      <w:rPr>
        <w:rFonts w:ascii="Wingdings" w:hAnsi="Wingdings" w:hint="default"/>
      </w:rPr>
    </w:lvl>
  </w:abstractNum>
  <w:abstractNum w:abstractNumId="4" w15:restartNumberingAfterBreak="0">
    <w:nsid w:val="1CFC75BD"/>
    <w:multiLevelType w:val="hybridMultilevel"/>
    <w:tmpl w:val="DFD4564E"/>
    <w:lvl w:ilvl="0" w:tplc="4C501696">
      <w:start w:val="1"/>
      <w:numFmt w:val="bullet"/>
      <w:lvlText w:val="o"/>
      <w:lvlJc w:val="left"/>
      <w:pPr>
        <w:ind w:left="991" w:hanging="360"/>
      </w:pPr>
      <w:rPr>
        <w:rFonts w:ascii="Courier New" w:hAnsi="Courier New" w:hint="default"/>
      </w:rPr>
    </w:lvl>
    <w:lvl w:ilvl="1" w:tplc="C3C4DC7C">
      <w:start w:val="1"/>
      <w:numFmt w:val="bullet"/>
      <w:lvlText w:val="o"/>
      <w:lvlJc w:val="left"/>
      <w:pPr>
        <w:ind w:left="1440" w:hanging="360"/>
      </w:pPr>
      <w:rPr>
        <w:rFonts w:ascii="Courier New" w:hAnsi="Courier New" w:hint="default"/>
      </w:rPr>
    </w:lvl>
    <w:lvl w:ilvl="2" w:tplc="0EC26DF0">
      <w:start w:val="1"/>
      <w:numFmt w:val="bullet"/>
      <w:lvlText w:val=""/>
      <w:lvlJc w:val="left"/>
      <w:pPr>
        <w:ind w:left="2160" w:hanging="360"/>
      </w:pPr>
      <w:rPr>
        <w:rFonts w:ascii="Wingdings" w:hAnsi="Wingdings" w:hint="default"/>
      </w:rPr>
    </w:lvl>
    <w:lvl w:ilvl="3" w:tplc="22D00670">
      <w:start w:val="1"/>
      <w:numFmt w:val="bullet"/>
      <w:lvlText w:val=""/>
      <w:lvlJc w:val="left"/>
      <w:pPr>
        <w:ind w:left="2880" w:hanging="360"/>
      </w:pPr>
      <w:rPr>
        <w:rFonts w:ascii="Symbol" w:hAnsi="Symbol" w:hint="default"/>
      </w:rPr>
    </w:lvl>
    <w:lvl w:ilvl="4" w:tplc="471ECE32">
      <w:start w:val="1"/>
      <w:numFmt w:val="bullet"/>
      <w:lvlText w:val="o"/>
      <w:lvlJc w:val="left"/>
      <w:pPr>
        <w:ind w:left="3600" w:hanging="360"/>
      </w:pPr>
      <w:rPr>
        <w:rFonts w:ascii="Courier New" w:hAnsi="Courier New" w:hint="default"/>
      </w:rPr>
    </w:lvl>
    <w:lvl w:ilvl="5" w:tplc="F3B6171C">
      <w:start w:val="1"/>
      <w:numFmt w:val="bullet"/>
      <w:lvlText w:val=""/>
      <w:lvlJc w:val="left"/>
      <w:pPr>
        <w:ind w:left="4320" w:hanging="360"/>
      </w:pPr>
      <w:rPr>
        <w:rFonts w:ascii="Wingdings" w:hAnsi="Wingdings" w:hint="default"/>
      </w:rPr>
    </w:lvl>
    <w:lvl w:ilvl="6" w:tplc="E716C8C4">
      <w:start w:val="1"/>
      <w:numFmt w:val="bullet"/>
      <w:lvlText w:val=""/>
      <w:lvlJc w:val="left"/>
      <w:pPr>
        <w:ind w:left="5040" w:hanging="360"/>
      </w:pPr>
      <w:rPr>
        <w:rFonts w:ascii="Symbol" w:hAnsi="Symbol" w:hint="default"/>
      </w:rPr>
    </w:lvl>
    <w:lvl w:ilvl="7" w:tplc="B720FCC0">
      <w:start w:val="1"/>
      <w:numFmt w:val="bullet"/>
      <w:lvlText w:val="o"/>
      <w:lvlJc w:val="left"/>
      <w:pPr>
        <w:ind w:left="5760" w:hanging="360"/>
      </w:pPr>
      <w:rPr>
        <w:rFonts w:ascii="Courier New" w:hAnsi="Courier New" w:hint="default"/>
      </w:rPr>
    </w:lvl>
    <w:lvl w:ilvl="8" w:tplc="1102EAAE">
      <w:start w:val="1"/>
      <w:numFmt w:val="bullet"/>
      <w:lvlText w:val=""/>
      <w:lvlJc w:val="left"/>
      <w:pPr>
        <w:ind w:left="6480" w:hanging="360"/>
      </w:pPr>
      <w:rPr>
        <w:rFonts w:ascii="Wingdings" w:hAnsi="Wingdings" w:hint="default"/>
      </w:rPr>
    </w:lvl>
  </w:abstractNum>
  <w:abstractNum w:abstractNumId="5" w15:restartNumberingAfterBreak="0">
    <w:nsid w:val="1D9C6F5A"/>
    <w:multiLevelType w:val="hybridMultilevel"/>
    <w:tmpl w:val="F56AA3B2"/>
    <w:lvl w:ilvl="0" w:tplc="77F45A26">
      <w:start w:val="1"/>
      <w:numFmt w:val="bullet"/>
      <w:lvlText w:val=""/>
      <w:lvlJc w:val="left"/>
      <w:pPr>
        <w:ind w:left="720" w:hanging="360"/>
      </w:pPr>
      <w:rPr>
        <w:rFonts w:ascii="Symbol" w:hAnsi="Symbol" w:hint="default"/>
      </w:rPr>
    </w:lvl>
    <w:lvl w:ilvl="1" w:tplc="C22485EC">
      <w:start w:val="1"/>
      <w:numFmt w:val="bullet"/>
      <w:lvlText w:val="o"/>
      <w:lvlJc w:val="left"/>
      <w:pPr>
        <w:ind w:left="1440" w:hanging="360"/>
      </w:pPr>
      <w:rPr>
        <w:rFonts w:ascii="Courier New" w:hAnsi="Courier New" w:hint="default"/>
      </w:rPr>
    </w:lvl>
    <w:lvl w:ilvl="2" w:tplc="5420DDA0">
      <w:start w:val="1"/>
      <w:numFmt w:val="bullet"/>
      <w:lvlText w:val=""/>
      <w:lvlJc w:val="left"/>
      <w:pPr>
        <w:ind w:left="2160" w:hanging="360"/>
      </w:pPr>
      <w:rPr>
        <w:rFonts w:ascii="Wingdings" w:hAnsi="Wingdings" w:hint="default"/>
      </w:rPr>
    </w:lvl>
    <w:lvl w:ilvl="3" w:tplc="05C84502">
      <w:start w:val="1"/>
      <w:numFmt w:val="bullet"/>
      <w:lvlText w:val=""/>
      <w:lvlJc w:val="left"/>
      <w:pPr>
        <w:ind w:left="2880" w:hanging="360"/>
      </w:pPr>
      <w:rPr>
        <w:rFonts w:ascii="Symbol" w:hAnsi="Symbol" w:hint="default"/>
      </w:rPr>
    </w:lvl>
    <w:lvl w:ilvl="4" w:tplc="B45229A8">
      <w:start w:val="1"/>
      <w:numFmt w:val="bullet"/>
      <w:lvlText w:val="o"/>
      <w:lvlJc w:val="left"/>
      <w:pPr>
        <w:ind w:left="3600" w:hanging="360"/>
      </w:pPr>
      <w:rPr>
        <w:rFonts w:ascii="Courier New" w:hAnsi="Courier New" w:hint="default"/>
      </w:rPr>
    </w:lvl>
    <w:lvl w:ilvl="5" w:tplc="75AE1CC8">
      <w:start w:val="1"/>
      <w:numFmt w:val="bullet"/>
      <w:lvlText w:val=""/>
      <w:lvlJc w:val="left"/>
      <w:pPr>
        <w:ind w:left="4320" w:hanging="360"/>
      </w:pPr>
      <w:rPr>
        <w:rFonts w:ascii="Wingdings" w:hAnsi="Wingdings" w:hint="default"/>
      </w:rPr>
    </w:lvl>
    <w:lvl w:ilvl="6" w:tplc="A4049BCE">
      <w:start w:val="1"/>
      <w:numFmt w:val="bullet"/>
      <w:lvlText w:val=""/>
      <w:lvlJc w:val="left"/>
      <w:pPr>
        <w:ind w:left="5040" w:hanging="360"/>
      </w:pPr>
      <w:rPr>
        <w:rFonts w:ascii="Symbol" w:hAnsi="Symbol" w:hint="default"/>
      </w:rPr>
    </w:lvl>
    <w:lvl w:ilvl="7" w:tplc="BF2CA5A0">
      <w:start w:val="1"/>
      <w:numFmt w:val="bullet"/>
      <w:lvlText w:val="o"/>
      <w:lvlJc w:val="left"/>
      <w:pPr>
        <w:ind w:left="5760" w:hanging="360"/>
      </w:pPr>
      <w:rPr>
        <w:rFonts w:ascii="Courier New" w:hAnsi="Courier New" w:hint="default"/>
      </w:rPr>
    </w:lvl>
    <w:lvl w:ilvl="8" w:tplc="7326F988">
      <w:start w:val="1"/>
      <w:numFmt w:val="bullet"/>
      <w:lvlText w:val=""/>
      <w:lvlJc w:val="left"/>
      <w:pPr>
        <w:ind w:left="6480" w:hanging="360"/>
      </w:pPr>
      <w:rPr>
        <w:rFonts w:ascii="Wingdings" w:hAnsi="Wingdings" w:hint="default"/>
      </w:rPr>
    </w:lvl>
  </w:abstractNum>
  <w:abstractNum w:abstractNumId="6" w15:restartNumberingAfterBreak="0">
    <w:nsid w:val="1E4EE815"/>
    <w:multiLevelType w:val="hybridMultilevel"/>
    <w:tmpl w:val="491ABB82"/>
    <w:lvl w:ilvl="0" w:tplc="1472BCD8">
      <w:start w:val="1"/>
      <w:numFmt w:val="bullet"/>
      <w:lvlText w:val="o"/>
      <w:lvlJc w:val="left"/>
      <w:pPr>
        <w:ind w:left="991" w:hanging="360"/>
      </w:pPr>
      <w:rPr>
        <w:rFonts w:ascii="Courier New" w:hAnsi="Courier New" w:hint="default"/>
      </w:rPr>
    </w:lvl>
    <w:lvl w:ilvl="1" w:tplc="1A1634DA">
      <w:start w:val="1"/>
      <w:numFmt w:val="bullet"/>
      <w:lvlText w:val="o"/>
      <w:lvlJc w:val="left"/>
      <w:pPr>
        <w:ind w:left="1440" w:hanging="360"/>
      </w:pPr>
      <w:rPr>
        <w:rFonts w:ascii="Courier New" w:hAnsi="Courier New" w:hint="default"/>
      </w:rPr>
    </w:lvl>
    <w:lvl w:ilvl="2" w:tplc="FF1A0E20">
      <w:start w:val="1"/>
      <w:numFmt w:val="bullet"/>
      <w:lvlText w:val=""/>
      <w:lvlJc w:val="left"/>
      <w:pPr>
        <w:ind w:left="2160" w:hanging="360"/>
      </w:pPr>
      <w:rPr>
        <w:rFonts w:ascii="Wingdings" w:hAnsi="Wingdings" w:hint="default"/>
      </w:rPr>
    </w:lvl>
    <w:lvl w:ilvl="3" w:tplc="2F6212FE">
      <w:start w:val="1"/>
      <w:numFmt w:val="bullet"/>
      <w:lvlText w:val=""/>
      <w:lvlJc w:val="left"/>
      <w:pPr>
        <w:ind w:left="2880" w:hanging="360"/>
      </w:pPr>
      <w:rPr>
        <w:rFonts w:ascii="Symbol" w:hAnsi="Symbol" w:hint="default"/>
      </w:rPr>
    </w:lvl>
    <w:lvl w:ilvl="4" w:tplc="F37A2350">
      <w:start w:val="1"/>
      <w:numFmt w:val="bullet"/>
      <w:lvlText w:val="o"/>
      <w:lvlJc w:val="left"/>
      <w:pPr>
        <w:ind w:left="3600" w:hanging="360"/>
      </w:pPr>
      <w:rPr>
        <w:rFonts w:ascii="Courier New" w:hAnsi="Courier New" w:hint="default"/>
      </w:rPr>
    </w:lvl>
    <w:lvl w:ilvl="5" w:tplc="3ED60CE6">
      <w:start w:val="1"/>
      <w:numFmt w:val="bullet"/>
      <w:lvlText w:val=""/>
      <w:lvlJc w:val="left"/>
      <w:pPr>
        <w:ind w:left="4320" w:hanging="360"/>
      </w:pPr>
      <w:rPr>
        <w:rFonts w:ascii="Wingdings" w:hAnsi="Wingdings" w:hint="default"/>
      </w:rPr>
    </w:lvl>
    <w:lvl w:ilvl="6" w:tplc="4B686AD0">
      <w:start w:val="1"/>
      <w:numFmt w:val="bullet"/>
      <w:lvlText w:val=""/>
      <w:lvlJc w:val="left"/>
      <w:pPr>
        <w:ind w:left="5040" w:hanging="360"/>
      </w:pPr>
      <w:rPr>
        <w:rFonts w:ascii="Symbol" w:hAnsi="Symbol" w:hint="default"/>
      </w:rPr>
    </w:lvl>
    <w:lvl w:ilvl="7" w:tplc="41E41A72">
      <w:start w:val="1"/>
      <w:numFmt w:val="bullet"/>
      <w:lvlText w:val="o"/>
      <w:lvlJc w:val="left"/>
      <w:pPr>
        <w:ind w:left="5760" w:hanging="360"/>
      </w:pPr>
      <w:rPr>
        <w:rFonts w:ascii="Courier New" w:hAnsi="Courier New" w:hint="default"/>
      </w:rPr>
    </w:lvl>
    <w:lvl w:ilvl="8" w:tplc="D0109A34">
      <w:start w:val="1"/>
      <w:numFmt w:val="bullet"/>
      <w:lvlText w:val=""/>
      <w:lvlJc w:val="left"/>
      <w:pPr>
        <w:ind w:left="6480" w:hanging="360"/>
      </w:pPr>
      <w:rPr>
        <w:rFonts w:ascii="Wingdings" w:hAnsi="Wingdings" w:hint="default"/>
      </w:rPr>
    </w:lvl>
  </w:abstractNum>
  <w:abstractNum w:abstractNumId="7" w15:restartNumberingAfterBreak="0">
    <w:nsid w:val="3423473F"/>
    <w:multiLevelType w:val="hybridMultilevel"/>
    <w:tmpl w:val="E668C140"/>
    <w:lvl w:ilvl="0" w:tplc="6024CD36">
      <w:start w:val="1"/>
      <w:numFmt w:val="bullet"/>
      <w:lvlText w:val="o"/>
      <w:lvlJc w:val="left"/>
      <w:pPr>
        <w:ind w:left="1080" w:hanging="360"/>
      </w:pPr>
      <w:rPr>
        <w:rFonts w:ascii="Courier New" w:hAnsi="Courier New" w:hint="default"/>
      </w:rPr>
    </w:lvl>
    <w:lvl w:ilvl="1" w:tplc="21B69ED0">
      <w:start w:val="1"/>
      <w:numFmt w:val="bullet"/>
      <w:lvlText w:val="o"/>
      <w:lvlJc w:val="left"/>
      <w:pPr>
        <w:ind w:left="1440" w:hanging="360"/>
      </w:pPr>
      <w:rPr>
        <w:rFonts w:ascii="Courier New" w:hAnsi="Courier New" w:hint="default"/>
      </w:rPr>
    </w:lvl>
    <w:lvl w:ilvl="2" w:tplc="1C06898A">
      <w:start w:val="1"/>
      <w:numFmt w:val="bullet"/>
      <w:lvlText w:val=""/>
      <w:lvlJc w:val="left"/>
      <w:pPr>
        <w:ind w:left="2160" w:hanging="360"/>
      </w:pPr>
      <w:rPr>
        <w:rFonts w:ascii="Wingdings" w:hAnsi="Wingdings" w:hint="default"/>
      </w:rPr>
    </w:lvl>
    <w:lvl w:ilvl="3" w:tplc="D70EEDFE">
      <w:start w:val="1"/>
      <w:numFmt w:val="bullet"/>
      <w:lvlText w:val=""/>
      <w:lvlJc w:val="left"/>
      <w:pPr>
        <w:ind w:left="2880" w:hanging="360"/>
      </w:pPr>
      <w:rPr>
        <w:rFonts w:ascii="Symbol" w:hAnsi="Symbol" w:hint="default"/>
      </w:rPr>
    </w:lvl>
    <w:lvl w:ilvl="4" w:tplc="BA4C991C">
      <w:start w:val="1"/>
      <w:numFmt w:val="bullet"/>
      <w:lvlText w:val="o"/>
      <w:lvlJc w:val="left"/>
      <w:pPr>
        <w:ind w:left="3600" w:hanging="360"/>
      </w:pPr>
      <w:rPr>
        <w:rFonts w:ascii="Courier New" w:hAnsi="Courier New" w:hint="default"/>
      </w:rPr>
    </w:lvl>
    <w:lvl w:ilvl="5" w:tplc="4B6AB6EE">
      <w:start w:val="1"/>
      <w:numFmt w:val="bullet"/>
      <w:lvlText w:val=""/>
      <w:lvlJc w:val="left"/>
      <w:pPr>
        <w:ind w:left="4320" w:hanging="360"/>
      </w:pPr>
      <w:rPr>
        <w:rFonts w:ascii="Wingdings" w:hAnsi="Wingdings" w:hint="default"/>
      </w:rPr>
    </w:lvl>
    <w:lvl w:ilvl="6" w:tplc="59BAB306">
      <w:start w:val="1"/>
      <w:numFmt w:val="bullet"/>
      <w:lvlText w:val=""/>
      <w:lvlJc w:val="left"/>
      <w:pPr>
        <w:ind w:left="5040" w:hanging="360"/>
      </w:pPr>
      <w:rPr>
        <w:rFonts w:ascii="Symbol" w:hAnsi="Symbol" w:hint="default"/>
      </w:rPr>
    </w:lvl>
    <w:lvl w:ilvl="7" w:tplc="80F0FEDC">
      <w:start w:val="1"/>
      <w:numFmt w:val="bullet"/>
      <w:lvlText w:val="o"/>
      <w:lvlJc w:val="left"/>
      <w:pPr>
        <w:ind w:left="5760" w:hanging="360"/>
      </w:pPr>
      <w:rPr>
        <w:rFonts w:ascii="Courier New" w:hAnsi="Courier New" w:hint="default"/>
      </w:rPr>
    </w:lvl>
    <w:lvl w:ilvl="8" w:tplc="CDDAB844">
      <w:start w:val="1"/>
      <w:numFmt w:val="bullet"/>
      <w:lvlText w:val=""/>
      <w:lvlJc w:val="left"/>
      <w:pPr>
        <w:ind w:left="6480" w:hanging="360"/>
      </w:pPr>
      <w:rPr>
        <w:rFonts w:ascii="Wingdings" w:hAnsi="Wingdings" w:hint="default"/>
      </w:rPr>
    </w:lvl>
  </w:abstractNum>
  <w:abstractNum w:abstractNumId="8" w15:restartNumberingAfterBreak="0">
    <w:nsid w:val="3D950C03"/>
    <w:multiLevelType w:val="hybridMultilevel"/>
    <w:tmpl w:val="BFA232C6"/>
    <w:lvl w:ilvl="0" w:tplc="319A6CAE">
      <w:start w:val="1"/>
      <w:numFmt w:val="bullet"/>
      <w:lvlText w:val=""/>
      <w:lvlJc w:val="left"/>
      <w:pPr>
        <w:ind w:left="616" w:hanging="360"/>
      </w:pPr>
      <w:rPr>
        <w:rFonts w:ascii="Symbol" w:hAnsi="Symbol" w:hint="default"/>
      </w:rPr>
    </w:lvl>
    <w:lvl w:ilvl="1" w:tplc="DB9C9214">
      <w:start w:val="1"/>
      <w:numFmt w:val="bullet"/>
      <w:lvlText w:val="o"/>
      <w:lvlJc w:val="left"/>
      <w:pPr>
        <w:ind w:left="1440" w:hanging="360"/>
      </w:pPr>
      <w:rPr>
        <w:rFonts w:ascii="Courier New" w:hAnsi="Courier New" w:hint="default"/>
      </w:rPr>
    </w:lvl>
    <w:lvl w:ilvl="2" w:tplc="A590058E">
      <w:start w:val="1"/>
      <w:numFmt w:val="bullet"/>
      <w:lvlText w:val=""/>
      <w:lvlJc w:val="left"/>
      <w:pPr>
        <w:ind w:left="2160" w:hanging="360"/>
      </w:pPr>
      <w:rPr>
        <w:rFonts w:ascii="Wingdings" w:hAnsi="Wingdings" w:hint="default"/>
      </w:rPr>
    </w:lvl>
    <w:lvl w:ilvl="3" w:tplc="5E0C8444">
      <w:start w:val="1"/>
      <w:numFmt w:val="bullet"/>
      <w:lvlText w:val=""/>
      <w:lvlJc w:val="left"/>
      <w:pPr>
        <w:ind w:left="2880" w:hanging="360"/>
      </w:pPr>
      <w:rPr>
        <w:rFonts w:ascii="Symbol" w:hAnsi="Symbol" w:hint="default"/>
      </w:rPr>
    </w:lvl>
    <w:lvl w:ilvl="4" w:tplc="A6D00B7C">
      <w:start w:val="1"/>
      <w:numFmt w:val="bullet"/>
      <w:lvlText w:val="o"/>
      <w:lvlJc w:val="left"/>
      <w:pPr>
        <w:ind w:left="3600" w:hanging="360"/>
      </w:pPr>
      <w:rPr>
        <w:rFonts w:ascii="Courier New" w:hAnsi="Courier New" w:hint="default"/>
      </w:rPr>
    </w:lvl>
    <w:lvl w:ilvl="5" w:tplc="EDBA9D1A">
      <w:start w:val="1"/>
      <w:numFmt w:val="bullet"/>
      <w:lvlText w:val=""/>
      <w:lvlJc w:val="left"/>
      <w:pPr>
        <w:ind w:left="4320" w:hanging="360"/>
      </w:pPr>
      <w:rPr>
        <w:rFonts w:ascii="Wingdings" w:hAnsi="Wingdings" w:hint="default"/>
      </w:rPr>
    </w:lvl>
    <w:lvl w:ilvl="6" w:tplc="6386A1E0">
      <w:start w:val="1"/>
      <w:numFmt w:val="bullet"/>
      <w:lvlText w:val=""/>
      <w:lvlJc w:val="left"/>
      <w:pPr>
        <w:ind w:left="5040" w:hanging="360"/>
      </w:pPr>
      <w:rPr>
        <w:rFonts w:ascii="Symbol" w:hAnsi="Symbol" w:hint="default"/>
      </w:rPr>
    </w:lvl>
    <w:lvl w:ilvl="7" w:tplc="7A660D2E">
      <w:start w:val="1"/>
      <w:numFmt w:val="bullet"/>
      <w:lvlText w:val="o"/>
      <w:lvlJc w:val="left"/>
      <w:pPr>
        <w:ind w:left="5760" w:hanging="360"/>
      </w:pPr>
      <w:rPr>
        <w:rFonts w:ascii="Courier New" w:hAnsi="Courier New" w:hint="default"/>
      </w:rPr>
    </w:lvl>
    <w:lvl w:ilvl="8" w:tplc="08F86C40">
      <w:start w:val="1"/>
      <w:numFmt w:val="bullet"/>
      <w:lvlText w:val=""/>
      <w:lvlJc w:val="left"/>
      <w:pPr>
        <w:ind w:left="6480" w:hanging="360"/>
      </w:pPr>
      <w:rPr>
        <w:rFonts w:ascii="Wingdings" w:hAnsi="Wingdings" w:hint="default"/>
      </w:rPr>
    </w:lvl>
  </w:abstractNum>
  <w:abstractNum w:abstractNumId="9" w15:restartNumberingAfterBreak="0">
    <w:nsid w:val="46F492FB"/>
    <w:multiLevelType w:val="hybridMultilevel"/>
    <w:tmpl w:val="B19E6F78"/>
    <w:lvl w:ilvl="0" w:tplc="EB66538C">
      <w:start w:val="1"/>
      <w:numFmt w:val="bullet"/>
      <w:lvlText w:val="o"/>
      <w:lvlJc w:val="left"/>
      <w:pPr>
        <w:ind w:left="360" w:hanging="360"/>
      </w:pPr>
      <w:rPr>
        <w:rFonts w:ascii="Courier New" w:hAnsi="Courier New" w:hint="default"/>
      </w:rPr>
    </w:lvl>
    <w:lvl w:ilvl="1" w:tplc="779E4C2C">
      <w:start w:val="1"/>
      <w:numFmt w:val="bullet"/>
      <w:lvlText w:val="o"/>
      <w:lvlJc w:val="left"/>
      <w:pPr>
        <w:ind w:left="809" w:hanging="360"/>
      </w:pPr>
      <w:rPr>
        <w:rFonts w:ascii="Courier New" w:hAnsi="Courier New" w:hint="default"/>
      </w:rPr>
    </w:lvl>
    <w:lvl w:ilvl="2" w:tplc="AB78CB4E">
      <w:start w:val="1"/>
      <w:numFmt w:val="bullet"/>
      <w:lvlText w:val=""/>
      <w:lvlJc w:val="left"/>
      <w:pPr>
        <w:ind w:left="1529" w:hanging="360"/>
      </w:pPr>
      <w:rPr>
        <w:rFonts w:ascii="Wingdings" w:hAnsi="Wingdings" w:hint="default"/>
      </w:rPr>
    </w:lvl>
    <w:lvl w:ilvl="3" w:tplc="2BAEF776">
      <w:start w:val="1"/>
      <w:numFmt w:val="bullet"/>
      <w:lvlText w:val=""/>
      <w:lvlJc w:val="left"/>
      <w:pPr>
        <w:ind w:left="2249" w:hanging="360"/>
      </w:pPr>
      <w:rPr>
        <w:rFonts w:ascii="Symbol" w:hAnsi="Symbol" w:hint="default"/>
      </w:rPr>
    </w:lvl>
    <w:lvl w:ilvl="4" w:tplc="EC423B18">
      <w:start w:val="1"/>
      <w:numFmt w:val="bullet"/>
      <w:lvlText w:val="o"/>
      <w:lvlJc w:val="left"/>
      <w:pPr>
        <w:ind w:left="2969" w:hanging="360"/>
      </w:pPr>
      <w:rPr>
        <w:rFonts w:ascii="Courier New" w:hAnsi="Courier New" w:hint="default"/>
      </w:rPr>
    </w:lvl>
    <w:lvl w:ilvl="5" w:tplc="50BA6474">
      <w:start w:val="1"/>
      <w:numFmt w:val="bullet"/>
      <w:lvlText w:val=""/>
      <w:lvlJc w:val="left"/>
      <w:pPr>
        <w:ind w:left="3689" w:hanging="360"/>
      </w:pPr>
      <w:rPr>
        <w:rFonts w:ascii="Wingdings" w:hAnsi="Wingdings" w:hint="default"/>
      </w:rPr>
    </w:lvl>
    <w:lvl w:ilvl="6" w:tplc="15D02584">
      <w:start w:val="1"/>
      <w:numFmt w:val="bullet"/>
      <w:lvlText w:val=""/>
      <w:lvlJc w:val="left"/>
      <w:pPr>
        <w:ind w:left="4409" w:hanging="360"/>
      </w:pPr>
      <w:rPr>
        <w:rFonts w:ascii="Symbol" w:hAnsi="Symbol" w:hint="default"/>
      </w:rPr>
    </w:lvl>
    <w:lvl w:ilvl="7" w:tplc="AD0402FE">
      <w:start w:val="1"/>
      <w:numFmt w:val="bullet"/>
      <w:lvlText w:val="o"/>
      <w:lvlJc w:val="left"/>
      <w:pPr>
        <w:ind w:left="5129" w:hanging="360"/>
      </w:pPr>
      <w:rPr>
        <w:rFonts w:ascii="Courier New" w:hAnsi="Courier New" w:hint="default"/>
      </w:rPr>
    </w:lvl>
    <w:lvl w:ilvl="8" w:tplc="23A0398C">
      <w:start w:val="1"/>
      <w:numFmt w:val="bullet"/>
      <w:lvlText w:val=""/>
      <w:lvlJc w:val="left"/>
      <w:pPr>
        <w:ind w:left="5849" w:hanging="360"/>
      </w:pPr>
      <w:rPr>
        <w:rFonts w:ascii="Wingdings" w:hAnsi="Wingdings" w:hint="default"/>
      </w:rPr>
    </w:lvl>
  </w:abstractNum>
  <w:abstractNum w:abstractNumId="10" w15:restartNumberingAfterBreak="0">
    <w:nsid w:val="48E0347F"/>
    <w:multiLevelType w:val="hybridMultilevel"/>
    <w:tmpl w:val="337EE586"/>
    <w:lvl w:ilvl="0" w:tplc="0B46C294">
      <w:start w:val="1"/>
      <w:numFmt w:val="bullet"/>
      <w:lvlText w:val=""/>
      <w:lvlJc w:val="left"/>
      <w:pPr>
        <w:ind w:left="720" w:hanging="360"/>
      </w:pPr>
      <w:rPr>
        <w:rFonts w:ascii="Symbol" w:hAnsi="Symbol" w:hint="default"/>
      </w:rPr>
    </w:lvl>
    <w:lvl w:ilvl="1" w:tplc="5294910E">
      <w:start w:val="1"/>
      <w:numFmt w:val="bullet"/>
      <w:lvlText w:val="o"/>
      <w:lvlJc w:val="left"/>
      <w:pPr>
        <w:ind w:left="1440" w:hanging="360"/>
      </w:pPr>
      <w:rPr>
        <w:rFonts w:ascii="Courier New" w:hAnsi="Courier New" w:hint="default"/>
      </w:rPr>
    </w:lvl>
    <w:lvl w:ilvl="2" w:tplc="3E5A9016">
      <w:start w:val="1"/>
      <w:numFmt w:val="bullet"/>
      <w:lvlText w:val=""/>
      <w:lvlJc w:val="left"/>
      <w:pPr>
        <w:ind w:left="2160" w:hanging="360"/>
      </w:pPr>
      <w:rPr>
        <w:rFonts w:ascii="Wingdings" w:hAnsi="Wingdings" w:hint="default"/>
      </w:rPr>
    </w:lvl>
    <w:lvl w:ilvl="3" w:tplc="242CF304">
      <w:start w:val="1"/>
      <w:numFmt w:val="bullet"/>
      <w:lvlText w:val=""/>
      <w:lvlJc w:val="left"/>
      <w:pPr>
        <w:ind w:left="2880" w:hanging="360"/>
      </w:pPr>
      <w:rPr>
        <w:rFonts w:ascii="Symbol" w:hAnsi="Symbol" w:hint="default"/>
      </w:rPr>
    </w:lvl>
    <w:lvl w:ilvl="4" w:tplc="8D78DA62">
      <w:start w:val="1"/>
      <w:numFmt w:val="bullet"/>
      <w:lvlText w:val="o"/>
      <w:lvlJc w:val="left"/>
      <w:pPr>
        <w:ind w:left="3600" w:hanging="360"/>
      </w:pPr>
      <w:rPr>
        <w:rFonts w:ascii="Courier New" w:hAnsi="Courier New" w:hint="default"/>
      </w:rPr>
    </w:lvl>
    <w:lvl w:ilvl="5" w:tplc="6C22F4A8">
      <w:start w:val="1"/>
      <w:numFmt w:val="bullet"/>
      <w:lvlText w:val=""/>
      <w:lvlJc w:val="left"/>
      <w:pPr>
        <w:ind w:left="4320" w:hanging="360"/>
      </w:pPr>
      <w:rPr>
        <w:rFonts w:ascii="Wingdings" w:hAnsi="Wingdings" w:hint="default"/>
      </w:rPr>
    </w:lvl>
    <w:lvl w:ilvl="6" w:tplc="7B94513C">
      <w:start w:val="1"/>
      <w:numFmt w:val="bullet"/>
      <w:lvlText w:val=""/>
      <w:lvlJc w:val="left"/>
      <w:pPr>
        <w:ind w:left="5040" w:hanging="360"/>
      </w:pPr>
      <w:rPr>
        <w:rFonts w:ascii="Symbol" w:hAnsi="Symbol" w:hint="default"/>
      </w:rPr>
    </w:lvl>
    <w:lvl w:ilvl="7" w:tplc="E40AD50E">
      <w:start w:val="1"/>
      <w:numFmt w:val="bullet"/>
      <w:lvlText w:val="o"/>
      <w:lvlJc w:val="left"/>
      <w:pPr>
        <w:ind w:left="5760" w:hanging="360"/>
      </w:pPr>
      <w:rPr>
        <w:rFonts w:ascii="Courier New" w:hAnsi="Courier New" w:hint="default"/>
      </w:rPr>
    </w:lvl>
    <w:lvl w:ilvl="8" w:tplc="F09ACDE8">
      <w:start w:val="1"/>
      <w:numFmt w:val="bullet"/>
      <w:lvlText w:val=""/>
      <w:lvlJc w:val="left"/>
      <w:pPr>
        <w:ind w:left="6480" w:hanging="360"/>
      </w:pPr>
      <w:rPr>
        <w:rFonts w:ascii="Wingdings" w:hAnsi="Wingdings" w:hint="default"/>
      </w:rPr>
    </w:lvl>
  </w:abstractNum>
  <w:abstractNum w:abstractNumId="11" w15:restartNumberingAfterBreak="0">
    <w:nsid w:val="5754481A"/>
    <w:multiLevelType w:val="hybridMultilevel"/>
    <w:tmpl w:val="1120512A"/>
    <w:lvl w:ilvl="0" w:tplc="4C3CE7F6">
      <w:start w:val="1"/>
      <w:numFmt w:val="bullet"/>
      <w:lvlText w:val="o"/>
      <w:lvlJc w:val="left"/>
      <w:pPr>
        <w:ind w:left="449" w:hanging="360"/>
      </w:pPr>
      <w:rPr>
        <w:rFonts w:ascii="Courier New" w:hAnsi="Courier New" w:hint="default"/>
      </w:rPr>
    </w:lvl>
    <w:lvl w:ilvl="1" w:tplc="55AE440A">
      <w:start w:val="1"/>
      <w:numFmt w:val="bullet"/>
      <w:lvlText w:val="o"/>
      <w:lvlJc w:val="left"/>
      <w:pPr>
        <w:ind w:left="809" w:hanging="360"/>
      </w:pPr>
      <w:rPr>
        <w:rFonts w:ascii="Courier New" w:hAnsi="Courier New" w:hint="default"/>
      </w:rPr>
    </w:lvl>
    <w:lvl w:ilvl="2" w:tplc="BFE8CE48">
      <w:start w:val="1"/>
      <w:numFmt w:val="bullet"/>
      <w:lvlText w:val=""/>
      <w:lvlJc w:val="left"/>
      <w:pPr>
        <w:ind w:left="1529" w:hanging="360"/>
      </w:pPr>
      <w:rPr>
        <w:rFonts w:ascii="Wingdings" w:hAnsi="Wingdings" w:hint="default"/>
      </w:rPr>
    </w:lvl>
    <w:lvl w:ilvl="3" w:tplc="47029818">
      <w:start w:val="1"/>
      <w:numFmt w:val="bullet"/>
      <w:lvlText w:val=""/>
      <w:lvlJc w:val="left"/>
      <w:pPr>
        <w:ind w:left="2249" w:hanging="360"/>
      </w:pPr>
      <w:rPr>
        <w:rFonts w:ascii="Symbol" w:hAnsi="Symbol" w:hint="default"/>
      </w:rPr>
    </w:lvl>
    <w:lvl w:ilvl="4" w:tplc="66ECF93E">
      <w:start w:val="1"/>
      <w:numFmt w:val="bullet"/>
      <w:lvlText w:val="o"/>
      <w:lvlJc w:val="left"/>
      <w:pPr>
        <w:ind w:left="2969" w:hanging="360"/>
      </w:pPr>
      <w:rPr>
        <w:rFonts w:ascii="Courier New" w:hAnsi="Courier New" w:hint="default"/>
      </w:rPr>
    </w:lvl>
    <w:lvl w:ilvl="5" w:tplc="7FF4284C">
      <w:start w:val="1"/>
      <w:numFmt w:val="bullet"/>
      <w:lvlText w:val=""/>
      <w:lvlJc w:val="left"/>
      <w:pPr>
        <w:ind w:left="3689" w:hanging="360"/>
      </w:pPr>
      <w:rPr>
        <w:rFonts w:ascii="Wingdings" w:hAnsi="Wingdings" w:hint="default"/>
      </w:rPr>
    </w:lvl>
    <w:lvl w:ilvl="6" w:tplc="76AC335A">
      <w:start w:val="1"/>
      <w:numFmt w:val="bullet"/>
      <w:lvlText w:val=""/>
      <w:lvlJc w:val="left"/>
      <w:pPr>
        <w:ind w:left="4409" w:hanging="360"/>
      </w:pPr>
      <w:rPr>
        <w:rFonts w:ascii="Symbol" w:hAnsi="Symbol" w:hint="default"/>
      </w:rPr>
    </w:lvl>
    <w:lvl w:ilvl="7" w:tplc="635E9CEA">
      <w:start w:val="1"/>
      <w:numFmt w:val="bullet"/>
      <w:lvlText w:val="o"/>
      <w:lvlJc w:val="left"/>
      <w:pPr>
        <w:ind w:left="5129" w:hanging="360"/>
      </w:pPr>
      <w:rPr>
        <w:rFonts w:ascii="Courier New" w:hAnsi="Courier New" w:hint="default"/>
      </w:rPr>
    </w:lvl>
    <w:lvl w:ilvl="8" w:tplc="62525C14">
      <w:start w:val="1"/>
      <w:numFmt w:val="bullet"/>
      <w:lvlText w:val=""/>
      <w:lvlJc w:val="left"/>
      <w:pPr>
        <w:ind w:left="5849" w:hanging="360"/>
      </w:pPr>
      <w:rPr>
        <w:rFonts w:ascii="Wingdings" w:hAnsi="Wingdings" w:hint="default"/>
      </w:rPr>
    </w:lvl>
  </w:abstractNum>
  <w:abstractNum w:abstractNumId="12" w15:restartNumberingAfterBreak="0">
    <w:nsid w:val="5D4FE400"/>
    <w:multiLevelType w:val="hybridMultilevel"/>
    <w:tmpl w:val="6FB03AF8"/>
    <w:lvl w:ilvl="0" w:tplc="D08638FC">
      <w:start w:val="1"/>
      <w:numFmt w:val="bullet"/>
      <w:lvlText w:val="o"/>
      <w:lvlJc w:val="left"/>
      <w:pPr>
        <w:ind w:left="1080" w:hanging="360"/>
      </w:pPr>
      <w:rPr>
        <w:rFonts w:ascii="Courier New" w:hAnsi="Courier New" w:hint="default"/>
      </w:rPr>
    </w:lvl>
    <w:lvl w:ilvl="1" w:tplc="87707172">
      <w:start w:val="1"/>
      <w:numFmt w:val="bullet"/>
      <w:lvlText w:val="o"/>
      <w:lvlJc w:val="left"/>
      <w:pPr>
        <w:ind w:left="1440" w:hanging="360"/>
      </w:pPr>
      <w:rPr>
        <w:rFonts w:ascii="Courier New" w:hAnsi="Courier New" w:hint="default"/>
      </w:rPr>
    </w:lvl>
    <w:lvl w:ilvl="2" w:tplc="C6148E2C">
      <w:start w:val="1"/>
      <w:numFmt w:val="bullet"/>
      <w:lvlText w:val=""/>
      <w:lvlJc w:val="left"/>
      <w:pPr>
        <w:ind w:left="2160" w:hanging="360"/>
      </w:pPr>
      <w:rPr>
        <w:rFonts w:ascii="Wingdings" w:hAnsi="Wingdings" w:hint="default"/>
      </w:rPr>
    </w:lvl>
    <w:lvl w:ilvl="3" w:tplc="C234C114">
      <w:start w:val="1"/>
      <w:numFmt w:val="bullet"/>
      <w:lvlText w:val=""/>
      <w:lvlJc w:val="left"/>
      <w:pPr>
        <w:ind w:left="2880" w:hanging="360"/>
      </w:pPr>
      <w:rPr>
        <w:rFonts w:ascii="Symbol" w:hAnsi="Symbol" w:hint="default"/>
      </w:rPr>
    </w:lvl>
    <w:lvl w:ilvl="4" w:tplc="A66AB88C">
      <w:start w:val="1"/>
      <w:numFmt w:val="bullet"/>
      <w:lvlText w:val="o"/>
      <w:lvlJc w:val="left"/>
      <w:pPr>
        <w:ind w:left="3600" w:hanging="360"/>
      </w:pPr>
      <w:rPr>
        <w:rFonts w:ascii="Courier New" w:hAnsi="Courier New" w:hint="default"/>
      </w:rPr>
    </w:lvl>
    <w:lvl w:ilvl="5" w:tplc="735C11BE">
      <w:start w:val="1"/>
      <w:numFmt w:val="bullet"/>
      <w:lvlText w:val=""/>
      <w:lvlJc w:val="left"/>
      <w:pPr>
        <w:ind w:left="4320" w:hanging="360"/>
      </w:pPr>
      <w:rPr>
        <w:rFonts w:ascii="Wingdings" w:hAnsi="Wingdings" w:hint="default"/>
      </w:rPr>
    </w:lvl>
    <w:lvl w:ilvl="6" w:tplc="ECA87422">
      <w:start w:val="1"/>
      <w:numFmt w:val="bullet"/>
      <w:lvlText w:val=""/>
      <w:lvlJc w:val="left"/>
      <w:pPr>
        <w:ind w:left="5040" w:hanging="360"/>
      </w:pPr>
      <w:rPr>
        <w:rFonts w:ascii="Symbol" w:hAnsi="Symbol" w:hint="default"/>
      </w:rPr>
    </w:lvl>
    <w:lvl w:ilvl="7" w:tplc="B52A7E74">
      <w:start w:val="1"/>
      <w:numFmt w:val="bullet"/>
      <w:lvlText w:val="o"/>
      <w:lvlJc w:val="left"/>
      <w:pPr>
        <w:ind w:left="5760" w:hanging="360"/>
      </w:pPr>
      <w:rPr>
        <w:rFonts w:ascii="Courier New" w:hAnsi="Courier New" w:hint="default"/>
      </w:rPr>
    </w:lvl>
    <w:lvl w:ilvl="8" w:tplc="A9F4862A">
      <w:start w:val="1"/>
      <w:numFmt w:val="bullet"/>
      <w:lvlText w:val=""/>
      <w:lvlJc w:val="left"/>
      <w:pPr>
        <w:ind w:left="6480" w:hanging="360"/>
      </w:pPr>
      <w:rPr>
        <w:rFonts w:ascii="Wingdings" w:hAnsi="Wingdings" w:hint="default"/>
      </w:rPr>
    </w:lvl>
  </w:abstractNum>
  <w:abstractNum w:abstractNumId="13" w15:restartNumberingAfterBreak="0">
    <w:nsid w:val="677B5A46"/>
    <w:multiLevelType w:val="hybridMultilevel"/>
    <w:tmpl w:val="F1FCE2D4"/>
    <w:lvl w:ilvl="0" w:tplc="A44C8D76">
      <w:start w:val="1"/>
      <w:numFmt w:val="bullet"/>
      <w:lvlText w:val=""/>
      <w:lvlJc w:val="left"/>
      <w:pPr>
        <w:ind w:left="1080" w:hanging="360"/>
      </w:pPr>
      <w:rPr>
        <w:rFonts w:ascii="Wingdings" w:hAnsi="Wingdings" w:hint="default"/>
      </w:rPr>
    </w:lvl>
    <w:lvl w:ilvl="1" w:tplc="75A6FE56">
      <w:start w:val="1"/>
      <w:numFmt w:val="bullet"/>
      <w:lvlText w:val="o"/>
      <w:lvlJc w:val="left"/>
      <w:pPr>
        <w:ind w:left="1169" w:hanging="360"/>
      </w:pPr>
      <w:rPr>
        <w:rFonts w:ascii="Courier New" w:hAnsi="Courier New" w:hint="default"/>
      </w:rPr>
    </w:lvl>
    <w:lvl w:ilvl="2" w:tplc="D85003A4">
      <w:start w:val="1"/>
      <w:numFmt w:val="bullet"/>
      <w:lvlText w:val=""/>
      <w:lvlJc w:val="left"/>
      <w:pPr>
        <w:ind w:left="1889" w:hanging="360"/>
      </w:pPr>
      <w:rPr>
        <w:rFonts w:ascii="Wingdings" w:hAnsi="Wingdings" w:hint="default"/>
      </w:rPr>
    </w:lvl>
    <w:lvl w:ilvl="3" w:tplc="EEF25B0C">
      <w:start w:val="1"/>
      <w:numFmt w:val="bullet"/>
      <w:lvlText w:val=""/>
      <w:lvlJc w:val="left"/>
      <w:pPr>
        <w:ind w:left="2609" w:hanging="360"/>
      </w:pPr>
      <w:rPr>
        <w:rFonts w:ascii="Symbol" w:hAnsi="Symbol" w:hint="default"/>
      </w:rPr>
    </w:lvl>
    <w:lvl w:ilvl="4" w:tplc="61101E12">
      <w:start w:val="1"/>
      <w:numFmt w:val="bullet"/>
      <w:lvlText w:val="o"/>
      <w:lvlJc w:val="left"/>
      <w:pPr>
        <w:ind w:left="3329" w:hanging="360"/>
      </w:pPr>
      <w:rPr>
        <w:rFonts w:ascii="Courier New" w:hAnsi="Courier New" w:hint="default"/>
      </w:rPr>
    </w:lvl>
    <w:lvl w:ilvl="5" w:tplc="FFCCD46A">
      <w:start w:val="1"/>
      <w:numFmt w:val="bullet"/>
      <w:lvlText w:val=""/>
      <w:lvlJc w:val="left"/>
      <w:pPr>
        <w:ind w:left="4049" w:hanging="360"/>
      </w:pPr>
      <w:rPr>
        <w:rFonts w:ascii="Wingdings" w:hAnsi="Wingdings" w:hint="default"/>
      </w:rPr>
    </w:lvl>
    <w:lvl w:ilvl="6" w:tplc="A5705BC2">
      <w:start w:val="1"/>
      <w:numFmt w:val="bullet"/>
      <w:lvlText w:val=""/>
      <w:lvlJc w:val="left"/>
      <w:pPr>
        <w:ind w:left="4769" w:hanging="360"/>
      </w:pPr>
      <w:rPr>
        <w:rFonts w:ascii="Symbol" w:hAnsi="Symbol" w:hint="default"/>
      </w:rPr>
    </w:lvl>
    <w:lvl w:ilvl="7" w:tplc="AC1E83E8">
      <w:start w:val="1"/>
      <w:numFmt w:val="bullet"/>
      <w:lvlText w:val="o"/>
      <w:lvlJc w:val="left"/>
      <w:pPr>
        <w:ind w:left="5489" w:hanging="360"/>
      </w:pPr>
      <w:rPr>
        <w:rFonts w:ascii="Courier New" w:hAnsi="Courier New" w:hint="default"/>
      </w:rPr>
    </w:lvl>
    <w:lvl w:ilvl="8" w:tplc="04A69492">
      <w:start w:val="1"/>
      <w:numFmt w:val="bullet"/>
      <w:lvlText w:val=""/>
      <w:lvlJc w:val="left"/>
      <w:pPr>
        <w:ind w:left="6209" w:hanging="360"/>
      </w:pPr>
      <w:rPr>
        <w:rFonts w:ascii="Wingdings" w:hAnsi="Wingdings" w:hint="default"/>
      </w:rPr>
    </w:lvl>
  </w:abstractNum>
  <w:abstractNum w:abstractNumId="14" w15:restartNumberingAfterBreak="0">
    <w:nsid w:val="690A9702"/>
    <w:multiLevelType w:val="hybridMultilevel"/>
    <w:tmpl w:val="3C0ADCFC"/>
    <w:lvl w:ilvl="0" w:tplc="424A95E2">
      <w:start w:val="1"/>
      <w:numFmt w:val="bullet"/>
      <w:lvlText w:val="o"/>
      <w:lvlJc w:val="left"/>
      <w:pPr>
        <w:ind w:left="1080" w:hanging="360"/>
      </w:pPr>
      <w:rPr>
        <w:rFonts w:ascii="Courier New" w:hAnsi="Courier New" w:hint="default"/>
      </w:rPr>
    </w:lvl>
    <w:lvl w:ilvl="1" w:tplc="940065C6">
      <w:start w:val="1"/>
      <w:numFmt w:val="bullet"/>
      <w:lvlText w:val="o"/>
      <w:lvlJc w:val="left"/>
      <w:pPr>
        <w:ind w:left="1440" w:hanging="360"/>
      </w:pPr>
      <w:rPr>
        <w:rFonts w:ascii="Courier New" w:hAnsi="Courier New" w:hint="default"/>
      </w:rPr>
    </w:lvl>
    <w:lvl w:ilvl="2" w:tplc="F9B64854">
      <w:start w:val="1"/>
      <w:numFmt w:val="bullet"/>
      <w:lvlText w:val=""/>
      <w:lvlJc w:val="left"/>
      <w:pPr>
        <w:ind w:left="2160" w:hanging="360"/>
      </w:pPr>
      <w:rPr>
        <w:rFonts w:ascii="Wingdings" w:hAnsi="Wingdings" w:hint="default"/>
      </w:rPr>
    </w:lvl>
    <w:lvl w:ilvl="3" w:tplc="4300ED26">
      <w:start w:val="1"/>
      <w:numFmt w:val="bullet"/>
      <w:lvlText w:val=""/>
      <w:lvlJc w:val="left"/>
      <w:pPr>
        <w:ind w:left="2880" w:hanging="360"/>
      </w:pPr>
      <w:rPr>
        <w:rFonts w:ascii="Symbol" w:hAnsi="Symbol" w:hint="default"/>
      </w:rPr>
    </w:lvl>
    <w:lvl w:ilvl="4" w:tplc="63F42718">
      <w:start w:val="1"/>
      <w:numFmt w:val="bullet"/>
      <w:lvlText w:val="o"/>
      <w:lvlJc w:val="left"/>
      <w:pPr>
        <w:ind w:left="3600" w:hanging="360"/>
      </w:pPr>
      <w:rPr>
        <w:rFonts w:ascii="Courier New" w:hAnsi="Courier New" w:hint="default"/>
      </w:rPr>
    </w:lvl>
    <w:lvl w:ilvl="5" w:tplc="25E64AB8">
      <w:start w:val="1"/>
      <w:numFmt w:val="bullet"/>
      <w:lvlText w:val=""/>
      <w:lvlJc w:val="left"/>
      <w:pPr>
        <w:ind w:left="4320" w:hanging="360"/>
      </w:pPr>
      <w:rPr>
        <w:rFonts w:ascii="Wingdings" w:hAnsi="Wingdings" w:hint="default"/>
      </w:rPr>
    </w:lvl>
    <w:lvl w:ilvl="6" w:tplc="058C3884">
      <w:start w:val="1"/>
      <w:numFmt w:val="bullet"/>
      <w:lvlText w:val=""/>
      <w:lvlJc w:val="left"/>
      <w:pPr>
        <w:ind w:left="5040" w:hanging="360"/>
      </w:pPr>
      <w:rPr>
        <w:rFonts w:ascii="Symbol" w:hAnsi="Symbol" w:hint="default"/>
      </w:rPr>
    </w:lvl>
    <w:lvl w:ilvl="7" w:tplc="7432165E">
      <w:start w:val="1"/>
      <w:numFmt w:val="bullet"/>
      <w:lvlText w:val="o"/>
      <w:lvlJc w:val="left"/>
      <w:pPr>
        <w:ind w:left="5760" w:hanging="360"/>
      </w:pPr>
      <w:rPr>
        <w:rFonts w:ascii="Courier New" w:hAnsi="Courier New" w:hint="default"/>
      </w:rPr>
    </w:lvl>
    <w:lvl w:ilvl="8" w:tplc="73BC58CC">
      <w:start w:val="1"/>
      <w:numFmt w:val="bullet"/>
      <w:lvlText w:val=""/>
      <w:lvlJc w:val="left"/>
      <w:pPr>
        <w:ind w:left="6480" w:hanging="360"/>
      </w:pPr>
      <w:rPr>
        <w:rFonts w:ascii="Wingdings" w:hAnsi="Wingdings" w:hint="default"/>
      </w:rPr>
    </w:lvl>
  </w:abstractNum>
  <w:abstractNum w:abstractNumId="15" w15:restartNumberingAfterBreak="0">
    <w:nsid w:val="711E071F"/>
    <w:multiLevelType w:val="hybridMultilevel"/>
    <w:tmpl w:val="2D100A72"/>
    <w:lvl w:ilvl="0" w:tplc="186E8B00">
      <w:start w:val="1"/>
      <w:numFmt w:val="bullet"/>
      <w:lvlText w:val=""/>
      <w:lvlJc w:val="left"/>
      <w:pPr>
        <w:ind w:left="720" w:hanging="360"/>
      </w:pPr>
      <w:rPr>
        <w:rFonts w:ascii="Symbol" w:hAnsi="Symbol" w:hint="default"/>
      </w:rPr>
    </w:lvl>
    <w:lvl w:ilvl="1" w:tplc="ED12492E">
      <w:start w:val="1"/>
      <w:numFmt w:val="bullet"/>
      <w:lvlText w:val="o"/>
      <w:lvlJc w:val="left"/>
      <w:pPr>
        <w:ind w:left="1440" w:hanging="360"/>
      </w:pPr>
      <w:rPr>
        <w:rFonts w:ascii="Courier New" w:hAnsi="Courier New" w:hint="default"/>
      </w:rPr>
    </w:lvl>
    <w:lvl w:ilvl="2" w:tplc="C41A9AF4">
      <w:start w:val="1"/>
      <w:numFmt w:val="bullet"/>
      <w:lvlText w:val=""/>
      <w:lvlJc w:val="left"/>
      <w:pPr>
        <w:ind w:left="2160" w:hanging="360"/>
      </w:pPr>
      <w:rPr>
        <w:rFonts w:ascii="Wingdings" w:hAnsi="Wingdings" w:hint="default"/>
      </w:rPr>
    </w:lvl>
    <w:lvl w:ilvl="3" w:tplc="EC007A7E">
      <w:start w:val="1"/>
      <w:numFmt w:val="bullet"/>
      <w:lvlText w:val=""/>
      <w:lvlJc w:val="left"/>
      <w:pPr>
        <w:ind w:left="2880" w:hanging="360"/>
      </w:pPr>
      <w:rPr>
        <w:rFonts w:ascii="Symbol" w:hAnsi="Symbol" w:hint="default"/>
      </w:rPr>
    </w:lvl>
    <w:lvl w:ilvl="4" w:tplc="B99C06B0">
      <w:start w:val="1"/>
      <w:numFmt w:val="bullet"/>
      <w:lvlText w:val="o"/>
      <w:lvlJc w:val="left"/>
      <w:pPr>
        <w:ind w:left="3600" w:hanging="360"/>
      </w:pPr>
      <w:rPr>
        <w:rFonts w:ascii="Courier New" w:hAnsi="Courier New" w:hint="default"/>
      </w:rPr>
    </w:lvl>
    <w:lvl w:ilvl="5" w:tplc="D9762EFA">
      <w:start w:val="1"/>
      <w:numFmt w:val="bullet"/>
      <w:lvlText w:val=""/>
      <w:lvlJc w:val="left"/>
      <w:pPr>
        <w:ind w:left="4320" w:hanging="360"/>
      </w:pPr>
      <w:rPr>
        <w:rFonts w:ascii="Wingdings" w:hAnsi="Wingdings" w:hint="default"/>
      </w:rPr>
    </w:lvl>
    <w:lvl w:ilvl="6" w:tplc="8D3A843A">
      <w:start w:val="1"/>
      <w:numFmt w:val="bullet"/>
      <w:lvlText w:val=""/>
      <w:lvlJc w:val="left"/>
      <w:pPr>
        <w:ind w:left="5040" w:hanging="360"/>
      </w:pPr>
      <w:rPr>
        <w:rFonts w:ascii="Symbol" w:hAnsi="Symbol" w:hint="default"/>
      </w:rPr>
    </w:lvl>
    <w:lvl w:ilvl="7" w:tplc="2F5C3A90">
      <w:start w:val="1"/>
      <w:numFmt w:val="bullet"/>
      <w:lvlText w:val="o"/>
      <w:lvlJc w:val="left"/>
      <w:pPr>
        <w:ind w:left="5760" w:hanging="360"/>
      </w:pPr>
      <w:rPr>
        <w:rFonts w:ascii="Courier New" w:hAnsi="Courier New" w:hint="default"/>
      </w:rPr>
    </w:lvl>
    <w:lvl w:ilvl="8" w:tplc="339C34D0">
      <w:start w:val="1"/>
      <w:numFmt w:val="bullet"/>
      <w:lvlText w:val=""/>
      <w:lvlJc w:val="left"/>
      <w:pPr>
        <w:ind w:left="6480" w:hanging="360"/>
      </w:pPr>
      <w:rPr>
        <w:rFonts w:ascii="Wingdings" w:hAnsi="Wingdings" w:hint="default"/>
      </w:rPr>
    </w:lvl>
  </w:abstractNum>
  <w:abstractNum w:abstractNumId="16" w15:restartNumberingAfterBreak="0">
    <w:nsid w:val="7209A1D9"/>
    <w:multiLevelType w:val="hybridMultilevel"/>
    <w:tmpl w:val="3648F794"/>
    <w:lvl w:ilvl="0" w:tplc="AC0AAEFA">
      <w:start w:val="1"/>
      <w:numFmt w:val="bullet"/>
      <w:lvlText w:val=""/>
      <w:lvlJc w:val="left"/>
      <w:pPr>
        <w:ind w:left="1080" w:hanging="360"/>
      </w:pPr>
      <w:rPr>
        <w:rFonts w:ascii="Wingdings" w:hAnsi="Wingdings" w:hint="default"/>
      </w:rPr>
    </w:lvl>
    <w:lvl w:ilvl="1" w:tplc="3DE0479C">
      <w:start w:val="1"/>
      <w:numFmt w:val="bullet"/>
      <w:lvlText w:val="o"/>
      <w:lvlJc w:val="left"/>
      <w:pPr>
        <w:ind w:left="1169" w:hanging="360"/>
      </w:pPr>
      <w:rPr>
        <w:rFonts w:ascii="Courier New" w:hAnsi="Courier New" w:hint="default"/>
      </w:rPr>
    </w:lvl>
    <w:lvl w:ilvl="2" w:tplc="C0EA62EC">
      <w:start w:val="1"/>
      <w:numFmt w:val="bullet"/>
      <w:lvlText w:val=""/>
      <w:lvlJc w:val="left"/>
      <w:pPr>
        <w:ind w:left="1889" w:hanging="360"/>
      </w:pPr>
      <w:rPr>
        <w:rFonts w:ascii="Wingdings" w:hAnsi="Wingdings" w:hint="default"/>
      </w:rPr>
    </w:lvl>
    <w:lvl w:ilvl="3" w:tplc="677C7CA6">
      <w:start w:val="1"/>
      <w:numFmt w:val="bullet"/>
      <w:lvlText w:val=""/>
      <w:lvlJc w:val="left"/>
      <w:pPr>
        <w:ind w:left="2609" w:hanging="360"/>
      </w:pPr>
      <w:rPr>
        <w:rFonts w:ascii="Symbol" w:hAnsi="Symbol" w:hint="default"/>
      </w:rPr>
    </w:lvl>
    <w:lvl w:ilvl="4" w:tplc="719CD96C">
      <w:start w:val="1"/>
      <w:numFmt w:val="bullet"/>
      <w:lvlText w:val="o"/>
      <w:lvlJc w:val="left"/>
      <w:pPr>
        <w:ind w:left="3329" w:hanging="360"/>
      </w:pPr>
      <w:rPr>
        <w:rFonts w:ascii="Courier New" w:hAnsi="Courier New" w:hint="default"/>
      </w:rPr>
    </w:lvl>
    <w:lvl w:ilvl="5" w:tplc="91D2BA20">
      <w:start w:val="1"/>
      <w:numFmt w:val="bullet"/>
      <w:lvlText w:val=""/>
      <w:lvlJc w:val="left"/>
      <w:pPr>
        <w:ind w:left="4049" w:hanging="360"/>
      </w:pPr>
      <w:rPr>
        <w:rFonts w:ascii="Wingdings" w:hAnsi="Wingdings" w:hint="default"/>
      </w:rPr>
    </w:lvl>
    <w:lvl w:ilvl="6" w:tplc="00087CBE">
      <w:start w:val="1"/>
      <w:numFmt w:val="bullet"/>
      <w:lvlText w:val=""/>
      <w:lvlJc w:val="left"/>
      <w:pPr>
        <w:ind w:left="4769" w:hanging="360"/>
      </w:pPr>
      <w:rPr>
        <w:rFonts w:ascii="Symbol" w:hAnsi="Symbol" w:hint="default"/>
      </w:rPr>
    </w:lvl>
    <w:lvl w:ilvl="7" w:tplc="FA16CD7A">
      <w:start w:val="1"/>
      <w:numFmt w:val="bullet"/>
      <w:lvlText w:val="o"/>
      <w:lvlJc w:val="left"/>
      <w:pPr>
        <w:ind w:left="5489" w:hanging="360"/>
      </w:pPr>
      <w:rPr>
        <w:rFonts w:ascii="Courier New" w:hAnsi="Courier New" w:hint="default"/>
      </w:rPr>
    </w:lvl>
    <w:lvl w:ilvl="8" w:tplc="454CF356">
      <w:start w:val="1"/>
      <w:numFmt w:val="bullet"/>
      <w:lvlText w:val=""/>
      <w:lvlJc w:val="left"/>
      <w:pPr>
        <w:ind w:left="6209" w:hanging="360"/>
      </w:pPr>
      <w:rPr>
        <w:rFonts w:ascii="Wingdings" w:hAnsi="Wingdings" w:hint="default"/>
      </w:rPr>
    </w:lvl>
  </w:abstractNum>
  <w:abstractNum w:abstractNumId="17" w15:restartNumberingAfterBreak="0">
    <w:nsid w:val="781C3FEE"/>
    <w:multiLevelType w:val="hybridMultilevel"/>
    <w:tmpl w:val="44F02086"/>
    <w:lvl w:ilvl="0" w:tplc="1558298A">
      <w:start w:val="1"/>
      <w:numFmt w:val="bullet"/>
      <w:lvlText w:val=""/>
      <w:lvlJc w:val="left"/>
      <w:pPr>
        <w:ind w:left="720" w:hanging="360"/>
      </w:pPr>
      <w:rPr>
        <w:rFonts w:ascii="Symbol" w:hAnsi="Symbol" w:hint="default"/>
      </w:rPr>
    </w:lvl>
    <w:lvl w:ilvl="1" w:tplc="DBA29A74">
      <w:start w:val="1"/>
      <w:numFmt w:val="bullet"/>
      <w:lvlText w:val="o"/>
      <w:lvlJc w:val="left"/>
      <w:pPr>
        <w:ind w:left="1440" w:hanging="360"/>
      </w:pPr>
      <w:rPr>
        <w:rFonts w:ascii="Courier New" w:hAnsi="Courier New" w:hint="default"/>
      </w:rPr>
    </w:lvl>
    <w:lvl w:ilvl="2" w:tplc="DBCEFA24">
      <w:start w:val="1"/>
      <w:numFmt w:val="bullet"/>
      <w:lvlText w:val=""/>
      <w:lvlJc w:val="left"/>
      <w:pPr>
        <w:ind w:left="2160" w:hanging="360"/>
      </w:pPr>
      <w:rPr>
        <w:rFonts w:ascii="Wingdings" w:hAnsi="Wingdings" w:hint="default"/>
      </w:rPr>
    </w:lvl>
    <w:lvl w:ilvl="3" w:tplc="CF906844">
      <w:start w:val="1"/>
      <w:numFmt w:val="bullet"/>
      <w:lvlText w:val=""/>
      <w:lvlJc w:val="left"/>
      <w:pPr>
        <w:ind w:left="2880" w:hanging="360"/>
      </w:pPr>
      <w:rPr>
        <w:rFonts w:ascii="Symbol" w:hAnsi="Symbol" w:hint="default"/>
      </w:rPr>
    </w:lvl>
    <w:lvl w:ilvl="4" w:tplc="8EBAF9B0">
      <w:start w:val="1"/>
      <w:numFmt w:val="bullet"/>
      <w:lvlText w:val="o"/>
      <w:lvlJc w:val="left"/>
      <w:pPr>
        <w:ind w:left="3600" w:hanging="360"/>
      </w:pPr>
      <w:rPr>
        <w:rFonts w:ascii="Courier New" w:hAnsi="Courier New" w:hint="default"/>
      </w:rPr>
    </w:lvl>
    <w:lvl w:ilvl="5" w:tplc="8E66449C">
      <w:start w:val="1"/>
      <w:numFmt w:val="bullet"/>
      <w:lvlText w:val=""/>
      <w:lvlJc w:val="left"/>
      <w:pPr>
        <w:ind w:left="4320" w:hanging="360"/>
      </w:pPr>
      <w:rPr>
        <w:rFonts w:ascii="Wingdings" w:hAnsi="Wingdings" w:hint="default"/>
      </w:rPr>
    </w:lvl>
    <w:lvl w:ilvl="6" w:tplc="9A2E3D38">
      <w:start w:val="1"/>
      <w:numFmt w:val="bullet"/>
      <w:lvlText w:val=""/>
      <w:lvlJc w:val="left"/>
      <w:pPr>
        <w:ind w:left="5040" w:hanging="360"/>
      </w:pPr>
      <w:rPr>
        <w:rFonts w:ascii="Symbol" w:hAnsi="Symbol" w:hint="default"/>
      </w:rPr>
    </w:lvl>
    <w:lvl w:ilvl="7" w:tplc="F3F6CDE0">
      <w:start w:val="1"/>
      <w:numFmt w:val="bullet"/>
      <w:lvlText w:val="o"/>
      <w:lvlJc w:val="left"/>
      <w:pPr>
        <w:ind w:left="5760" w:hanging="360"/>
      </w:pPr>
      <w:rPr>
        <w:rFonts w:ascii="Courier New" w:hAnsi="Courier New" w:hint="default"/>
      </w:rPr>
    </w:lvl>
    <w:lvl w:ilvl="8" w:tplc="B0880920">
      <w:start w:val="1"/>
      <w:numFmt w:val="bullet"/>
      <w:lvlText w:val=""/>
      <w:lvlJc w:val="left"/>
      <w:pPr>
        <w:ind w:left="6480" w:hanging="360"/>
      </w:pPr>
      <w:rPr>
        <w:rFonts w:ascii="Wingdings" w:hAnsi="Wingdings" w:hint="default"/>
      </w:rPr>
    </w:lvl>
  </w:abstractNum>
  <w:abstractNum w:abstractNumId="18" w15:restartNumberingAfterBreak="0">
    <w:nsid w:val="7CB8A5B0"/>
    <w:multiLevelType w:val="hybridMultilevel"/>
    <w:tmpl w:val="9E469452"/>
    <w:lvl w:ilvl="0" w:tplc="9C8A053E">
      <w:start w:val="1"/>
      <w:numFmt w:val="bullet"/>
      <w:lvlText w:val="·"/>
      <w:lvlJc w:val="left"/>
      <w:pPr>
        <w:ind w:left="149" w:hanging="360"/>
      </w:pPr>
      <w:rPr>
        <w:rFonts w:ascii="Symbol" w:hAnsi="Symbol" w:hint="default"/>
      </w:rPr>
    </w:lvl>
    <w:lvl w:ilvl="1" w:tplc="808E6CF0">
      <w:start w:val="1"/>
      <w:numFmt w:val="bullet"/>
      <w:lvlText w:val="o"/>
      <w:lvlJc w:val="left"/>
      <w:pPr>
        <w:ind w:left="1169" w:hanging="360"/>
      </w:pPr>
      <w:rPr>
        <w:rFonts w:ascii="Courier New" w:hAnsi="Courier New" w:hint="default"/>
      </w:rPr>
    </w:lvl>
    <w:lvl w:ilvl="2" w:tplc="CD8035D4">
      <w:start w:val="1"/>
      <w:numFmt w:val="bullet"/>
      <w:lvlText w:val=""/>
      <w:lvlJc w:val="left"/>
      <w:pPr>
        <w:ind w:left="1889" w:hanging="360"/>
      </w:pPr>
      <w:rPr>
        <w:rFonts w:ascii="Wingdings" w:hAnsi="Wingdings" w:hint="default"/>
      </w:rPr>
    </w:lvl>
    <w:lvl w:ilvl="3" w:tplc="82045FE2">
      <w:start w:val="1"/>
      <w:numFmt w:val="bullet"/>
      <w:lvlText w:val=""/>
      <w:lvlJc w:val="left"/>
      <w:pPr>
        <w:ind w:left="2609" w:hanging="360"/>
      </w:pPr>
      <w:rPr>
        <w:rFonts w:ascii="Symbol" w:hAnsi="Symbol" w:hint="default"/>
      </w:rPr>
    </w:lvl>
    <w:lvl w:ilvl="4" w:tplc="C29A0832">
      <w:start w:val="1"/>
      <w:numFmt w:val="bullet"/>
      <w:lvlText w:val="o"/>
      <w:lvlJc w:val="left"/>
      <w:pPr>
        <w:ind w:left="3329" w:hanging="360"/>
      </w:pPr>
      <w:rPr>
        <w:rFonts w:ascii="Courier New" w:hAnsi="Courier New" w:hint="default"/>
      </w:rPr>
    </w:lvl>
    <w:lvl w:ilvl="5" w:tplc="B3569264">
      <w:start w:val="1"/>
      <w:numFmt w:val="bullet"/>
      <w:lvlText w:val=""/>
      <w:lvlJc w:val="left"/>
      <w:pPr>
        <w:ind w:left="4049" w:hanging="360"/>
      </w:pPr>
      <w:rPr>
        <w:rFonts w:ascii="Wingdings" w:hAnsi="Wingdings" w:hint="default"/>
      </w:rPr>
    </w:lvl>
    <w:lvl w:ilvl="6" w:tplc="8D9AB94C">
      <w:start w:val="1"/>
      <w:numFmt w:val="bullet"/>
      <w:lvlText w:val=""/>
      <w:lvlJc w:val="left"/>
      <w:pPr>
        <w:ind w:left="4769" w:hanging="360"/>
      </w:pPr>
      <w:rPr>
        <w:rFonts w:ascii="Symbol" w:hAnsi="Symbol" w:hint="default"/>
      </w:rPr>
    </w:lvl>
    <w:lvl w:ilvl="7" w:tplc="15C20C56">
      <w:start w:val="1"/>
      <w:numFmt w:val="bullet"/>
      <w:lvlText w:val="o"/>
      <w:lvlJc w:val="left"/>
      <w:pPr>
        <w:ind w:left="5489" w:hanging="360"/>
      </w:pPr>
      <w:rPr>
        <w:rFonts w:ascii="Courier New" w:hAnsi="Courier New" w:hint="default"/>
      </w:rPr>
    </w:lvl>
    <w:lvl w:ilvl="8" w:tplc="C2666692">
      <w:start w:val="1"/>
      <w:numFmt w:val="bullet"/>
      <w:lvlText w:val=""/>
      <w:lvlJc w:val="left"/>
      <w:pPr>
        <w:ind w:left="6209" w:hanging="360"/>
      </w:pPr>
      <w:rPr>
        <w:rFonts w:ascii="Wingdings" w:hAnsi="Wingdings" w:hint="default"/>
      </w:rPr>
    </w:lvl>
  </w:abstractNum>
  <w:abstractNum w:abstractNumId="19" w15:restartNumberingAfterBreak="0">
    <w:nsid w:val="7F8E67A5"/>
    <w:multiLevelType w:val="hybridMultilevel"/>
    <w:tmpl w:val="1C961982"/>
    <w:lvl w:ilvl="0" w:tplc="DBEA4C62">
      <w:start w:val="1"/>
      <w:numFmt w:val="bullet"/>
      <w:lvlText w:val=""/>
      <w:lvlJc w:val="left"/>
      <w:pPr>
        <w:ind w:left="1080" w:hanging="360"/>
      </w:pPr>
      <w:rPr>
        <w:rFonts w:ascii="Wingdings" w:hAnsi="Wingdings" w:hint="default"/>
      </w:rPr>
    </w:lvl>
    <w:lvl w:ilvl="1" w:tplc="B3BA87AA">
      <w:start w:val="1"/>
      <w:numFmt w:val="bullet"/>
      <w:lvlText w:val="o"/>
      <w:lvlJc w:val="left"/>
      <w:pPr>
        <w:ind w:left="1169" w:hanging="360"/>
      </w:pPr>
      <w:rPr>
        <w:rFonts w:ascii="Courier New" w:hAnsi="Courier New" w:hint="default"/>
      </w:rPr>
    </w:lvl>
    <w:lvl w:ilvl="2" w:tplc="00841DE4">
      <w:start w:val="1"/>
      <w:numFmt w:val="bullet"/>
      <w:lvlText w:val=""/>
      <w:lvlJc w:val="left"/>
      <w:pPr>
        <w:ind w:left="1889" w:hanging="360"/>
      </w:pPr>
      <w:rPr>
        <w:rFonts w:ascii="Wingdings" w:hAnsi="Wingdings" w:hint="default"/>
      </w:rPr>
    </w:lvl>
    <w:lvl w:ilvl="3" w:tplc="30B26342">
      <w:start w:val="1"/>
      <w:numFmt w:val="bullet"/>
      <w:lvlText w:val=""/>
      <w:lvlJc w:val="left"/>
      <w:pPr>
        <w:ind w:left="2609" w:hanging="360"/>
      </w:pPr>
      <w:rPr>
        <w:rFonts w:ascii="Symbol" w:hAnsi="Symbol" w:hint="default"/>
      </w:rPr>
    </w:lvl>
    <w:lvl w:ilvl="4" w:tplc="5C70B752">
      <w:start w:val="1"/>
      <w:numFmt w:val="bullet"/>
      <w:lvlText w:val="o"/>
      <w:lvlJc w:val="left"/>
      <w:pPr>
        <w:ind w:left="3329" w:hanging="360"/>
      </w:pPr>
      <w:rPr>
        <w:rFonts w:ascii="Courier New" w:hAnsi="Courier New" w:hint="default"/>
      </w:rPr>
    </w:lvl>
    <w:lvl w:ilvl="5" w:tplc="75608406">
      <w:start w:val="1"/>
      <w:numFmt w:val="bullet"/>
      <w:lvlText w:val=""/>
      <w:lvlJc w:val="left"/>
      <w:pPr>
        <w:ind w:left="4049" w:hanging="360"/>
      </w:pPr>
      <w:rPr>
        <w:rFonts w:ascii="Wingdings" w:hAnsi="Wingdings" w:hint="default"/>
      </w:rPr>
    </w:lvl>
    <w:lvl w:ilvl="6" w:tplc="3C366D46">
      <w:start w:val="1"/>
      <w:numFmt w:val="bullet"/>
      <w:lvlText w:val=""/>
      <w:lvlJc w:val="left"/>
      <w:pPr>
        <w:ind w:left="4769" w:hanging="360"/>
      </w:pPr>
      <w:rPr>
        <w:rFonts w:ascii="Symbol" w:hAnsi="Symbol" w:hint="default"/>
      </w:rPr>
    </w:lvl>
    <w:lvl w:ilvl="7" w:tplc="831E84C4">
      <w:start w:val="1"/>
      <w:numFmt w:val="bullet"/>
      <w:lvlText w:val="o"/>
      <w:lvlJc w:val="left"/>
      <w:pPr>
        <w:ind w:left="5489" w:hanging="360"/>
      </w:pPr>
      <w:rPr>
        <w:rFonts w:ascii="Courier New" w:hAnsi="Courier New" w:hint="default"/>
      </w:rPr>
    </w:lvl>
    <w:lvl w:ilvl="8" w:tplc="C72CA06A">
      <w:start w:val="1"/>
      <w:numFmt w:val="bullet"/>
      <w:lvlText w:val=""/>
      <w:lvlJc w:val="left"/>
      <w:pPr>
        <w:ind w:left="6209" w:hanging="360"/>
      </w:pPr>
      <w:rPr>
        <w:rFonts w:ascii="Wingdings" w:hAnsi="Wingdings" w:hint="default"/>
      </w:rPr>
    </w:lvl>
  </w:abstractNum>
  <w:num w:numId="1" w16cid:durableId="1699742499">
    <w:abstractNumId w:val="10"/>
  </w:num>
  <w:num w:numId="2" w16cid:durableId="1869951596">
    <w:abstractNumId w:val="8"/>
  </w:num>
  <w:num w:numId="3" w16cid:durableId="1195270502">
    <w:abstractNumId w:val="14"/>
  </w:num>
  <w:num w:numId="4" w16cid:durableId="1784500948">
    <w:abstractNumId w:val="2"/>
  </w:num>
  <w:num w:numId="5" w16cid:durableId="1472790636">
    <w:abstractNumId w:val="12"/>
  </w:num>
  <w:num w:numId="6" w16cid:durableId="696740977">
    <w:abstractNumId w:val="13"/>
  </w:num>
  <w:num w:numId="7" w16cid:durableId="874121824">
    <w:abstractNumId w:val="0"/>
  </w:num>
  <w:num w:numId="8" w16cid:durableId="121851004">
    <w:abstractNumId w:val="3"/>
  </w:num>
  <w:num w:numId="9" w16cid:durableId="2085254588">
    <w:abstractNumId w:val="4"/>
  </w:num>
  <w:num w:numId="10" w16cid:durableId="1246183874">
    <w:abstractNumId w:val="11"/>
  </w:num>
  <w:num w:numId="11" w16cid:durableId="2038702679">
    <w:abstractNumId w:val="16"/>
  </w:num>
  <w:num w:numId="12" w16cid:durableId="13116914">
    <w:abstractNumId w:val="6"/>
  </w:num>
  <w:num w:numId="13" w16cid:durableId="1545101296">
    <w:abstractNumId w:val="18"/>
  </w:num>
  <w:num w:numId="14" w16cid:durableId="953171709">
    <w:abstractNumId w:val="7"/>
  </w:num>
  <w:num w:numId="15" w16cid:durableId="1786340175">
    <w:abstractNumId w:val="19"/>
  </w:num>
  <w:num w:numId="16" w16cid:durableId="947393499">
    <w:abstractNumId w:val="9"/>
  </w:num>
  <w:num w:numId="17" w16cid:durableId="428165296">
    <w:abstractNumId w:val="1"/>
  </w:num>
  <w:num w:numId="18" w16cid:durableId="1688478132">
    <w:abstractNumId w:val="5"/>
  </w:num>
  <w:num w:numId="19" w16cid:durableId="2075544859">
    <w:abstractNumId w:val="17"/>
  </w:num>
  <w:num w:numId="20" w16cid:durableId="79621835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1444095"/>
    <w:rsid w:val="0087156B"/>
    <w:rsid w:val="00A733EB"/>
    <w:rsid w:val="00D609BA"/>
    <w:rsid w:val="02262117"/>
    <w:rsid w:val="09B2E75C"/>
    <w:rsid w:val="0C05FF0E"/>
    <w:rsid w:val="123F090B"/>
    <w:rsid w:val="129B0767"/>
    <w:rsid w:val="129B0CF0"/>
    <w:rsid w:val="136D028C"/>
    <w:rsid w:val="1F758A2A"/>
    <w:rsid w:val="25B0F150"/>
    <w:rsid w:val="261A115D"/>
    <w:rsid w:val="2620AFF9"/>
    <w:rsid w:val="26E64A8D"/>
    <w:rsid w:val="2910B103"/>
    <w:rsid w:val="29CB09E1"/>
    <w:rsid w:val="30A3E365"/>
    <w:rsid w:val="3442B5AF"/>
    <w:rsid w:val="3478F162"/>
    <w:rsid w:val="359646C1"/>
    <w:rsid w:val="3774E07E"/>
    <w:rsid w:val="3F092B83"/>
    <w:rsid w:val="3F37C665"/>
    <w:rsid w:val="3F9A12EA"/>
    <w:rsid w:val="428C98E6"/>
    <w:rsid w:val="44E9C495"/>
    <w:rsid w:val="48DF54D8"/>
    <w:rsid w:val="4CA10860"/>
    <w:rsid w:val="4EA38D74"/>
    <w:rsid w:val="4F7C5FC4"/>
    <w:rsid w:val="4FB7AB46"/>
    <w:rsid w:val="4FFBB37E"/>
    <w:rsid w:val="505C381D"/>
    <w:rsid w:val="57481889"/>
    <w:rsid w:val="5923E315"/>
    <w:rsid w:val="599D3899"/>
    <w:rsid w:val="5AF123D9"/>
    <w:rsid w:val="5C16CEE0"/>
    <w:rsid w:val="5E51117C"/>
    <w:rsid w:val="61444095"/>
    <w:rsid w:val="634C1154"/>
    <w:rsid w:val="69D57E4C"/>
    <w:rsid w:val="6A059537"/>
    <w:rsid w:val="6A8375E2"/>
    <w:rsid w:val="708C87E6"/>
    <w:rsid w:val="71D8A18F"/>
    <w:rsid w:val="74896ECA"/>
    <w:rsid w:val="7799747C"/>
    <w:rsid w:val="780E3DE7"/>
    <w:rsid w:val="789D3EE8"/>
    <w:rsid w:val="7BFBB70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444095"/>
  <w15:chartTrackingRefBased/>
  <w15:docId w15:val="{D0FC4992-5B8E-4452-AFB0-F7CC6A22EF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unhideWhenUsed/>
    <w:qFormat/>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ListParagraph">
    <w:name w:val="List Paragraph"/>
    <w:basedOn w:val="Normal"/>
    <w:uiPriority w:val="34"/>
    <w:qFormat/>
    <w:rsid w:val="634C1154"/>
    <w:pPr>
      <w:ind w:left="720"/>
      <w:contextualSpacing/>
    </w:p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550</Words>
  <Characters>3140</Characters>
  <Application>Microsoft Office Word</Application>
  <DocSecurity>0</DocSecurity>
  <Lines>26</Lines>
  <Paragraphs>7</Paragraphs>
  <ScaleCrop>false</ScaleCrop>
  <Company/>
  <LinksUpToDate>false</LinksUpToDate>
  <CharactersWithSpaces>3683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Peck, Suzanne</dc:creator>
  <cp:keywords/>
  <dc:description/>
  <cp:lastModifiedBy>Chouinard, Kim</cp:lastModifiedBy>
  <cp:revision>2</cp:revision>
  <cp:lastPrinted>2025-02-18T18:34:00Z</cp:lastPrinted>
  <dcterms:created xsi:type="dcterms:W3CDTF">2025-02-18T18:39:00Z</dcterms:created>
  <dcterms:modified xsi:type="dcterms:W3CDTF">2025-02-18T18:39:00Z</dcterms:modified>
</cp:coreProperties>
</file>