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CFB86E" w14:textId="0902EA2F" w:rsidR="006B0655" w:rsidRPr="00F50669" w:rsidRDefault="7BE39224" w:rsidP="097827BC">
      <w:pPr>
        <w:rPr>
          <w:b/>
          <w:bCs/>
          <w:color w:val="2E74B5" w:themeColor="accent5" w:themeShade="BF"/>
          <w:sz w:val="32"/>
          <w:szCs w:val="32"/>
        </w:rPr>
      </w:pPr>
      <w:r w:rsidRPr="097827BC">
        <w:rPr>
          <w:b/>
          <w:bCs/>
          <w:color w:val="2E74B5" w:themeColor="accent5" w:themeShade="BF"/>
          <w:sz w:val="32"/>
          <w:szCs w:val="32"/>
        </w:rPr>
        <w:t xml:space="preserve"> </w:t>
      </w:r>
      <w:r w:rsidR="006B0655" w:rsidRPr="097827BC">
        <w:rPr>
          <w:b/>
          <w:bCs/>
          <w:color w:val="2E74B5" w:themeColor="accent5" w:themeShade="BF"/>
          <w:sz w:val="32"/>
          <w:szCs w:val="32"/>
        </w:rPr>
        <w:t xml:space="preserve">Title IV-A Year </w:t>
      </w:r>
      <w:proofErr w:type="gramStart"/>
      <w:r w:rsidR="006B0655" w:rsidRPr="097827BC">
        <w:rPr>
          <w:b/>
          <w:bCs/>
          <w:color w:val="2E74B5" w:themeColor="accent5" w:themeShade="BF"/>
          <w:sz w:val="32"/>
          <w:szCs w:val="32"/>
        </w:rPr>
        <w:t>at a Glance</w:t>
      </w:r>
      <w:proofErr w:type="gramEnd"/>
      <w:r w:rsidR="006B0655" w:rsidRPr="097827BC">
        <w:rPr>
          <w:b/>
          <w:bCs/>
          <w:color w:val="2E74B5" w:themeColor="accent5" w:themeShade="BF"/>
          <w:sz w:val="32"/>
          <w:szCs w:val="32"/>
        </w:rPr>
        <w:t xml:space="preserve"> Planning Guide </w:t>
      </w:r>
    </w:p>
    <w:p w14:paraId="6AEAD8DC" w14:textId="42E849D6" w:rsidR="006B0655" w:rsidRPr="00FB50BF" w:rsidRDefault="006B0655" w:rsidP="006B0655">
      <w:pPr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September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54E12A2D" w14:textId="77777777" w:rsidTr="5E0B23E4">
        <w:tc>
          <w:tcPr>
            <w:tcW w:w="2515" w:type="dxa"/>
          </w:tcPr>
          <w:p w14:paraId="1620465D" w14:textId="2AE06A8A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F381096" w14:textId="2E8D609E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408B32F8" w14:textId="77777777" w:rsidTr="5E0B23E4">
        <w:tc>
          <w:tcPr>
            <w:tcW w:w="2515" w:type="dxa"/>
            <w:shd w:val="clear" w:color="auto" w:fill="D9E2F3" w:themeFill="accent1" w:themeFillTint="33"/>
          </w:tcPr>
          <w:p w14:paraId="1913455D" w14:textId="6B2BC67C" w:rsidR="006B0655" w:rsidRPr="00FB50BF" w:rsidRDefault="006B0655" w:rsidP="72BD1D5D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="56A220A8" w:rsidRPr="72BD1D5D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  <w:p w14:paraId="5D1BD889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D9E2F3" w:themeFill="accent1" w:themeFillTint="33"/>
          </w:tcPr>
          <w:p w14:paraId="2B10848A" w14:textId="7C28E270" w:rsidR="006B0655" w:rsidRPr="00031AE1" w:rsidRDefault="006B0655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proofErr w:type="gramStart"/>
            <w:r w:rsidRPr="00031AE1">
              <w:rPr>
                <w:rFonts w:cstheme="minorHAnsi"/>
                <w:color w:val="000000" w:themeColor="text1"/>
              </w:rPr>
              <w:t>Review</w:t>
            </w:r>
            <w:proofErr w:type="gramEnd"/>
            <w:r w:rsidRPr="00031AE1">
              <w:rPr>
                <w:rFonts w:cstheme="minorHAnsi"/>
                <w:color w:val="000000" w:themeColor="text1"/>
              </w:rPr>
              <w:t xml:space="preserve"> </w:t>
            </w:r>
            <w:r w:rsidR="00B92838">
              <w:rPr>
                <w:rFonts w:cstheme="minorHAnsi"/>
                <w:color w:val="000000" w:themeColor="text1"/>
              </w:rPr>
              <w:t xml:space="preserve">the LEA’s </w:t>
            </w:r>
            <w:r w:rsidRPr="00031AE1">
              <w:rPr>
                <w:rFonts w:cstheme="minorHAnsi"/>
                <w:color w:val="000000" w:themeColor="text1"/>
              </w:rPr>
              <w:t>Title I</w:t>
            </w:r>
            <w:r w:rsidRPr="00FB50BF">
              <w:rPr>
                <w:rFonts w:cstheme="minorHAnsi"/>
                <w:color w:val="000000" w:themeColor="text1"/>
              </w:rPr>
              <w:t>V-A</w:t>
            </w:r>
            <w:r w:rsidRPr="00031AE1">
              <w:rPr>
                <w:rFonts w:cstheme="minorHAnsi"/>
                <w:color w:val="000000" w:themeColor="text1"/>
              </w:rPr>
              <w:t xml:space="preserve"> program application</w:t>
            </w:r>
            <w:r w:rsidR="004540D5">
              <w:rPr>
                <w:rFonts w:cstheme="minorHAnsi"/>
                <w:color w:val="000000" w:themeColor="text1"/>
              </w:rPr>
              <w:t xml:space="preserve"> and budget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14:paraId="33B97C1F" w14:textId="53C71C9F" w:rsidR="006B0655" w:rsidRPr="00031AE1" w:rsidRDefault="006B0655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 xml:space="preserve">Confirm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available </w:t>
            </w:r>
            <w:r w:rsidRPr="00031AE1">
              <w:rPr>
                <w:rFonts w:cstheme="minorHAnsi"/>
                <w:color w:val="000000" w:themeColor="text1"/>
              </w:rPr>
              <w:t xml:space="preserve">human and fiscal resources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for supplemental supports to improve student academic achievement at participating Title IV-A </w:t>
            </w:r>
            <w:r w:rsidR="00687855">
              <w:rPr>
                <w:rFonts w:cstheme="minorHAnsi"/>
                <w:color w:val="000000" w:themeColor="text1"/>
              </w:rPr>
              <w:t>public and private</w:t>
            </w:r>
            <w:r w:rsidR="00DC00AE">
              <w:rPr>
                <w:rFonts w:cstheme="minorHAnsi"/>
                <w:color w:val="000000" w:themeColor="text1"/>
              </w:rPr>
              <w:t xml:space="preserve">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schools 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14:paraId="6DDB90DE" w14:textId="4F8751C4" w:rsidR="006B0655" w:rsidRPr="00FB50BF" w:rsidRDefault="006B0655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Develop a monitoring system for program implementation, student progress and expenditures </w:t>
            </w:r>
          </w:p>
          <w:p w14:paraId="104EF7F5" w14:textId="53B75D28" w:rsidR="006B0655" w:rsidRPr="00FB50BF" w:rsidRDefault="006B0655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Establish process for documenting the Title IV-A program </w:t>
            </w:r>
            <w:r w:rsidR="00ED7EA1">
              <w:rPr>
                <w:rFonts w:cstheme="minorHAnsi"/>
                <w:color w:val="000000" w:themeColor="text1"/>
              </w:rPr>
              <w:t>outcomes</w:t>
            </w:r>
          </w:p>
        </w:tc>
      </w:tr>
      <w:tr w:rsidR="003D6EF8" w:rsidRPr="00FB50BF" w14:paraId="48367380" w14:textId="77777777" w:rsidTr="5E0B23E4">
        <w:tc>
          <w:tcPr>
            <w:tcW w:w="2515" w:type="dxa"/>
            <w:shd w:val="clear" w:color="auto" w:fill="E2EFD9" w:themeFill="accent6" w:themeFillTint="33"/>
          </w:tcPr>
          <w:p w14:paraId="061C5859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</w:t>
            </w:r>
            <w:proofErr w:type="gramStart"/>
            <w:r>
              <w:rPr>
                <w:rFonts w:cstheme="minorHAnsi"/>
                <w:color w:val="000000" w:themeColor="text1"/>
              </w:rPr>
              <w:t xml:space="preserve">  </w:t>
            </w:r>
            <w:r w:rsidRPr="00FB50BF">
              <w:rPr>
                <w:rFonts w:cstheme="minorHAnsi"/>
                <w:color w:val="000000" w:themeColor="text1"/>
              </w:rPr>
              <w:t xml:space="preserve"> (</w:t>
            </w:r>
            <w:proofErr w:type="gramEnd"/>
            <w:r w:rsidRPr="00FB50BF">
              <w:rPr>
                <w:rFonts w:cstheme="minorHAnsi"/>
                <w:color w:val="000000" w:themeColor="text1"/>
              </w:rPr>
              <w:t>if applicable)</w:t>
            </w:r>
          </w:p>
          <w:p w14:paraId="372F1A14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14:paraId="628AF986" w14:textId="77777777" w:rsidR="0021364B" w:rsidRPr="00610C3D" w:rsidRDefault="003D6EF8" w:rsidP="003D6EF8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610C3D">
              <w:rPr>
                <w:rFonts w:cstheme="minorHAnsi"/>
                <w:color w:val="000000" w:themeColor="text1"/>
              </w:rPr>
              <w:t>Confirm outcomes of consultation process from previous spring with private school officials</w:t>
            </w:r>
            <w:r w:rsidR="00C15402" w:rsidRPr="00610C3D">
              <w:rPr>
                <w:rFonts w:cstheme="minorHAnsi"/>
                <w:color w:val="000000" w:themeColor="text1"/>
              </w:rPr>
              <w:t>.</w:t>
            </w:r>
            <w:r w:rsidRPr="00610C3D">
              <w:rPr>
                <w:rFonts w:cstheme="minorHAnsi"/>
                <w:color w:val="000000" w:themeColor="text1"/>
              </w:rPr>
              <w:t xml:space="preserve"> </w:t>
            </w:r>
          </w:p>
          <w:p w14:paraId="1A604257" w14:textId="6AB2992A" w:rsidR="003D6EF8" w:rsidRPr="00610C3D" w:rsidRDefault="003D6EF8" w:rsidP="003D6EF8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610C3D">
              <w:rPr>
                <w:rFonts w:cstheme="minorHAnsi"/>
                <w:color w:val="000000" w:themeColor="text1"/>
              </w:rPr>
              <w:t xml:space="preserve">Begin program implementation in </w:t>
            </w:r>
            <w:proofErr w:type="gramStart"/>
            <w:r w:rsidRPr="00610C3D">
              <w:rPr>
                <w:rFonts w:cstheme="minorHAnsi"/>
                <w:color w:val="000000" w:themeColor="text1"/>
              </w:rPr>
              <w:t>participating</w:t>
            </w:r>
            <w:proofErr w:type="gramEnd"/>
            <w:r w:rsidRPr="00610C3D">
              <w:rPr>
                <w:rFonts w:cstheme="minorHAnsi"/>
                <w:color w:val="000000" w:themeColor="text1"/>
              </w:rPr>
              <w:t xml:space="preserve"> private schools </w:t>
            </w:r>
          </w:p>
          <w:p w14:paraId="79DDBEB8" w14:textId="0DD4B147" w:rsidR="003D6EF8" w:rsidRPr="00A94263" w:rsidRDefault="61E455D0" w:rsidP="5E0B23E4">
            <w:pPr>
              <w:pStyle w:val="paragraph"/>
              <w:numPr>
                <w:ilvl w:val="0"/>
                <w:numId w:val="9"/>
              </w:numPr>
              <w:spacing w:before="60" w:beforeAutospacing="0" w:after="60" w:afterAutospacing="0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Ensure that the provision of Title I</w:t>
            </w:r>
            <w:r w:rsidR="33E39FC6"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V-A</w:t>
            </w:r>
            <w:r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 xml:space="preserve"> services to private school children is provided only by employees of the district, or through a </w:t>
            </w:r>
            <w:r w:rsidR="0063537E"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third-party</w:t>
            </w:r>
            <w:r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 xml:space="preserve"> contract with the district</w:t>
            </w:r>
            <w:r w:rsidR="00041ACE" w:rsidRPr="00A94263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041ACE" w:rsidRPr="00A94263"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  <w:t>when using Title IV-A funds to pay for the services</w:t>
            </w:r>
            <w:r w:rsidRPr="00A94263">
              <w:rPr>
                <w:rStyle w:val="eop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 </w:t>
            </w:r>
          </w:p>
          <w:p w14:paraId="25083DC5" w14:textId="2E641023" w:rsidR="003D6EF8" w:rsidRPr="00610C3D" w:rsidRDefault="003D6EF8" w:rsidP="003D6EF8">
            <w:pPr>
              <w:pStyle w:val="paragraph"/>
              <w:numPr>
                <w:ilvl w:val="0"/>
                <w:numId w:val="9"/>
              </w:numPr>
              <w:spacing w:before="60" w:beforeAutospacing="0" w:after="60" w:afterAutospacing="0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10C3D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Maintain title to materials, equipment, and property purchased with Title</w:t>
            </w:r>
            <w:r w:rsidR="00610C3D" w:rsidRPr="00610C3D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Pr="00610C3D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="00A65E7D" w:rsidRPr="00610C3D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V</w:t>
            </w:r>
            <w:r w:rsidR="00A65E7D" w:rsidRPr="00610C3D"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  <w:t>-A</w:t>
            </w:r>
            <w:r w:rsidRPr="00610C3D">
              <w:rPr>
                <w:rStyle w:val="normaltextrun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 xml:space="preserve"> funds</w:t>
            </w:r>
            <w:r w:rsidRPr="00610C3D">
              <w:rPr>
                <w:rStyle w:val="eop"/>
                <w:rFonts w:asciiTheme="minorHAnsi" w:eastAsiaTheme="majorEastAsia" w:hAnsiTheme="minorHAnsi" w:cstheme="minorHAnsi"/>
                <w:color w:val="000000" w:themeColor="text1"/>
                <w:sz w:val="22"/>
                <w:szCs w:val="22"/>
              </w:rPr>
              <w:t> </w:t>
            </w:r>
          </w:p>
        </w:tc>
      </w:tr>
      <w:tr w:rsidR="003D6EF8" w:rsidRPr="00FB50BF" w14:paraId="4C6BF0C7" w14:textId="77777777" w:rsidTr="5E0B23E4">
        <w:tc>
          <w:tcPr>
            <w:tcW w:w="2515" w:type="dxa"/>
            <w:shd w:val="clear" w:color="auto" w:fill="FBE4D5" w:themeFill="accent2" w:themeFillTint="33"/>
          </w:tcPr>
          <w:p w14:paraId="1863D2C6" w14:textId="7AAF2E86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14:paraId="5C771B31" w14:textId="6A508930" w:rsidR="003D6EF8" w:rsidRDefault="003D6EF8" w:rsidP="003D6EF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Create a process to </w:t>
            </w:r>
            <w:r w:rsidR="00DC00AE">
              <w:rPr>
                <w:rFonts w:cstheme="minorHAnsi"/>
                <w:color w:val="000000" w:themeColor="text1"/>
              </w:rPr>
              <w:t>monitor program</w:t>
            </w:r>
            <w:r>
              <w:rPr>
                <w:rFonts w:cstheme="minorHAnsi"/>
                <w:color w:val="000000" w:themeColor="text1"/>
              </w:rPr>
              <w:t xml:space="preserve"> outcomes </w:t>
            </w:r>
          </w:p>
          <w:p w14:paraId="4899B971" w14:textId="198D2089" w:rsidR="003D6EF8" w:rsidRPr="00E35FB6" w:rsidRDefault="003D6EF8" w:rsidP="003D6EF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Create a process to monitor expenditures, including </w:t>
            </w:r>
            <w:r w:rsidR="00C87796">
              <w:rPr>
                <w:rFonts w:cstheme="minorHAnsi"/>
                <w:color w:val="000000" w:themeColor="text1"/>
              </w:rPr>
              <w:t>a</w:t>
            </w:r>
            <w:r w:rsidR="00C87796">
              <w:t xml:space="preserve">ll </w:t>
            </w:r>
            <w:proofErr w:type="gramStart"/>
            <w:r>
              <w:rPr>
                <w:rFonts w:cstheme="minorHAnsi"/>
                <w:color w:val="000000" w:themeColor="text1"/>
              </w:rPr>
              <w:t xml:space="preserve">applicable </w:t>
            </w:r>
            <w:r w:rsidR="003A1100">
              <w:rPr>
                <w:rFonts w:cstheme="minorHAnsi"/>
                <w:color w:val="000000" w:themeColor="text1"/>
              </w:rPr>
              <w:t xml:space="preserve"> expenditure</w:t>
            </w:r>
            <w:proofErr w:type="gramEnd"/>
            <w:r w:rsidR="003A1100">
              <w:rPr>
                <w:rFonts w:cstheme="minorHAnsi"/>
                <w:color w:val="000000" w:themeColor="text1"/>
              </w:rPr>
              <w:t xml:space="preserve"> </w:t>
            </w:r>
            <w:r>
              <w:rPr>
                <w:rFonts w:cstheme="minorHAnsi"/>
                <w:color w:val="000000" w:themeColor="text1"/>
              </w:rPr>
              <w:t xml:space="preserve">requirements (equitable services, 20-20-Some </w:t>
            </w:r>
            <w:r w:rsidR="00C87796">
              <w:rPr>
                <w:rFonts w:cstheme="minorHAnsi"/>
                <w:color w:val="000000" w:themeColor="text1"/>
              </w:rPr>
              <w:t>P</w:t>
            </w:r>
            <w:r>
              <w:rPr>
                <w:rFonts w:cstheme="minorHAnsi"/>
                <w:color w:val="000000" w:themeColor="text1"/>
              </w:rPr>
              <w:t xml:space="preserve">ortion, 15% Technology Infrastructure Cap, 2% </w:t>
            </w:r>
            <w:r w:rsidR="00E9117D">
              <w:rPr>
                <w:rFonts w:cstheme="minorHAnsi"/>
                <w:color w:val="000000" w:themeColor="text1"/>
              </w:rPr>
              <w:t xml:space="preserve">direct </w:t>
            </w:r>
            <w:r>
              <w:rPr>
                <w:rFonts w:cstheme="minorHAnsi"/>
                <w:color w:val="000000" w:themeColor="text1"/>
              </w:rPr>
              <w:t>administrative reserve cap)</w:t>
            </w:r>
          </w:p>
        </w:tc>
      </w:tr>
    </w:tbl>
    <w:p w14:paraId="702876D4" w14:textId="77777777" w:rsidR="006B0655" w:rsidRPr="00FB50BF" w:rsidRDefault="006B0655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p w14:paraId="4158BF4B" w14:textId="7F6D7A48" w:rsidR="4E2A7EDA" w:rsidRDefault="4E2A7EDA" w:rsidP="4E2A7EDA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14:paraId="3B10E55A" w14:textId="5AAB17AD" w:rsidR="006B0655" w:rsidRPr="00FB50BF" w:rsidRDefault="006B0655" w:rsidP="00E35FB6">
      <w:pPr>
        <w:spacing w:before="60" w:after="60" w:line="240" w:lineRule="auto"/>
        <w:rPr>
          <w:b/>
          <w:color w:val="000000" w:themeColor="text1"/>
          <w:sz w:val="24"/>
          <w:szCs w:val="24"/>
        </w:rPr>
      </w:pPr>
      <w:r w:rsidRPr="56BC416B">
        <w:rPr>
          <w:b/>
          <w:color w:val="000000" w:themeColor="text1"/>
          <w:sz w:val="24"/>
          <w:szCs w:val="24"/>
        </w:rPr>
        <w:t>December / January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3760000C" w14:textId="77777777" w:rsidTr="5E0B23E4">
        <w:tc>
          <w:tcPr>
            <w:tcW w:w="2515" w:type="dxa"/>
          </w:tcPr>
          <w:p w14:paraId="40551AB8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BEEE8A7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21F65B45" w14:textId="77777777" w:rsidTr="5E0B23E4">
        <w:tc>
          <w:tcPr>
            <w:tcW w:w="2515" w:type="dxa"/>
            <w:shd w:val="clear" w:color="auto" w:fill="D9E2F3" w:themeFill="accent1" w:themeFillTint="33"/>
          </w:tcPr>
          <w:p w14:paraId="78EE9ABB" w14:textId="1BB2A384" w:rsidR="006B0655" w:rsidRPr="00FB50BF" w:rsidRDefault="006B0655" w:rsidP="5E0B23E4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="446C9DC4" w:rsidRPr="5E0B23E4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  <w:p w14:paraId="74B2F7FC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D9E2F3" w:themeFill="accent1" w:themeFillTint="33"/>
          </w:tcPr>
          <w:p w14:paraId="12A81407" w14:textId="332B6277" w:rsidR="006B0655" w:rsidRPr="00FB50BF" w:rsidRDefault="006B0655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Monitor student progress and program implementation, and adjust program services, if necessary, to improve student outcomes </w:t>
            </w:r>
          </w:p>
          <w:p w14:paraId="32FD69B3" w14:textId="56779321" w:rsidR="00841AEE" w:rsidRPr="00FB50BF" w:rsidRDefault="00841AEE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Maintain documentation of program implementation, student progress and expenditures </w:t>
            </w:r>
          </w:p>
          <w:p w14:paraId="5930032B" w14:textId="6EAF7226" w:rsidR="006B0655" w:rsidRPr="00FB50BF" w:rsidRDefault="00841AEE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Amend the Title IV-A portion of the CRP, if </w:t>
            </w:r>
            <w:r w:rsidR="006B0655" w:rsidRPr="00FB50BF">
              <w:rPr>
                <w:rFonts w:cstheme="minorHAnsi"/>
                <w:color w:val="000000" w:themeColor="text1"/>
              </w:rPr>
              <w:t>needed</w:t>
            </w:r>
          </w:p>
        </w:tc>
      </w:tr>
      <w:tr w:rsidR="003D6EF8" w:rsidRPr="00FB50BF" w14:paraId="08C2BA8D" w14:textId="77777777" w:rsidTr="5E0B23E4">
        <w:tc>
          <w:tcPr>
            <w:tcW w:w="2515" w:type="dxa"/>
            <w:shd w:val="clear" w:color="auto" w:fill="E2EFD9" w:themeFill="accent6" w:themeFillTint="33"/>
          </w:tcPr>
          <w:p w14:paraId="339C1CD3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</w:t>
            </w:r>
            <w:proofErr w:type="gramStart"/>
            <w:r>
              <w:rPr>
                <w:rFonts w:cstheme="minorHAnsi"/>
                <w:color w:val="000000" w:themeColor="text1"/>
              </w:rPr>
              <w:t xml:space="preserve">  </w:t>
            </w:r>
            <w:r w:rsidRPr="00FB50BF">
              <w:rPr>
                <w:rFonts w:cstheme="minorHAnsi"/>
                <w:color w:val="000000" w:themeColor="text1"/>
              </w:rPr>
              <w:t xml:space="preserve"> (</w:t>
            </w:r>
            <w:proofErr w:type="gramEnd"/>
            <w:r w:rsidRPr="00FB50BF">
              <w:rPr>
                <w:rFonts w:cstheme="minorHAnsi"/>
                <w:color w:val="000000" w:themeColor="text1"/>
              </w:rPr>
              <w:t>if applicable)</w:t>
            </w:r>
          </w:p>
          <w:p w14:paraId="509B4405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14:paraId="42F69A49" w14:textId="1ED767B3" w:rsidR="00FD7616" w:rsidRPr="008216D7" w:rsidRDefault="00FD7616" w:rsidP="00FD7616">
            <w:pPr>
              <w:pStyle w:val="ListParagraph"/>
              <w:numPr>
                <w:ilvl w:val="0"/>
                <w:numId w:val="9"/>
              </w:numPr>
              <w:spacing w:after="30"/>
              <w:rPr>
                <w:rFonts w:ascii="Calibri" w:hAnsi="Calibri"/>
                <w:bCs/>
              </w:rPr>
            </w:pPr>
            <w:r w:rsidRPr="008216D7">
              <w:rPr>
                <w:rFonts w:ascii="Calibri" w:hAnsi="Calibri"/>
                <w:bCs/>
              </w:rPr>
              <w:t>Continue consultation with private school officials</w:t>
            </w:r>
            <w:r>
              <w:rPr>
                <w:rFonts w:ascii="Calibri" w:hAnsi="Calibri"/>
                <w:bCs/>
              </w:rPr>
              <w:t xml:space="preserve"> and supervision of the program</w:t>
            </w:r>
          </w:p>
          <w:p w14:paraId="5335C08A" w14:textId="510EC2D4" w:rsidR="00FD7616" w:rsidRPr="00FD7616" w:rsidRDefault="00FD7616" w:rsidP="00FD7616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8216D7">
              <w:rPr>
                <w:rFonts w:ascii="Calibri" w:hAnsi="Calibri"/>
                <w:bCs/>
              </w:rPr>
              <w:t>Monitor program implementation and evaluate student progress, making modifications as necessary</w:t>
            </w:r>
          </w:p>
          <w:p w14:paraId="77B8D4A5" w14:textId="24D67AE7" w:rsidR="003D6EF8" w:rsidRPr="00FB50BF" w:rsidRDefault="003D6EF8" w:rsidP="00FD7616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Prepare </w:t>
            </w:r>
            <w:r w:rsidR="00C530E2">
              <w:rPr>
                <w:rFonts w:cstheme="minorHAnsi"/>
                <w:color w:val="000000" w:themeColor="text1"/>
              </w:rPr>
              <w:t xml:space="preserve">for </w:t>
            </w:r>
            <w:proofErr w:type="gramStart"/>
            <w:r w:rsidR="00FC4178">
              <w:rPr>
                <w:rFonts w:cstheme="minorHAnsi"/>
                <w:color w:val="000000" w:themeColor="text1"/>
              </w:rPr>
              <w:t>initial</w:t>
            </w:r>
            <w:proofErr w:type="gramEnd"/>
            <w:r w:rsidR="00FC4178">
              <w:rPr>
                <w:rFonts w:cstheme="minorHAnsi"/>
                <w:color w:val="000000" w:themeColor="text1"/>
              </w:rPr>
              <w:t xml:space="preserve"> consultation </w:t>
            </w:r>
            <w:r w:rsidR="00246721">
              <w:rPr>
                <w:rFonts w:cstheme="minorHAnsi"/>
                <w:color w:val="000000" w:themeColor="text1"/>
              </w:rPr>
              <w:t>for next year</w:t>
            </w:r>
          </w:p>
        </w:tc>
      </w:tr>
      <w:tr w:rsidR="003D6EF8" w:rsidRPr="00FB50BF" w14:paraId="36165C66" w14:textId="77777777" w:rsidTr="5E0B23E4">
        <w:tc>
          <w:tcPr>
            <w:tcW w:w="2515" w:type="dxa"/>
            <w:shd w:val="clear" w:color="auto" w:fill="FBE4D5" w:themeFill="accent2" w:themeFillTint="33"/>
          </w:tcPr>
          <w:p w14:paraId="317B6966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14:paraId="262BF852" w14:textId="707885FA" w:rsidR="00625CA7" w:rsidRDefault="00625CA7" w:rsidP="00625CA7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Review program outcomes to ensure LEA is on track to meet program </w:t>
            </w:r>
            <w:r w:rsidR="003A1100">
              <w:rPr>
                <w:rFonts w:cstheme="minorHAnsi"/>
                <w:color w:val="000000" w:themeColor="text1"/>
              </w:rPr>
              <w:t>outcomes</w:t>
            </w:r>
          </w:p>
          <w:p w14:paraId="6AFE3A7A" w14:textId="486D8523" w:rsidR="003D6EF8" w:rsidRPr="00E9117D" w:rsidRDefault="00625CA7" w:rsidP="00625CA7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2AA77368">
              <w:rPr>
                <w:color w:val="000000" w:themeColor="text1"/>
              </w:rPr>
              <w:t>Review expenditures to date to ensure LEA is on track to meet applicable expenditure requirements</w:t>
            </w:r>
            <w:r>
              <w:rPr>
                <w:color w:val="000000" w:themeColor="text1"/>
              </w:rPr>
              <w:t xml:space="preserve"> </w:t>
            </w:r>
          </w:p>
        </w:tc>
      </w:tr>
    </w:tbl>
    <w:p w14:paraId="448F163E" w14:textId="77777777" w:rsidR="006B0655" w:rsidRPr="00FB50BF" w:rsidRDefault="006B0655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p w14:paraId="620C61DD" w14:textId="77777777" w:rsidR="00C74418" w:rsidRDefault="00C74418">
      <w:pPr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br w:type="page"/>
      </w:r>
    </w:p>
    <w:p w14:paraId="3ED76A19" w14:textId="0A11A5A5" w:rsidR="00B6788E" w:rsidRPr="00FB50BF" w:rsidRDefault="00B6788E" w:rsidP="00E35FB6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lastRenderedPageBreak/>
        <w:t xml:space="preserve">February / </w:t>
      </w:r>
      <w:r w:rsidR="00841AEE" w:rsidRPr="00FB50BF">
        <w:rPr>
          <w:rFonts w:cstheme="minorHAnsi"/>
          <w:b/>
          <w:bCs/>
          <w:color w:val="000000" w:themeColor="text1"/>
          <w:sz w:val="24"/>
          <w:szCs w:val="24"/>
        </w:rPr>
        <w:t>M</w:t>
      </w: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arch</w:t>
      </w:r>
    </w:p>
    <w:p w14:paraId="12AB395B" w14:textId="77777777" w:rsidR="00841AEE" w:rsidRPr="00FB50BF" w:rsidRDefault="00841AEE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044A3F44" w14:textId="77777777" w:rsidTr="2AA77368">
        <w:tc>
          <w:tcPr>
            <w:tcW w:w="2515" w:type="dxa"/>
          </w:tcPr>
          <w:p w14:paraId="1E4C2B73" w14:textId="77777777" w:rsidR="00841AEE" w:rsidRPr="00FB50BF" w:rsidRDefault="00841AEE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B2BA448" w14:textId="77777777" w:rsidR="00841AEE" w:rsidRPr="00FB50BF" w:rsidRDefault="00841AEE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53D1362F" w14:textId="77777777" w:rsidTr="2AA77368">
        <w:tc>
          <w:tcPr>
            <w:tcW w:w="2515" w:type="dxa"/>
            <w:shd w:val="clear" w:color="auto" w:fill="D9E2F3" w:themeFill="accent1" w:themeFillTint="33"/>
          </w:tcPr>
          <w:p w14:paraId="0A60E67D" w14:textId="44FCD510" w:rsidR="00841AEE" w:rsidRPr="00FB50BF" w:rsidRDefault="00841AEE" w:rsidP="72BD1D5D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="605A285F" w:rsidRPr="72BD1D5D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D9E2F3" w:themeFill="accent1" w:themeFillTint="33"/>
          </w:tcPr>
          <w:p w14:paraId="63C27967" w14:textId="40CA360A" w:rsidR="00841AEE" w:rsidRPr="00FB50BF" w:rsidRDefault="00841AEE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Conduct comprehensive needs </w:t>
            </w:r>
            <w:r w:rsidR="00C6117D">
              <w:rPr>
                <w:rFonts w:cstheme="minorHAnsi"/>
                <w:color w:val="000000" w:themeColor="text1"/>
              </w:rPr>
              <w:t>assessment</w:t>
            </w:r>
            <w:r w:rsidR="00133A71">
              <w:rPr>
                <w:rFonts w:cstheme="minorHAnsi"/>
                <w:color w:val="000000" w:themeColor="text1"/>
              </w:rPr>
              <w:t xml:space="preserve"> </w:t>
            </w:r>
            <w:r w:rsidRPr="00FB50BF">
              <w:rPr>
                <w:rFonts w:cstheme="minorHAnsi"/>
                <w:color w:val="000000" w:themeColor="text1"/>
              </w:rPr>
              <w:t>at least once every three years</w:t>
            </w:r>
            <w:r w:rsidR="00133A71">
              <w:rPr>
                <w:rFonts w:cstheme="minorHAnsi"/>
                <w:color w:val="000000" w:themeColor="text1"/>
              </w:rPr>
              <w:t xml:space="preserve">. This applies to </w:t>
            </w:r>
            <w:r w:rsidR="00090064">
              <w:rPr>
                <w:rFonts w:cstheme="minorHAnsi"/>
                <w:color w:val="000000" w:themeColor="text1"/>
              </w:rPr>
              <w:t>LEAs</w:t>
            </w:r>
            <w:r w:rsidR="00133A71">
              <w:rPr>
                <w:rFonts w:cstheme="minorHAnsi"/>
                <w:color w:val="000000" w:themeColor="text1"/>
              </w:rPr>
              <w:t xml:space="preserve"> with allocations of $30,000 or more before or after transfers.</w:t>
            </w:r>
          </w:p>
          <w:p w14:paraId="62BEFBDD" w14:textId="635DC903" w:rsidR="00841AEE" w:rsidRPr="00FB50BF" w:rsidRDefault="00841AEE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</w:tc>
      </w:tr>
      <w:tr w:rsidR="00FB50BF" w:rsidRPr="00FB50BF" w14:paraId="3F48A448" w14:textId="77777777" w:rsidTr="2AA77368">
        <w:tc>
          <w:tcPr>
            <w:tcW w:w="2515" w:type="dxa"/>
            <w:shd w:val="clear" w:color="auto" w:fill="E2EFD9" w:themeFill="accent6" w:themeFillTint="33"/>
          </w:tcPr>
          <w:p w14:paraId="1C188E4E" w14:textId="1061C283" w:rsidR="00841AEE" w:rsidRPr="00FB50BF" w:rsidRDefault="00841AEE" w:rsidP="2AA77368">
            <w:p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Equitable Services</w:t>
            </w:r>
            <w:r w:rsidR="003D6EF8" w:rsidRPr="2AA77368">
              <w:rPr>
                <w:color w:val="000000" w:themeColor="text1"/>
              </w:rPr>
              <w:t xml:space="preserve">        </w:t>
            </w:r>
            <w:proofErr w:type="gramStart"/>
            <w:r w:rsidR="003D6EF8" w:rsidRPr="2AA77368">
              <w:rPr>
                <w:color w:val="000000" w:themeColor="text1"/>
              </w:rPr>
              <w:t xml:space="preserve">  </w:t>
            </w:r>
            <w:r w:rsidRPr="2AA77368">
              <w:rPr>
                <w:color w:val="000000" w:themeColor="text1"/>
              </w:rPr>
              <w:t xml:space="preserve"> (</w:t>
            </w:r>
            <w:proofErr w:type="gramEnd"/>
            <w:r w:rsidRPr="2AA77368">
              <w:rPr>
                <w:color w:val="000000" w:themeColor="text1"/>
              </w:rPr>
              <w:t>if applicable)</w:t>
            </w:r>
          </w:p>
          <w:p w14:paraId="75180905" w14:textId="77777777" w:rsidR="00841AEE" w:rsidRPr="00FB50BF" w:rsidRDefault="00841AEE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14:paraId="404E11DF" w14:textId="558AF857" w:rsidR="00841AEE" w:rsidRPr="00B6788E" w:rsidRDefault="00841AEE" w:rsidP="00E35FB6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B6788E">
              <w:rPr>
                <w:rFonts w:cstheme="minorHAnsi"/>
                <w:color w:val="000000" w:themeColor="text1"/>
              </w:rPr>
              <w:t>Continue ongoing current year consultation with private school officials and supervision of the program</w:t>
            </w:r>
            <w:r w:rsidR="006D68B6">
              <w:rPr>
                <w:rFonts w:cstheme="minorHAnsi"/>
                <w:color w:val="000000" w:themeColor="text1"/>
              </w:rPr>
              <w:t>,</w:t>
            </w:r>
            <w:r w:rsidRPr="00B6788E">
              <w:rPr>
                <w:rFonts w:cstheme="minorHAnsi"/>
                <w:color w:val="000000" w:themeColor="text1"/>
              </w:rPr>
              <w:t xml:space="preserve"> making modifications as necessary and evaluating student progress </w:t>
            </w:r>
          </w:p>
          <w:p w14:paraId="67C658C6" w14:textId="73FE4EB4" w:rsidR="00841AEE" w:rsidRPr="00FB50BF" w:rsidRDefault="00841AEE" w:rsidP="00E35FB6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Begin consultation for next year</w:t>
            </w:r>
            <w:r w:rsidR="006D68B6">
              <w:rPr>
                <w:rFonts w:cstheme="minorHAnsi"/>
                <w:color w:val="000000" w:themeColor="text1"/>
              </w:rPr>
              <w:t>.</w:t>
            </w:r>
            <w:r w:rsidRPr="00FB50BF">
              <w:rPr>
                <w:rFonts w:cstheme="minorHAnsi"/>
                <w:color w:val="000000" w:themeColor="text1"/>
              </w:rPr>
              <w:t xml:space="preserve"> </w:t>
            </w:r>
            <w:r w:rsidR="00FB50BF" w:rsidRPr="00FB50BF">
              <w:rPr>
                <w:rFonts w:cstheme="minorHAnsi"/>
                <w:color w:val="000000" w:themeColor="text1"/>
              </w:rPr>
              <w:t xml:space="preserve">Refer to </w:t>
            </w:r>
            <w:r w:rsidR="00FB50BF" w:rsidRPr="00B7749E">
              <w:rPr>
                <w:rFonts w:cstheme="minorHAnsi"/>
                <w:i/>
                <w:iCs/>
                <w:color w:val="000000" w:themeColor="text1"/>
              </w:rPr>
              <w:t>RIDE TIV</w:t>
            </w:r>
            <w:r w:rsidR="006D68B6" w:rsidRPr="00B7749E">
              <w:rPr>
                <w:rFonts w:cstheme="minorHAnsi"/>
                <w:i/>
                <w:iCs/>
                <w:color w:val="000000" w:themeColor="text1"/>
              </w:rPr>
              <w:t>-</w:t>
            </w:r>
            <w:r w:rsidR="00FB50BF" w:rsidRPr="00B7749E">
              <w:rPr>
                <w:rFonts w:cstheme="minorHAnsi"/>
                <w:i/>
                <w:iCs/>
                <w:color w:val="000000" w:themeColor="text1"/>
              </w:rPr>
              <w:t xml:space="preserve">A Equitable Services Calculator </w:t>
            </w:r>
            <w:r w:rsidR="00FB50BF" w:rsidRPr="00FB50BF">
              <w:rPr>
                <w:rFonts w:cstheme="minorHAnsi"/>
                <w:color w:val="000000" w:themeColor="text1"/>
              </w:rPr>
              <w:t>for eligible in</w:t>
            </w:r>
            <w:r w:rsidR="000C6E5E">
              <w:rPr>
                <w:rFonts w:cstheme="minorHAnsi"/>
                <w:color w:val="000000" w:themeColor="text1"/>
              </w:rPr>
              <w:t>-</w:t>
            </w:r>
            <w:r w:rsidR="00FB50BF" w:rsidRPr="00FB50BF">
              <w:rPr>
                <w:rFonts w:cstheme="minorHAnsi"/>
                <w:color w:val="000000" w:themeColor="text1"/>
              </w:rPr>
              <w:t>district private schools</w:t>
            </w:r>
          </w:p>
        </w:tc>
      </w:tr>
      <w:tr w:rsidR="00FB50BF" w:rsidRPr="00FB50BF" w14:paraId="572DAB31" w14:textId="77777777" w:rsidTr="2AA77368">
        <w:tc>
          <w:tcPr>
            <w:tcW w:w="2515" w:type="dxa"/>
            <w:shd w:val="clear" w:color="auto" w:fill="FBE4D5" w:themeFill="accent2" w:themeFillTint="33"/>
          </w:tcPr>
          <w:p w14:paraId="60D33DC3" w14:textId="77777777" w:rsidR="00841AEE" w:rsidRPr="00FB50BF" w:rsidRDefault="00841AEE" w:rsidP="2AA77368">
            <w:p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14:paraId="7FE32014" w14:textId="776154EA" w:rsidR="00625CA7" w:rsidRDefault="00FB50BF" w:rsidP="00E35FB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Review program outcomes to ensure LEA is on track to meet </w:t>
            </w:r>
            <w:r w:rsidR="000C6E5E">
              <w:rPr>
                <w:rFonts w:cstheme="minorHAnsi"/>
                <w:color w:val="000000" w:themeColor="text1"/>
              </w:rPr>
              <w:t xml:space="preserve">program </w:t>
            </w:r>
            <w:r w:rsidR="003A1100">
              <w:rPr>
                <w:rFonts w:cstheme="minorHAnsi"/>
                <w:color w:val="000000" w:themeColor="text1"/>
              </w:rPr>
              <w:t>outcomes</w:t>
            </w:r>
          </w:p>
          <w:p w14:paraId="3971A0AC" w14:textId="1075BE1B" w:rsidR="00841AEE" w:rsidRPr="00FB50BF" w:rsidRDefault="00FB50BF" w:rsidP="2AA7736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Review expenditures to date to ensure LEA is on track to meet applicable expenditure requirements</w:t>
            </w:r>
          </w:p>
        </w:tc>
      </w:tr>
    </w:tbl>
    <w:p w14:paraId="77233F9C" w14:textId="77777777" w:rsidR="00841AEE" w:rsidRDefault="00841AEE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p w14:paraId="0C44F797" w14:textId="53EE81B7" w:rsidR="00FB50BF" w:rsidRPr="00FB50BF" w:rsidRDefault="00FB50BF" w:rsidP="00E35FB6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t>April / May</w:t>
      </w:r>
    </w:p>
    <w:p w14:paraId="4CDB0F41" w14:textId="77777777" w:rsidR="00FB50BF" w:rsidRPr="00FB50BF" w:rsidRDefault="00FB50BF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1631A00F" w14:textId="77777777" w:rsidTr="49CAC0FB">
        <w:tc>
          <w:tcPr>
            <w:tcW w:w="2515" w:type="dxa"/>
          </w:tcPr>
          <w:p w14:paraId="0AE521AF" w14:textId="77777777" w:rsidR="00FB50BF" w:rsidRPr="00FB50BF" w:rsidRDefault="00FB50BF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349EDB9" w14:textId="77777777" w:rsidR="00FB50BF" w:rsidRPr="00FB50BF" w:rsidRDefault="00FB50BF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084EEAB3" w14:textId="77777777" w:rsidTr="49CAC0FB">
        <w:tc>
          <w:tcPr>
            <w:tcW w:w="2515" w:type="dxa"/>
            <w:shd w:val="clear" w:color="auto" w:fill="D9E2F3" w:themeFill="accent1" w:themeFillTint="33"/>
          </w:tcPr>
          <w:p w14:paraId="1BCB4FCB" w14:textId="25DF9A03" w:rsidR="00FB50BF" w:rsidRPr="00FB50BF" w:rsidRDefault="00FB50BF" w:rsidP="5E0B23E4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="5F71CA7B" w:rsidRPr="5E0B23E4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D9E2F3" w:themeFill="accent1" w:themeFillTint="33"/>
          </w:tcPr>
          <w:p w14:paraId="3980A537" w14:textId="77777777" w:rsidR="0004269E" w:rsidRDefault="0004269E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Update comprehensive needs assessment, if needed</w:t>
            </w:r>
          </w:p>
          <w:p w14:paraId="714E4945" w14:textId="578236E4" w:rsidR="00E35FB6" w:rsidRDefault="00FB50BF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  <w:p w14:paraId="7EC5C06D" w14:textId="77777777" w:rsidR="00FB50BF" w:rsidRDefault="00FB50BF" w:rsidP="00E35FB6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Select participating schools, using one or more of the allowable methodologies</w:t>
            </w:r>
          </w:p>
          <w:p w14:paraId="37BA7CB5" w14:textId="781661DA" w:rsidR="00A3492A" w:rsidRPr="0004269E" w:rsidRDefault="00A3492A" w:rsidP="0004269E">
            <w:pPr>
              <w:pStyle w:val="ListParagraph"/>
              <w:numPr>
                <w:ilvl w:val="0"/>
                <w:numId w:val="10"/>
              </w:numPr>
              <w:spacing w:before="60" w:after="60" w:line="259" w:lineRule="auto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Develop Title IV-A application for the CRP</w:t>
            </w:r>
            <w:r w:rsidR="00090064">
              <w:rPr>
                <w:rFonts w:cstheme="minorHAnsi"/>
                <w:color w:val="000000" w:themeColor="text1"/>
              </w:rPr>
              <w:t xml:space="preserve"> </w:t>
            </w:r>
          </w:p>
        </w:tc>
      </w:tr>
      <w:tr w:rsidR="003D6EF8" w:rsidRPr="00FB50BF" w14:paraId="1DF49CA4" w14:textId="77777777" w:rsidTr="49CAC0FB">
        <w:tc>
          <w:tcPr>
            <w:tcW w:w="2515" w:type="dxa"/>
            <w:shd w:val="clear" w:color="auto" w:fill="E2EFD9" w:themeFill="accent6" w:themeFillTint="33"/>
          </w:tcPr>
          <w:p w14:paraId="5A44A10D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</w:t>
            </w:r>
            <w:proofErr w:type="gramStart"/>
            <w:r>
              <w:rPr>
                <w:rFonts w:cstheme="minorHAnsi"/>
                <w:color w:val="000000" w:themeColor="text1"/>
              </w:rPr>
              <w:t xml:space="preserve">  </w:t>
            </w:r>
            <w:r w:rsidRPr="00FB50BF">
              <w:rPr>
                <w:rFonts w:cstheme="minorHAnsi"/>
                <w:color w:val="000000" w:themeColor="text1"/>
              </w:rPr>
              <w:t xml:space="preserve"> (</w:t>
            </w:r>
            <w:proofErr w:type="gramEnd"/>
            <w:r w:rsidRPr="00FB50BF">
              <w:rPr>
                <w:rFonts w:cstheme="minorHAnsi"/>
                <w:color w:val="000000" w:themeColor="text1"/>
              </w:rPr>
              <w:t>if applicable)</w:t>
            </w:r>
          </w:p>
          <w:p w14:paraId="32AAAA78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14:paraId="686EA0CA" w14:textId="276AECE4" w:rsidR="003D6EF8" w:rsidRDefault="00B9086D" w:rsidP="003D6EF8">
            <w:pPr>
              <w:pStyle w:val="BodyText2"/>
              <w:numPr>
                <w:ilvl w:val="0"/>
                <w:numId w:val="9"/>
              </w:num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</w:t>
            </w:r>
            <w:r w:rsidR="003D6EF8" w:rsidRPr="00E35FB6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valuate current year program implementation and student progress</w:t>
            </w:r>
          </w:p>
          <w:p w14:paraId="237F0835" w14:textId="2FF2A5E0" w:rsidR="003D6EF8" w:rsidRDefault="00720530" w:rsidP="003D6EF8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Continue</w:t>
            </w:r>
            <w:r w:rsidR="003D6EF8" w:rsidRPr="00FB50BF">
              <w:rPr>
                <w:rFonts w:cstheme="minorHAnsi"/>
                <w:color w:val="000000" w:themeColor="text1"/>
              </w:rPr>
              <w:t xml:space="preserve"> consultation for next year</w:t>
            </w:r>
            <w:r w:rsidR="00BE61EE">
              <w:rPr>
                <w:rFonts w:cstheme="minorHAnsi"/>
                <w:color w:val="000000" w:themeColor="text1"/>
              </w:rPr>
              <w:t>.</w:t>
            </w:r>
            <w:r w:rsidR="003D6EF8" w:rsidRPr="00FB50BF">
              <w:rPr>
                <w:rFonts w:cstheme="minorHAnsi"/>
                <w:color w:val="000000" w:themeColor="text1"/>
              </w:rPr>
              <w:t xml:space="preserve"> Refer to </w:t>
            </w:r>
            <w:r w:rsidR="003D6EF8" w:rsidRPr="007C602C">
              <w:rPr>
                <w:rFonts w:cstheme="minorHAnsi"/>
                <w:i/>
                <w:iCs/>
                <w:color w:val="000000" w:themeColor="text1"/>
              </w:rPr>
              <w:t>RIDE TIVA Equitable Services Calculator</w:t>
            </w:r>
            <w:r w:rsidR="003D6EF8" w:rsidRPr="00FB50BF">
              <w:rPr>
                <w:rFonts w:cstheme="minorHAnsi"/>
                <w:color w:val="000000" w:themeColor="text1"/>
              </w:rPr>
              <w:t xml:space="preserve"> for eligible in</w:t>
            </w:r>
            <w:r w:rsidR="00A3492A">
              <w:rPr>
                <w:rFonts w:cstheme="minorHAnsi"/>
                <w:color w:val="000000" w:themeColor="text1"/>
              </w:rPr>
              <w:t>-</w:t>
            </w:r>
            <w:r w:rsidR="003D6EF8" w:rsidRPr="00FB50BF">
              <w:rPr>
                <w:rFonts w:cstheme="minorHAnsi"/>
                <w:color w:val="000000" w:themeColor="text1"/>
              </w:rPr>
              <w:t>district private schools</w:t>
            </w:r>
          </w:p>
          <w:p w14:paraId="7487EF4F" w14:textId="7241BC8F" w:rsidR="001964B7" w:rsidRPr="001964B7" w:rsidRDefault="001964B7" w:rsidP="001964B7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>Obtain written affirmations, signed by an official from each participating private school, demonstrating that consultation has occurred</w:t>
            </w:r>
            <w:r w:rsidR="0065709C">
              <w:rPr>
                <w:rFonts w:cstheme="minorHAnsi"/>
                <w:color w:val="000000" w:themeColor="text1"/>
              </w:rPr>
              <w:t>. M</w:t>
            </w:r>
            <w:r w:rsidRPr="00031AE1">
              <w:rPr>
                <w:rFonts w:cstheme="minorHAnsi"/>
                <w:color w:val="000000" w:themeColor="text1"/>
              </w:rPr>
              <w:t xml:space="preserve">aintain documentation for </w:t>
            </w:r>
            <w:r>
              <w:rPr>
                <w:rFonts w:cstheme="minorHAnsi"/>
                <w:color w:val="000000" w:themeColor="text1"/>
              </w:rPr>
              <w:t xml:space="preserve">the LEA’s </w:t>
            </w:r>
            <w:r w:rsidRPr="00031AE1">
              <w:rPr>
                <w:rFonts w:cstheme="minorHAnsi"/>
                <w:color w:val="000000" w:themeColor="text1"/>
              </w:rPr>
              <w:t>records</w:t>
            </w:r>
            <w:r w:rsidR="0065709C">
              <w:rPr>
                <w:rFonts w:cstheme="minorHAnsi"/>
                <w:color w:val="000000" w:themeColor="text1"/>
              </w:rPr>
              <w:t>.</w:t>
            </w:r>
          </w:p>
        </w:tc>
      </w:tr>
      <w:tr w:rsidR="003D6EF8" w:rsidRPr="00E35FB6" w14:paraId="66325029" w14:textId="77777777" w:rsidTr="49CAC0FB">
        <w:tc>
          <w:tcPr>
            <w:tcW w:w="2515" w:type="dxa"/>
            <w:shd w:val="clear" w:color="auto" w:fill="FBE4D5" w:themeFill="accent2" w:themeFillTint="33"/>
          </w:tcPr>
          <w:p w14:paraId="4C2A0BA1" w14:textId="77777777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14:paraId="55579F73" w14:textId="079A19C6" w:rsidR="003D6EF8" w:rsidRDefault="003D6EF8" w:rsidP="003D6EF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Prepare to complete </w:t>
            </w:r>
            <w:r w:rsidR="00914BC1">
              <w:rPr>
                <w:rFonts w:cstheme="minorHAnsi"/>
                <w:color w:val="000000" w:themeColor="text1"/>
              </w:rPr>
              <w:t>“</w:t>
            </w:r>
            <w:r>
              <w:rPr>
                <w:rFonts w:cstheme="minorHAnsi"/>
                <w:color w:val="000000" w:themeColor="text1"/>
              </w:rPr>
              <w:t>Prior Year Outcomes Report</w:t>
            </w:r>
            <w:r w:rsidR="00914BC1">
              <w:rPr>
                <w:rFonts w:cstheme="minorHAnsi"/>
                <w:color w:val="000000" w:themeColor="text1"/>
              </w:rPr>
              <w:t>”</w:t>
            </w:r>
            <w:r>
              <w:rPr>
                <w:rFonts w:cstheme="minorHAnsi"/>
                <w:color w:val="000000" w:themeColor="text1"/>
              </w:rPr>
              <w:t xml:space="preserve"> in new CRP applicatio</w:t>
            </w:r>
            <w:r w:rsidR="00E118EE">
              <w:rPr>
                <w:rFonts w:cstheme="minorHAnsi"/>
                <w:color w:val="000000" w:themeColor="text1"/>
              </w:rPr>
              <w:t xml:space="preserve">n to share outcome data. </w:t>
            </w:r>
            <w:r w:rsidR="007F4F5D">
              <w:rPr>
                <w:rFonts w:cstheme="minorHAnsi"/>
                <w:color w:val="000000" w:themeColor="text1"/>
              </w:rPr>
              <w:t>Maintain documentation on file.</w:t>
            </w:r>
          </w:p>
          <w:p w14:paraId="4F32AD61" w14:textId="38671E38" w:rsidR="003D6EF8" w:rsidRPr="00E35FB6" w:rsidRDefault="4DF3C932" w:rsidP="00DC21F5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  <w:lang w:val="fr-FR"/>
              </w:rPr>
            </w:pPr>
            <w:r w:rsidRPr="49CAC0FB">
              <w:rPr>
                <w:color w:val="000000" w:themeColor="text1"/>
              </w:rPr>
              <w:t xml:space="preserve">Prepare to complete </w:t>
            </w:r>
            <w:r w:rsidR="0E33B9D4" w:rsidRPr="49CAC0FB">
              <w:rPr>
                <w:color w:val="000000" w:themeColor="text1"/>
              </w:rPr>
              <w:t>“</w:t>
            </w:r>
            <w:r w:rsidRPr="49CAC0FB">
              <w:rPr>
                <w:color w:val="000000" w:themeColor="text1"/>
              </w:rPr>
              <w:t>Title IV-A Outcomes Report</w:t>
            </w:r>
            <w:r w:rsidR="6F16544B" w:rsidRPr="49CAC0FB">
              <w:rPr>
                <w:color w:val="000000" w:themeColor="text1"/>
              </w:rPr>
              <w:t>”</w:t>
            </w:r>
            <w:r w:rsidRPr="49CAC0FB">
              <w:rPr>
                <w:color w:val="000000" w:themeColor="text1"/>
              </w:rPr>
              <w:t xml:space="preserve"> as part of the Final Expenditure Report</w:t>
            </w:r>
            <w:r w:rsidR="0E33B9D4" w:rsidRPr="49CAC0FB">
              <w:rPr>
                <w:color w:val="000000" w:themeColor="text1"/>
              </w:rPr>
              <w:t>.</w:t>
            </w:r>
            <w:r w:rsidRPr="49CAC0FB">
              <w:rPr>
                <w:color w:val="000000" w:themeColor="text1"/>
              </w:rPr>
              <w:t xml:space="preserve"> </w:t>
            </w:r>
            <w:r w:rsidRPr="007F4F5D">
              <w:rPr>
                <w:i/>
                <w:iCs/>
                <w:color w:val="000000" w:themeColor="text1"/>
              </w:rPr>
              <w:t>Note: Final Expenditures Reports are due to RIDE in mid-August each year</w:t>
            </w:r>
            <w:r w:rsidR="007F4F5D">
              <w:rPr>
                <w:i/>
                <w:iCs/>
                <w:color w:val="000000" w:themeColor="text1"/>
              </w:rPr>
              <w:t xml:space="preserve">. </w:t>
            </w:r>
            <w:r w:rsidR="007F4F5D" w:rsidRPr="00DC21F5">
              <w:rPr>
                <w:color w:val="000000" w:themeColor="text1"/>
              </w:rPr>
              <w:t>Maintain documentation on file.</w:t>
            </w:r>
          </w:p>
        </w:tc>
      </w:tr>
      <w:tr w:rsidR="003D6EF8" w:rsidRPr="00E35FB6" w14:paraId="38AA81A6" w14:textId="77777777" w:rsidTr="49CAC0FB">
        <w:tc>
          <w:tcPr>
            <w:tcW w:w="2515" w:type="dxa"/>
            <w:shd w:val="clear" w:color="auto" w:fill="FFF2CC" w:themeFill="accent4" w:themeFillTint="33"/>
          </w:tcPr>
          <w:p w14:paraId="76C72DB1" w14:textId="381ECB22" w:rsidR="003D6EF8" w:rsidRPr="00FB50BF" w:rsidRDefault="003D6EF8" w:rsidP="003D6EF8">
            <w:p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Documentation</w:t>
            </w:r>
          </w:p>
        </w:tc>
        <w:tc>
          <w:tcPr>
            <w:tcW w:w="8275" w:type="dxa"/>
            <w:shd w:val="clear" w:color="auto" w:fill="FFF2CC" w:themeFill="accent4" w:themeFillTint="33"/>
          </w:tcPr>
          <w:p w14:paraId="5230E413" w14:textId="100F27AA" w:rsidR="003D6EF8" w:rsidRDefault="003D6EF8" w:rsidP="2AA7736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 xml:space="preserve">Maintain documentation of program </w:t>
            </w:r>
            <w:r w:rsidR="00E118EE" w:rsidRPr="2AA77368">
              <w:rPr>
                <w:color w:val="000000" w:themeColor="text1"/>
              </w:rPr>
              <w:t>implementation on</w:t>
            </w:r>
            <w:r w:rsidRPr="2AA77368">
              <w:rPr>
                <w:color w:val="000000" w:themeColor="text1"/>
              </w:rPr>
              <w:t xml:space="preserve"> file (needs assessment, stakeholder input, school selection process, allowable activities, student progress</w:t>
            </w:r>
            <w:r w:rsidR="00D848CA">
              <w:rPr>
                <w:color w:val="000000" w:themeColor="text1"/>
              </w:rPr>
              <w:t>/outcome measures</w:t>
            </w:r>
            <w:r w:rsidRPr="2AA77368">
              <w:rPr>
                <w:color w:val="000000" w:themeColor="text1"/>
              </w:rPr>
              <w:t>, equitable services and program expenditures)</w:t>
            </w:r>
          </w:p>
        </w:tc>
      </w:tr>
    </w:tbl>
    <w:p w14:paraId="7372D132" w14:textId="77777777" w:rsidR="00E35FB6" w:rsidRPr="00E35FB6" w:rsidRDefault="00E35FB6" w:rsidP="00E35FB6">
      <w:pPr>
        <w:spacing w:before="60" w:after="60" w:line="240" w:lineRule="auto"/>
        <w:rPr>
          <w:rFonts w:cstheme="minorHAnsi"/>
          <w:color w:val="000000" w:themeColor="text1"/>
        </w:rPr>
      </w:pPr>
    </w:p>
    <w:p w14:paraId="219C7FC6" w14:textId="216BA584" w:rsidR="38D9A5EF" w:rsidRDefault="38D9A5EF" w:rsidP="5F5241B6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  <w:r w:rsidRPr="5F5241B6">
        <w:rPr>
          <w:b/>
          <w:bCs/>
          <w:color w:val="000000" w:themeColor="text1"/>
          <w:sz w:val="24"/>
          <w:szCs w:val="24"/>
        </w:rPr>
        <w:t>CRP Submission Due Dates</w:t>
      </w:r>
    </w:p>
    <w:p w14:paraId="7DCC5AD3" w14:textId="5360CF3C" w:rsidR="3B5169C1" w:rsidRDefault="3B5169C1" w:rsidP="3B5169C1">
      <w:pPr>
        <w:spacing w:before="60" w:after="60" w:line="240" w:lineRule="auto"/>
        <w:rPr>
          <w:color w:val="000000" w:themeColor="text1"/>
        </w:rPr>
      </w:pPr>
    </w:p>
    <w:tbl>
      <w:tblPr>
        <w:tblStyle w:val="TableGrid"/>
        <w:tblW w:w="10800" w:type="dxa"/>
        <w:tblLayout w:type="fixed"/>
        <w:tblLook w:val="06A0" w:firstRow="1" w:lastRow="0" w:firstColumn="1" w:lastColumn="0" w:noHBand="1" w:noVBand="1"/>
      </w:tblPr>
      <w:tblGrid>
        <w:gridCol w:w="2515"/>
        <w:gridCol w:w="8285"/>
      </w:tblGrid>
      <w:tr w:rsidR="5F5241B6" w14:paraId="1F64FB5D" w14:textId="77777777" w:rsidTr="003D6EF8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14:paraId="6AD720D3" w14:textId="5E7807CD" w:rsidR="38D9A5EF" w:rsidRDefault="38D9A5EF" w:rsidP="003D6EF8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June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  <w:r w:rsidRPr="5F5241B6">
              <w:rPr>
                <w:color w:val="000000" w:themeColor="text1"/>
              </w:rPr>
              <w:t xml:space="preserve"> 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14:paraId="35FF05CF" w14:textId="66936500" w:rsidR="003D6EF8" w:rsidRDefault="38D9A5EF" w:rsidP="00720530">
            <w:pPr>
              <w:spacing w:before="60" w:after="6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5F5241B6">
              <w:rPr>
                <w:color w:val="000000" w:themeColor="text1"/>
              </w:rPr>
              <w:t>Submit CRPs</w:t>
            </w:r>
            <w:r w:rsidR="00720530">
              <w:rPr>
                <w:color w:val="000000" w:themeColor="text1"/>
              </w:rPr>
              <w:t xml:space="preserve">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Summer Approval (for one or more programs)</w:t>
            </w:r>
          </w:p>
        </w:tc>
      </w:tr>
      <w:tr w:rsidR="5F5241B6" w14:paraId="21E3EC50" w14:textId="77777777" w:rsidTr="003D6EF8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14:paraId="5AE9C8AE" w14:textId="0E1BE250" w:rsidR="38D9A5EF" w:rsidRDefault="38D9A5EF" w:rsidP="003D6EF8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July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14:paraId="0438F394" w14:textId="79EA7973" w:rsidR="003D6EF8" w:rsidRDefault="38D9A5EF" w:rsidP="00720530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 xml:space="preserve">Submit CRPs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School Year approval</w:t>
            </w:r>
          </w:p>
        </w:tc>
      </w:tr>
    </w:tbl>
    <w:p w14:paraId="1EDC1CEF" w14:textId="000CCBE5" w:rsidR="00E35FB6" w:rsidRPr="00FB50BF" w:rsidRDefault="00E35FB6" w:rsidP="00E35FB6">
      <w:pPr>
        <w:spacing w:before="60" w:after="60" w:line="240" w:lineRule="auto"/>
        <w:rPr>
          <w:color w:val="000000" w:themeColor="text1"/>
        </w:rPr>
      </w:pPr>
    </w:p>
    <w:sectPr w:rsidR="00E35FB6" w:rsidRPr="00FB50BF" w:rsidSect="006B065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92B958" w14:textId="77777777" w:rsidR="00813659" w:rsidRDefault="00813659" w:rsidP="003A7163">
      <w:pPr>
        <w:spacing w:after="0" w:line="240" w:lineRule="auto"/>
      </w:pPr>
      <w:r>
        <w:separator/>
      </w:r>
    </w:p>
  </w:endnote>
  <w:endnote w:type="continuationSeparator" w:id="0">
    <w:p w14:paraId="01E5693C" w14:textId="77777777" w:rsidR="00813659" w:rsidRDefault="00813659" w:rsidP="003A7163">
      <w:pPr>
        <w:spacing w:after="0" w:line="240" w:lineRule="auto"/>
      </w:pPr>
      <w:r>
        <w:continuationSeparator/>
      </w:r>
    </w:p>
  </w:endnote>
  <w:endnote w:type="continuationNotice" w:id="1">
    <w:p w14:paraId="5BEEB818" w14:textId="77777777" w:rsidR="00813659" w:rsidRDefault="0081365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C75CC6" w14:textId="77777777" w:rsidR="00813659" w:rsidRDefault="00813659" w:rsidP="003A7163">
      <w:pPr>
        <w:spacing w:after="0" w:line="240" w:lineRule="auto"/>
      </w:pPr>
      <w:r>
        <w:separator/>
      </w:r>
    </w:p>
  </w:footnote>
  <w:footnote w:type="continuationSeparator" w:id="0">
    <w:p w14:paraId="7AFBB6A8" w14:textId="77777777" w:rsidR="00813659" w:rsidRDefault="00813659" w:rsidP="003A7163">
      <w:pPr>
        <w:spacing w:after="0" w:line="240" w:lineRule="auto"/>
      </w:pPr>
      <w:r>
        <w:continuationSeparator/>
      </w:r>
    </w:p>
  </w:footnote>
  <w:footnote w:type="continuationNotice" w:id="1">
    <w:p w14:paraId="4FF5C1E3" w14:textId="77777777" w:rsidR="00813659" w:rsidRDefault="0081365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1A34D1"/>
    <w:multiLevelType w:val="multilevel"/>
    <w:tmpl w:val="EA5C7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A454CA"/>
    <w:multiLevelType w:val="multilevel"/>
    <w:tmpl w:val="11EE1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4726585"/>
    <w:multiLevelType w:val="multilevel"/>
    <w:tmpl w:val="C3E0F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A6F759A"/>
    <w:multiLevelType w:val="multilevel"/>
    <w:tmpl w:val="B0B0C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CC55CCA"/>
    <w:multiLevelType w:val="hybridMultilevel"/>
    <w:tmpl w:val="F740D6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54290"/>
    <w:multiLevelType w:val="hybridMultilevel"/>
    <w:tmpl w:val="D3FE32A6"/>
    <w:lvl w:ilvl="0" w:tplc="9C4CBA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F247A"/>
    <w:multiLevelType w:val="multilevel"/>
    <w:tmpl w:val="1FC0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7DB567E"/>
    <w:multiLevelType w:val="multilevel"/>
    <w:tmpl w:val="AFB8B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CB624EA"/>
    <w:multiLevelType w:val="multilevel"/>
    <w:tmpl w:val="981E4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CF93800"/>
    <w:multiLevelType w:val="hybridMultilevel"/>
    <w:tmpl w:val="CB58816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E781726"/>
    <w:multiLevelType w:val="multilevel"/>
    <w:tmpl w:val="A8EE3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FE834F5"/>
    <w:multiLevelType w:val="hybridMultilevel"/>
    <w:tmpl w:val="955689D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53576488">
    <w:abstractNumId w:val="1"/>
  </w:num>
  <w:num w:numId="2" w16cid:durableId="1255434955">
    <w:abstractNumId w:val="7"/>
  </w:num>
  <w:num w:numId="3" w16cid:durableId="209848622">
    <w:abstractNumId w:val="0"/>
  </w:num>
  <w:num w:numId="4" w16cid:durableId="185406224">
    <w:abstractNumId w:val="6"/>
  </w:num>
  <w:num w:numId="5" w16cid:durableId="1188254498">
    <w:abstractNumId w:val="2"/>
  </w:num>
  <w:num w:numId="6" w16cid:durableId="1020930053">
    <w:abstractNumId w:val="8"/>
  </w:num>
  <w:num w:numId="7" w16cid:durableId="1979412235">
    <w:abstractNumId w:val="10"/>
  </w:num>
  <w:num w:numId="8" w16cid:durableId="325524553">
    <w:abstractNumId w:val="3"/>
  </w:num>
  <w:num w:numId="9" w16cid:durableId="1459178677">
    <w:abstractNumId w:val="11"/>
  </w:num>
  <w:num w:numId="10" w16cid:durableId="46417937">
    <w:abstractNumId w:val="9"/>
  </w:num>
  <w:num w:numId="11" w16cid:durableId="1589843868">
    <w:abstractNumId w:val="4"/>
  </w:num>
  <w:num w:numId="12" w16cid:durableId="18030373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AE1"/>
    <w:rsid w:val="0002658B"/>
    <w:rsid w:val="00031AE1"/>
    <w:rsid w:val="00041ACE"/>
    <w:rsid w:val="0004269E"/>
    <w:rsid w:val="00044B33"/>
    <w:rsid w:val="0004618B"/>
    <w:rsid w:val="000609F7"/>
    <w:rsid w:val="00061B1F"/>
    <w:rsid w:val="00066863"/>
    <w:rsid w:val="000679B2"/>
    <w:rsid w:val="000851BC"/>
    <w:rsid w:val="00090064"/>
    <w:rsid w:val="000C6E5E"/>
    <w:rsid w:val="000D41C8"/>
    <w:rsid w:val="000D6798"/>
    <w:rsid w:val="000E7578"/>
    <w:rsid w:val="0011237C"/>
    <w:rsid w:val="00122CEA"/>
    <w:rsid w:val="00124CB2"/>
    <w:rsid w:val="00133A71"/>
    <w:rsid w:val="00153B97"/>
    <w:rsid w:val="00162F14"/>
    <w:rsid w:val="00172863"/>
    <w:rsid w:val="001964B7"/>
    <w:rsid w:val="001A5B87"/>
    <w:rsid w:val="001C580A"/>
    <w:rsid w:val="001D5B8A"/>
    <w:rsid w:val="001E29C1"/>
    <w:rsid w:val="0021364B"/>
    <w:rsid w:val="002166B4"/>
    <w:rsid w:val="00246721"/>
    <w:rsid w:val="00253919"/>
    <w:rsid w:val="00260D15"/>
    <w:rsid w:val="00266757"/>
    <w:rsid w:val="00272C8D"/>
    <w:rsid w:val="002806AC"/>
    <w:rsid w:val="00294DD7"/>
    <w:rsid w:val="002A34F0"/>
    <w:rsid w:val="002B67C4"/>
    <w:rsid w:val="002C0122"/>
    <w:rsid w:val="00304027"/>
    <w:rsid w:val="00307BEB"/>
    <w:rsid w:val="003267DD"/>
    <w:rsid w:val="00375116"/>
    <w:rsid w:val="003A1100"/>
    <w:rsid w:val="003A7163"/>
    <w:rsid w:val="003B1EF8"/>
    <w:rsid w:val="003D5EFE"/>
    <w:rsid w:val="003D6EF8"/>
    <w:rsid w:val="004063CB"/>
    <w:rsid w:val="004249BA"/>
    <w:rsid w:val="00425ED3"/>
    <w:rsid w:val="00430C28"/>
    <w:rsid w:val="004441F1"/>
    <w:rsid w:val="00452938"/>
    <w:rsid w:val="004540D5"/>
    <w:rsid w:val="004554B1"/>
    <w:rsid w:val="0045680C"/>
    <w:rsid w:val="004E2B36"/>
    <w:rsid w:val="00501726"/>
    <w:rsid w:val="00501A92"/>
    <w:rsid w:val="00524407"/>
    <w:rsid w:val="005A25C2"/>
    <w:rsid w:val="005A404C"/>
    <w:rsid w:val="005C38A0"/>
    <w:rsid w:val="005D7DBC"/>
    <w:rsid w:val="005F0E0B"/>
    <w:rsid w:val="00610C3D"/>
    <w:rsid w:val="00625CA7"/>
    <w:rsid w:val="00626C65"/>
    <w:rsid w:val="00631E3B"/>
    <w:rsid w:val="00634DE3"/>
    <w:rsid w:val="0063537E"/>
    <w:rsid w:val="006556BB"/>
    <w:rsid w:val="0065709C"/>
    <w:rsid w:val="00682CF4"/>
    <w:rsid w:val="006859CC"/>
    <w:rsid w:val="00687855"/>
    <w:rsid w:val="006953ED"/>
    <w:rsid w:val="006B0655"/>
    <w:rsid w:val="006B2E74"/>
    <w:rsid w:val="006C25CA"/>
    <w:rsid w:val="006D68B6"/>
    <w:rsid w:val="006E772D"/>
    <w:rsid w:val="006F73E2"/>
    <w:rsid w:val="006F7685"/>
    <w:rsid w:val="00720530"/>
    <w:rsid w:val="007245DC"/>
    <w:rsid w:val="00737A2E"/>
    <w:rsid w:val="00765BAD"/>
    <w:rsid w:val="0077442B"/>
    <w:rsid w:val="00780773"/>
    <w:rsid w:val="007B67EF"/>
    <w:rsid w:val="007C602C"/>
    <w:rsid w:val="007D4EDC"/>
    <w:rsid w:val="007D7D26"/>
    <w:rsid w:val="007E6B22"/>
    <w:rsid w:val="007F4F5D"/>
    <w:rsid w:val="00813659"/>
    <w:rsid w:val="00826628"/>
    <w:rsid w:val="00841AEE"/>
    <w:rsid w:val="008A1921"/>
    <w:rsid w:val="00914BC1"/>
    <w:rsid w:val="00917DE3"/>
    <w:rsid w:val="009477BE"/>
    <w:rsid w:val="009764FB"/>
    <w:rsid w:val="009915D4"/>
    <w:rsid w:val="009C20F8"/>
    <w:rsid w:val="009C7774"/>
    <w:rsid w:val="009D69D2"/>
    <w:rsid w:val="00A07101"/>
    <w:rsid w:val="00A12533"/>
    <w:rsid w:val="00A26A6F"/>
    <w:rsid w:val="00A346BC"/>
    <w:rsid w:val="00A3492A"/>
    <w:rsid w:val="00A36494"/>
    <w:rsid w:val="00A37A28"/>
    <w:rsid w:val="00A65E7D"/>
    <w:rsid w:val="00A74E7F"/>
    <w:rsid w:val="00A83D48"/>
    <w:rsid w:val="00A94263"/>
    <w:rsid w:val="00AA4A4B"/>
    <w:rsid w:val="00AC37F1"/>
    <w:rsid w:val="00AD09AE"/>
    <w:rsid w:val="00AD0DB6"/>
    <w:rsid w:val="00AF07F8"/>
    <w:rsid w:val="00AF09E2"/>
    <w:rsid w:val="00AF4064"/>
    <w:rsid w:val="00B62248"/>
    <w:rsid w:val="00B66366"/>
    <w:rsid w:val="00B6788E"/>
    <w:rsid w:val="00B701C9"/>
    <w:rsid w:val="00B7749E"/>
    <w:rsid w:val="00B9086D"/>
    <w:rsid w:val="00B92838"/>
    <w:rsid w:val="00B96377"/>
    <w:rsid w:val="00BA0B09"/>
    <w:rsid w:val="00BA7674"/>
    <w:rsid w:val="00BD11AA"/>
    <w:rsid w:val="00BE61EE"/>
    <w:rsid w:val="00BF26CD"/>
    <w:rsid w:val="00C15402"/>
    <w:rsid w:val="00C231E8"/>
    <w:rsid w:val="00C3112E"/>
    <w:rsid w:val="00C4403D"/>
    <w:rsid w:val="00C530E2"/>
    <w:rsid w:val="00C6117D"/>
    <w:rsid w:val="00C63DB8"/>
    <w:rsid w:val="00C74418"/>
    <w:rsid w:val="00C87796"/>
    <w:rsid w:val="00C92DBB"/>
    <w:rsid w:val="00C93F11"/>
    <w:rsid w:val="00CB65B6"/>
    <w:rsid w:val="00CB6817"/>
    <w:rsid w:val="00CE5880"/>
    <w:rsid w:val="00D67DE8"/>
    <w:rsid w:val="00D848CA"/>
    <w:rsid w:val="00D94C43"/>
    <w:rsid w:val="00DC00AE"/>
    <w:rsid w:val="00DC21F5"/>
    <w:rsid w:val="00DC7953"/>
    <w:rsid w:val="00DF3F99"/>
    <w:rsid w:val="00E118EE"/>
    <w:rsid w:val="00E35FB6"/>
    <w:rsid w:val="00E41841"/>
    <w:rsid w:val="00E80AB8"/>
    <w:rsid w:val="00E9117D"/>
    <w:rsid w:val="00EA6FBF"/>
    <w:rsid w:val="00EC6282"/>
    <w:rsid w:val="00ED7EA1"/>
    <w:rsid w:val="00EF48F3"/>
    <w:rsid w:val="00EF7F5B"/>
    <w:rsid w:val="00F14135"/>
    <w:rsid w:val="00F21445"/>
    <w:rsid w:val="00F267DF"/>
    <w:rsid w:val="00F337DD"/>
    <w:rsid w:val="00F378CC"/>
    <w:rsid w:val="00F4254D"/>
    <w:rsid w:val="00F45AC2"/>
    <w:rsid w:val="00F76BB2"/>
    <w:rsid w:val="00F80794"/>
    <w:rsid w:val="00FA1491"/>
    <w:rsid w:val="00FA61B2"/>
    <w:rsid w:val="00FA7724"/>
    <w:rsid w:val="00FB50BF"/>
    <w:rsid w:val="00FB77C3"/>
    <w:rsid w:val="00FC4178"/>
    <w:rsid w:val="00FD7616"/>
    <w:rsid w:val="00FF134A"/>
    <w:rsid w:val="015F669E"/>
    <w:rsid w:val="070F81A1"/>
    <w:rsid w:val="07E8C86C"/>
    <w:rsid w:val="07F41888"/>
    <w:rsid w:val="097827BC"/>
    <w:rsid w:val="0E33B9D4"/>
    <w:rsid w:val="153DD7D6"/>
    <w:rsid w:val="16B417BB"/>
    <w:rsid w:val="175B49A0"/>
    <w:rsid w:val="214E0CC4"/>
    <w:rsid w:val="228EA0EA"/>
    <w:rsid w:val="22A623D9"/>
    <w:rsid w:val="2488B261"/>
    <w:rsid w:val="26DC62A7"/>
    <w:rsid w:val="2AA77368"/>
    <w:rsid w:val="2BA2CAD8"/>
    <w:rsid w:val="2BF3788A"/>
    <w:rsid w:val="2D3BA02C"/>
    <w:rsid w:val="335A9BA6"/>
    <w:rsid w:val="33E39FC6"/>
    <w:rsid w:val="38D9A5EF"/>
    <w:rsid w:val="3AE84BF9"/>
    <w:rsid w:val="3B5169C1"/>
    <w:rsid w:val="446C9DC4"/>
    <w:rsid w:val="47D1FA9E"/>
    <w:rsid w:val="482656D7"/>
    <w:rsid w:val="48EDE146"/>
    <w:rsid w:val="49CAC0FB"/>
    <w:rsid w:val="4A5A0FAE"/>
    <w:rsid w:val="4DF3C932"/>
    <w:rsid w:val="4E2A7EDA"/>
    <w:rsid w:val="52B06DF3"/>
    <w:rsid w:val="52F4C246"/>
    <w:rsid w:val="56A220A8"/>
    <w:rsid w:val="56BC416B"/>
    <w:rsid w:val="5C4DCE95"/>
    <w:rsid w:val="5D8CB992"/>
    <w:rsid w:val="5E0B23E4"/>
    <w:rsid w:val="5F5241B6"/>
    <w:rsid w:val="5F71CA7B"/>
    <w:rsid w:val="5FCDEA1D"/>
    <w:rsid w:val="605A285F"/>
    <w:rsid w:val="61E455D0"/>
    <w:rsid w:val="652548E9"/>
    <w:rsid w:val="69787D50"/>
    <w:rsid w:val="6B933459"/>
    <w:rsid w:val="6DB92FA8"/>
    <w:rsid w:val="6F16544B"/>
    <w:rsid w:val="72BD1D5D"/>
    <w:rsid w:val="7BE39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A2D7"/>
  <w15:chartTrackingRefBased/>
  <w15:docId w15:val="{35D42726-45CE-4786-AA4E-9EE8FC2F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1AE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1AE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1A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1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1AE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1AE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1AE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1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1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1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1AE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1A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1AE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1AE1"/>
    <w:rPr>
      <w:b/>
      <w:bCs/>
      <w:smallCaps/>
      <w:color w:val="2F5496" w:themeColor="accent1" w:themeShade="BF"/>
      <w:spacing w:val="5"/>
    </w:rPr>
  </w:style>
  <w:style w:type="paragraph" w:customStyle="1" w:styleId="paragraph">
    <w:name w:val="paragraph"/>
    <w:basedOn w:val="Normal"/>
    <w:rsid w:val="00031A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31AE1"/>
  </w:style>
  <w:style w:type="character" w:customStyle="1" w:styleId="eop">
    <w:name w:val="eop"/>
    <w:basedOn w:val="DefaultParagraphFont"/>
    <w:rsid w:val="00031AE1"/>
  </w:style>
  <w:style w:type="table" w:styleId="TableGrid">
    <w:name w:val="Table Grid"/>
    <w:basedOn w:val="TableNormal"/>
    <w:uiPriority w:val="39"/>
    <w:rsid w:val="006B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E35FB6"/>
    <w:pPr>
      <w:spacing w:after="0" w:line="240" w:lineRule="auto"/>
    </w:pPr>
    <w:rPr>
      <w:rFonts w:ascii="Times New Roman" w:eastAsia="Times New Roman" w:hAnsi="Times New Roman" w:cs="Times New Roman"/>
      <w:color w:val="008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E35FB6"/>
    <w:rPr>
      <w:rFonts w:ascii="Times New Roman" w:eastAsia="Times New Roman" w:hAnsi="Times New Roman" w:cs="Times New Roman"/>
      <w:color w:val="008000"/>
      <w:sz w:val="24"/>
      <w:szCs w:val="24"/>
    </w:rPr>
  </w:style>
  <w:style w:type="paragraph" w:styleId="Revision">
    <w:name w:val="Revision"/>
    <w:hidden/>
    <w:uiPriority w:val="99"/>
    <w:semiHidden/>
    <w:rsid w:val="00B9283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928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28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928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8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2838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A716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A716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A7163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C7953"/>
  </w:style>
  <w:style w:type="paragraph" w:styleId="Footer">
    <w:name w:val="footer"/>
    <w:basedOn w:val="Normal"/>
    <w:link w:val="FooterChar"/>
    <w:uiPriority w:val="99"/>
    <w:semiHidden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C79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3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9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BB3198-3A67-4DD6-9BDC-9C2B912EDC96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2.xml><?xml version="1.0" encoding="utf-8"?>
<ds:datastoreItem xmlns:ds="http://schemas.openxmlformats.org/officeDocument/2006/customXml" ds:itemID="{6DD1C43F-85A5-46C1-A43B-73143E2303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4EE83D-941F-4704-8C02-394CC262BF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52CBB3-577A-452D-B044-EF75F9011D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665</Words>
  <Characters>3796</Characters>
  <Application>Microsoft Office Word</Application>
  <DocSecurity>0</DocSecurity>
  <Lines>31</Lines>
  <Paragraphs>8</Paragraphs>
  <ScaleCrop>false</ScaleCrop>
  <Company/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Chouinard, Kim</cp:lastModifiedBy>
  <cp:revision>2</cp:revision>
  <dcterms:created xsi:type="dcterms:W3CDTF">2024-10-18T15:38:00Z</dcterms:created>
  <dcterms:modified xsi:type="dcterms:W3CDTF">2024-10-18T15:38:00Z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