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107C4A5" w14:textId="7B648851" w:rsidR="00356845" w:rsidRPr="00A9639E" w:rsidRDefault="00635545" w:rsidP="00342D3A">
      <w:pPr>
        <w:spacing w:after="0"/>
        <w:rPr>
          <w:b/>
          <w:bCs/>
          <w:sz w:val="24"/>
          <w:szCs w:val="24"/>
        </w:rPr>
      </w:pPr>
      <w:r>
        <w:rPr>
          <w:noProof/>
          <w:sz w:val="24"/>
          <w:szCs w:val="24"/>
        </w:rPr>
        <mc:AlternateContent>
          <mc:Choice Requires="wps">
            <w:drawing>
              <wp:anchor distT="0" distB="0" distL="114300" distR="114300" simplePos="0" relativeHeight="251670016" behindDoc="0" locked="0" layoutInCell="1" allowOverlap="1" wp14:anchorId="5ACE9179" wp14:editId="50EBE47F">
                <wp:simplePos x="0" y="0"/>
                <wp:positionH relativeFrom="column">
                  <wp:posOffset>-11927</wp:posOffset>
                </wp:positionH>
                <wp:positionV relativeFrom="paragraph">
                  <wp:posOffset>200660</wp:posOffset>
                </wp:positionV>
                <wp:extent cx="2385391" cy="222250"/>
                <wp:effectExtent l="0" t="0" r="15240" b="25400"/>
                <wp:wrapNone/>
                <wp:docPr id="7" name="Rectangle 7"/>
                <wp:cNvGraphicFramePr/>
                <a:graphic xmlns:a="http://schemas.openxmlformats.org/drawingml/2006/main">
                  <a:graphicData uri="http://schemas.microsoft.com/office/word/2010/wordprocessingShape">
                    <wps:wsp>
                      <wps:cNvSpPr/>
                      <wps:spPr>
                        <a:xfrm>
                          <a:off x="0" y="0"/>
                          <a:ext cx="2385391" cy="222250"/>
                        </a:xfrm>
                        <a:prstGeom prst="rect">
                          <a:avLst/>
                        </a:prstGeom>
                        <a:noFill/>
                        <a:ln w="9525" cap="flat" cmpd="sng" algn="ctr">
                          <a:solidFill>
                            <a:schemeClr val="accent5"/>
                          </a:solidFill>
                          <a:prstDash val="solid"/>
                          <a:round/>
                          <a:headEnd type="none" w="med" len="med"/>
                          <a:tailEnd type="none" w="med" len="med"/>
                        </a:ln>
                      </wps:spPr>
                      <wps:style>
                        <a:lnRef idx="0">
                          <a:scrgbClr r="0" g="0" b="0"/>
                        </a:lnRef>
                        <a:fillRef idx="0">
                          <a:scrgbClr r="0" g="0" b="0"/>
                        </a:fillRef>
                        <a:effectRef idx="0">
                          <a:scrgbClr r="0" g="0" b="0"/>
                        </a:effectRef>
                        <a:fontRef idx="minor">
                          <a:schemeClr val="accent5"/>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69330AEE" id="Rectangle 7" o:spid="_x0000_s1026" style="position:absolute;margin-left:-.95pt;margin-top:15.8pt;width:187.85pt;height:17.5pt;z-index:25167001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" filled="f" strokecolor="#5b9bd5 [3208]">
                <v:stroke joinstyle="round"/>
              </v:rect>
            </w:pict>
          </mc:Fallback>
        </mc:AlternateContent>
      </w:r>
      <w:r w:rsidR="00E23AF8" w:rsidRPr="00A9639E">
        <w:rPr>
          <w:noProof/>
          <w:sz w:val="24"/>
          <w:szCs w:val="24"/>
        </w:rPr>
        <w:drawing>
          <wp:anchor distT="0" distB="0" distL="114300" distR="114300" simplePos="0" relativeHeight="251658240" behindDoc="0" locked="0" layoutInCell="1" allowOverlap="1" wp14:anchorId="2082BFA1" wp14:editId="52FE3850">
            <wp:simplePos x="0" y="0"/>
            <wp:positionH relativeFrom="column">
              <wp:posOffset>5418455</wp:posOffset>
            </wp:positionH>
            <wp:positionV relativeFrom="paragraph">
              <wp:posOffset>1905</wp:posOffset>
            </wp:positionV>
            <wp:extent cx="1519555" cy="365760"/>
            <wp:effectExtent l="0" t="0" r="4445" b="0"/>
            <wp:wrapSquare wrapText="bothSides"/>
            <wp:docPr id="4" name="Picture 4" descr="Logo&#10;&#10;Description automatically generated"/>
            <wp:cNvGraphicFramePr/>
            <a:graphic xmlns:a="http://schemas.openxmlformats.org/drawingml/2006/main">
              <a:graphicData uri="http://schemas.openxmlformats.org/drawingml/2006/picture">
                <pic:pic xmlns:pic="http://schemas.openxmlformats.org/drawingml/2006/picture">
                  <pic:nvPicPr>
                    <pic:cNvPr id="4" name="Picture 3" descr="Logo&#10;&#10;Description automatically generated"/>
                    <pic:cNvPicPr/>
                  </pic:nvPicPr>
                  <pic:blipFill>
                    <a:blip r:embed="rId10" cstate="print">
                      <a:extLst>
                        <a:ext uri="{28A0092B-C50C-407E-A947-70E740481C1C}">
                          <a14:useLocalDpi xmlns:a14="http://schemas.microsoft.com/office/drawing/2010/main" val="0"/>
                        </a:ext>
                      </a:extLst>
                    </a:blip>
                    <a:stretch>
                      <a:fillRect/>
                    </a:stretch>
                  </pic:blipFill>
                  <pic:spPr>
                    <a:xfrm>
                      <a:off x="0" y="0"/>
                      <a:ext cx="1519555" cy="365760"/>
                    </a:xfrm>
                    <a:prstGeom prst="rect">
                      <a:avLst/>
                    </a:prstGeom>
                  </pic:spPr>
                </pic:pic>
              </a:graphicData>
            </a:graphic>
            <wp14:sizeRelH relativeFrom="margin">
              <wp14:pctWidth>0</wp14:pctWidth>
            </wp14:sizeRelH>
            <wp14:sizeRelV relativeFrom="margin">
              <wp14:pctHeight>0</wp14:pctHeight>
            </wp14:sizeRelV>
          </wp:anchor>
        </w:drawing>
      </w:r>
      <w:r w:rsidR="00356845" w:rsidRPr="00A9639E">
        <w:rPr>
          <w:b/>
          <w:bCs/>
          <w:sz w:val="24"/>
          <w:szCs w:val="24"/>
        </w:rPr>
        <w:t>2023-2024 Consolidated Resource Plan (CRP</w:t>
      </w:r>
      <w:r w:rsidR="00574A7B" w:rsidRPr="00A9639E">
        <w:rPr>
          <w:b/>
          <w:bCs/>
          <w:sz w:val="24"/>
          <w:szCs w:val="24"/>
        </w:rPr>
        <w:t>)</w:t>
      </w:r>
      <w:r w:rsidR="00E23AF8" w:rsidRPr="00A9639E">
        <w:rPr>
          <w:noProof/>
          <w:sz w:val="24"/>
          <w:szCs w:val="24"/>
        </w:rPr>
        <w:t xml:space="preserve"> </w:t>
      </w:r>
    </w:p>
    <w:p w14:paraId="620FB439" w14:textId="19211969" w:rsidR="007F572B" w:rsidRPr="00A9639E" w:rsidRDefault="00F12B16" w:rsidP="00342D3A">
      <w:pPr>
        <w:spacing w:after="0"/>
        <w:rPr>
          <w:b/>
          <w:bCs/>
          <w:sz w:val="24"/>
          <w:szCs w:val="24"/>
        </w:rPr>
      </w:pPr>
      <w:r>
        <w:rPr>
          <w:b/>
          <w:bCs/>
          <w:sz w:val="24"/>
          <w:szCs w:val="24"/>
        </w:rPr>
        <w:t>TEMPLATE</w:t>
      </w:r>
      <w:r w:rsidR="001B63CA" w:rsidRPr="00A9639E">
        <w:rPr>
          <w:b/>
          <w:bCs/>
          <w:sz w:val="24"/>
          <w:szCs w:val="24"/>
        </w:rPr>
        <w:t xml:space="preserve"> </w:t>
      </w:r>
      <w:r w:rsidR="006E6115" w:rsidRPr="00A9639E">
        <w:rPr>
          <w:b/>
          <w:bCs/>
          <w:sz w:val="24"/>
          <w:szCs w:val="24"/>
        </w:rPr>
        <w:t>Activity Plan</w:t>
      </w:r>
      <w:r w:rsidR="00574A7B" w:rsidRPr="00A9639E">
        <w:rPr>
          <w:b/>
          <w:bCs/>
          <w:sz w:val="24"/>
          <w:szCs w:val="24"/>
        </w:rPr>
        <w:t xml:space="preserve"> for Title </w:t>
      </w:r>
      <w:r w:rsidR="005A4090">
        <w:rPr>
          <w:b/>
          <w:bCs/>
          <w:sz w:val="24"/>
          <w:szCs w:val="24"/>
        </w:rPr>
        <w:t>II</w:t>
      </w:r>
      <w:r w:rsidR="005D0920">
        <w:rPr>
          <w:b/>
          <w:bCs/>
          <w:sz w:val="24"/>
          <w:szCs w:val="24"/>
        </w:rPr>
        <w:t>-A</w:t>
      </w:r>
      <w:r w:rsidR="008608D1">
        <w:rPr>
          <w:b/>
          <w:bCs/>
          <w:sz w:val="24"/>
          <w:szCs w:val="24"/>
        </w:rPr>
        <w:t xml:space="preserve"> </w:t>
      </w:r>
    </w:p>
    <w:p w14:paraId="0F81D716" w14:textId="77777777" w:rsidR="009E42AD" w:rsidRPr="00A9639E" w:rsidRDefault="008F57A5" w:rsidP="00342D3A">
      <w:pPr>
        <w:spacing w:after="0"/>
        <w:rPr>
          <w:b/>
          <w:bCs/>
          <w:sz w:val="24"/>
          <w:szCs w:val="24"/>
        </w:rPr>
      </w:pPr>
      <w:r w:rsidRPr="00A9639E">
        <w:rPr>
          <w:i/>
          <w:noProof/>
          <w:sz w:val="24"/>
          <w:szCs w:val="24"/>
        </w:rPr>
        <mc:AlternateContent>
          <mc:Choice Requires="wps">
            <w:drawing>
              <wp:anchor distT="0" distB="0" distL="114300" distR="114300" simplePos="0" relativeHeight="251658242" behindDoc="0" locked="0" layoutInCell="1" allowOverlap="1" wp14:anchorId="7DC33112" wp14:editId="443E81D7">
                <wp:simplePos x="0" y="0"/>
                <wp:positionH relativeFrom="column">
                  <wp:posOffset>-15903</wp:posOffset>
                </wp:positionH>
                <wp:positionV relativeFrom="paragraph">
                  <wp:posOffset>77608</wp:posOffset>
                </wp:positionV>
                <wp:extent cx="6742706" cy="0"/>
                <wp:effectExtent l="0" t="0" r="0" b="0"/>
                <wp:wrapNone/>
                <wp:docPr id="6" name="Straight Connector 6"/>
                <wp:cNvGraphicFramePr/>
                <a:graphic xmlns:a="http://schemas.openxmlformats.org/drawingml/2006/main">
                  <a:graphicData uri="http://schemas.microsoft.com/office/word/2010/wordprocessingShape">
                    <wps:wsp>
                      <wps:cNvCnPr/>
                      <wps:spPr>
                        <a:xfrm>
                          <a:off x="0" y="0"/>
                          <a:ext cx="6742706" cy="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w14:anchorId="45DBD6A3" id="Straight Connector 6" o:spid="_x0000_s1026" style="position:absolute;z-index:25165824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1.25pt,6.1pt" to="529.65pt,6.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" strokecolor="#4472c4 [3204]" strokeweight=".5pt">
                <v:stroke joinstyle="miter"/>
              </v:line>
            </w:pict>
          </mc:Fallback>
        </mc:AlternateContent>
      </w:r>
    </w:p>
    <w:p w14:paraId="57107F56" w14:textId="19226C83" w:rsidR="005D0920" w:rsidRDefault="005D0920" w:rsidP="005D0920">
      <w:pPr>
        <w:rPr>
          <w:i/>
        </w:rPr>
      </w:pPr>
      <w:r w:rsidRPr="00A9639E">
        <w:rPr>
          <w:i/>
          <w:noProof/>
          <w:sz w:val="24"/>
          <w:szCs w:val="24"/>
        </w:rPr>
        <mc:AlternateContent>
          <mc:Choice Requires="wps">
            <w:drawing>
              <wp:anchor distT="0" distB="0" distL="114300" distR="114300" simplePos="0" relativeHeight="251661824" behindDoc="0" locked="0" layoutInCell="1" allowOverlap="1" wp14:anchorId="2D07EA27" wp14:editId="5E3E7759">
                <wp:simplePos x="0" y="0"/>
                <wp:positionH relativeFrom="column">
                  <wp:posOffset>-88265</wp:posOffset>
                </wp:positionH>
                <wp:positionV relativeFrom="paragraph">
                  <wp:posOffset>774423</wp:posOffset>
                </wp:positionV>
                <wp:extent cx="6742706" cy="0"/>
                <wp:effectExtent l="0" t="0" r="0" b="0"/>
                <wp:wrapNone/>
                <wp:docPr id="5" name="Straight Connector 5"/>
                <wp:cNvGraphicFramePr/>
                <a:graphic xmlns:a="http://schemas.openxmlformats.org/drawingml/2006/main">
                  <a:graphicData uri="http://schemas.microsoft.com/office/word/2010/wordprocessingShape">
                    <wps:wsp>
                      <wps:cNvCnPr/>
                      <wps:spPr>
                        <a:xfrm>
                          <a:off x="0" y="0"/>
                          <a:ext cx="6742706" cy="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w14:anchorId="653DE824" id="Straight Connector 5" o:spid="_x0000_s1026" style="position:absolute;z-index:25166182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6.95pt,61pt" to="523.95pt,6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" strokecolor="#4472c4 [3204]" strokeweight=".5pt">
                <v:stroke joinstyle="miter"/>
              </v:line>
            </w:pict>
          </mc:Fallback>
        </mc:AlternateContent>
      </w:r>
      <w:r w:rsidRPr="00080DD7">
        <w:rPr>
          <w:i/>
        </w:rPr>
        <w:t>For the 2023-2024 CRP, RIDE is introducing a common activity plan description for Titles I, II, III</w:t>
      </w:r>
      <w:r>
        <w:rPr>
          <w:i/>
        </w:rPr>
        <w:t>,</w:t>
      </w:r>
      <w:r w:rsidRPr="00080DD7">
        <w:rPr>
          <w:i/>
        </w:rPr>
        <w:t xml:space="preserve"> and IV-A that aligns </w:t>
      </w:r>
      <w:r>
        <w:rPr>
          <w:i/>
        </w:rPr>
        <w:t>with</w:t>
      </w:r>
      <w:r w:rsidRPr="00080DD7">
        <w:rPr>
          <w:i/>
        </w:rPr>
        <w:t xml:space="preserve"> the Strategic Planning System. </w:t>
      </w:r>
      <w:r>
        <w:rPr>
          <w:i/>
        </w:rPr>
        <w:t xml:space="preserve">The activity plan template below is designed to provide a way for the LEA to plan for an activity prior to entering it in </w:t>
      </w:r>
      <w:proofErr w:type="spellStart"/>
      <w:r>
        <w:rPr>
          <w:i/>
        </w:rPr>
        <w:t>Accelegrants</w:t>
      </w:r>
      <w:proofErr w:type="spellEnd"/>
      <w:r>
        <w:rPr>
          <w:i/>
        </w:rPr>
        <w:t>. The use of this template is not required. This template is meant to provide a supplemental resource for those LEAs that would prefer to use it.</w:t>
      </w:r>
    </w:p>
    <w:p w14:paraId="43E29AC3" w14:textId="7B743340" w:rsidR="00DA0E4F" w:rsidRPr="00A9639E" w:rsidRDefault="005C0690" w:rsidP="008A0838">
      <w:pPr>
        <w:spacing w:after="0"/>
        <w:rPr>
          <w:sz w:val="24"/>
          <w:szCs w:val="24"/>
        </w:rPr>
      </w:pPr>
      <w:r w:rsidRPr="00F824FC">
        <w:rPr>
          <w:sz w:val="24"/>
          <w:szCs w:val="24"/>
        </w:rPr>
        <w:t xml:space="preserve">Note </w:t>
      </w:r>
      <w:r w:rsidR="005D0920">
        <w:rPr>
          <w:sz w:val="24"/>
          <w:szCs w:val="24"/>
        </w:rPr>
        <w:t>1</w:t>
      </w:r>
      <w:r w:rsidRPr="00F824FC">
        <w:rPr>
          <w:sz w:val="24"/>
          <w:szCs w:val="24"/>
        </w:rPr>
        <w:t xml:space="preserve">: </w:t>
      </w:r>
      <w:r w:rsidR="001101F0" w:rsidRPr="00F824FC">
        <w:rPr>
          <w:sz w:val="24"/>
          <w:szCs w:val="24"/>
        </w:rPr>
        <w:t xml:space="preserve">The </w:t>
      </w:r>
      <w:r w:rsidR="000A30CD" w:rsidRPr="00F824FC">
        <w:rPr>
          <w:sz w:val="24"/>
          <w:szCs w:val="24"/>
        </w:rPr>
        <w:t xml:space="preserve">activity plan is required for </w:t>
      </w:r>
      <w:r w:rsidR="003D46FE" w:rsidRPr="00F824FC">
        <w:rPr>
          <w:sz w:val="24"/>
          <w:szCs w:val="24"/>
        </w:rPr>
        <w:t>Title II</w:t>
      </w:r>
      <w:r w:rsidR="00AD7526">
        <w:rPr>
          <w:sz w:val="24"/>
          <w:szCs w:val="24"/>
        </w:rPr>
        <w:t xml:space="preserve"> and must be aligned to one or more of the four pillars (purposes) of Title II. The activity should be based on data and data sources. There must also be evidence-based research that indicates effectiveness. </w:t>
      </w:r>
    </w:p>
    <w:p w14:paraId="6757F863" w14:textId="43D038DE" w:rsidR="000D037C" w:rsidRPr="00A9639E" w:rsidRDefault="000D037C" w:rsidP="008A0838">
      <w:pPr>
        <w:spacing w:after="0"/>
        <w:rPr>
          <w:sz w:val="24"/>
          <w:szCs w:val="24"/>
        </w:rPr>
      </w:pPr>
      <w:r w:rsidRPr="00A9639E">
        <w:rPr>
          <w:sz w:val="24"/>
          <w:szCs w:val="24"/>
        </w:rPr>
        <w:t xml:space="preserve">Note </w:t>
      </w:r>
      <w:r w:rsidR="005D0920">
        <w:rPr>
          <w:sz w:val="24"/>
          <w:szCs w:val="24"/>
        </w:rPr>
        <w:t>2</w:t>
      </w:r>
      <w:r w:rsidRPr="00A9639E">
        <w:rPr>
          <w:sz w:val="24"/>
          <w:szCs w:val="24"/>
        </w:rPr>
        <w:t xml:space="preserve">: </w:t>
      </w:r>
      <w:r w:rsidR="00F37F02" w:rsidRPr="00A9639E">
        <w:rPr>
          <w:sz w:val="24"/>
          <w:szCs w:val="24"/>
        </w:rPr>
        <w:t xml:space="preserve">The online system </w:t>
      </w:r>
      <w:proofErr w:type="spellStart"/>
      <w:r w:rsidR="00F37F02" w:rsidRPr="00A9639E">
        <w:rPr>
          <w:sz w:val="24"/>
          <w:szCs w:val="24"/>
        </w:rPr>
        <w:t>AcceleGrants</w:t>
      </w:r>
      <w:proofErr w:type="spellEnd"/>
      <w:r w:rsidR="00F37F02" w:rsidRPr="00A9639E">
        <w:rPr>
          <w:sz w:val="24"/>
          <w:szCs w:val="24"/>
        </w:rPr>
        <w:t xml:space="preserve"> activity plan template/form may vary slightly from the outline below.</w:t>
      </w:r>
    </w:p>
    <w:tbl>
      <w:tblPr>
        <w:tblStyle w:val="TableGrid"/>
        <w:tblpPr w:leftFromText="180" w:rightFromText="180" w:vertAnchor="text" w:tblpY="1"/>
        <w:tblOverlap w:val="never"/>
        <w:tblW w:w="10975" w:type="dxa"/>
        <w:tblBorders>
          <w:top w:val="single" w:sz="4" w:space="0" w:color="4472C4" w:themeColor="accent1"/>
          <w:left w:val="single" w:sz="4" w:space="0" w:color="4472C4" w:themeColor="accent1"/>
          <w:bottom w:val="single" w:sz="4" w:space="0" w:color="4472C4" w:themeColor="accent1"/>
          <w:right w:val="single" w:sz="4" w:space="0" w:color="4472C4" w:themeColor="accent1"/>
          <w:insideH w:val="single" w:sz="4" w:space="0" w:color="4472C4" w:themeColor="accent1"/>
        </w:tblBorders>
        <w:tblLayout w:type="fixed"/>
        <w:tblLook w:val="06A0" w:firstRow="1" w:lastRow="0" w:firstColumn="1" w:lastColumn="0" w:noHBand="1" w:noVBand="1"/>
      </w:tblPr>
      <w:tblGrid>
        <w:gridCol w:w="3595"/>
        <w:gridCol w:w="7380"/>
      </w:tblGrid>
      <w:tr w:rsidR="007F572B" w:rsidRPr="00A9639E" w14:paraId="341AD96C" w14:textId="77777777" w:rsidTr="1393CFC5">
        <w:trPr>
          <w:trHeight w:val="588"/>
        </w:trPr>
        <w:tc>
          <w:tcPr>
            <w:tcW w:w="10975" w:type="dxa"/>
            <w:gridSpan w:val="2"/>
            <w:shd w:val="clear" w:color="auto" w:fill="4472C4" w:themeFill="accent1"/>
          </w:tcPr>
          <w:p w14:paraId="34E0EE18" w14:textId="4476ED7A" w:rsidR="007F572B" w:rsidRPr="00A9639E" w:rsidRDefault="00142B0F" w:rsidP="007F572B">
            <w:pPr>
              <w:spacing w:before="120"/>
              <w:jc w:val="center"/>
              <w:rPr>
                <w:b/>
                <w:bCs/>
                <w:sz w:val="24"/>
                <w:szCs w:val="24"/>
              </w:rPr>
            </w:pPr>
            <w:r w:rsidRPr="001419DD">
              <w:rPr>
                <w:b/>
                <w:bCs/>
                <w:color w:val="FFFFFF" w:themeColor="background1"/>
                <w:sz w:val="32"/>
                <w:szCs w:val="32"/>
              </w:rPr>
              <w:t>Funding Application</w:t>
            </w:r>
            <w:r w:rsidR="008F57A5" w:rsidRPr="001419DD">
              <w:rPr>
                <w:b/>
                <w:bCs/>
                <w:color w:val="FFFFFF" w:themeColor="background1"/>
                <w:sz w:val="32"/>
                <w:szCs w:val="32"/>
              </w:rPr>
              <w:t xml:space="preserve">: Activity Plan </w:t>
            </w:r>
            <w:r w:rsidRPr="001419DD">
              <w:rPr>
                <w:b/>
                <w:bCs/>
                <w:color w:val="FFFFFF" w:themeColor="background1"/>
                <w:sz w:val="32"/>
                <w:szCs w:val="32"/>
              </w:rPr>
              <w:t xml:space="preserve">for </w:t>
            </w:r>
            <w:r w:rsidR="00BF6452" w:rsidRPr="001419DD">
              <w:rPr>
                <w:b/>
                <w:bCs/>
                <w:color w:val="FFFFFF" w:themeColor="background1"/>
                <w:sz w:val="32"/>
                <w:szCs w:val="32"/>
              </w:rPr>
              <w:t xml:space="preserve">Title </w:t>
            </w:r>
            <w:r w:rsidR="005D0920">
              <w:rPr>
                <w:b/>
                <w:bCs/>
                <w:color w:val="FFFFFF" w:themeColor="background1"/>
                <w:sz w:val="32"/>
                <w:szCs w:val="32"/>
              </w:rPr>
              <w:t>II-A</w:t>
            </w:r>
          </w:p>
        </w:tc>
      </w:tr>
      <w:tr w:rsidR="005F3813" w:rsidRPr="00A9639E" w14:paraId="0453C3E9" w14:textId="77777777" w:rsidTr="1393CFC5">
        <w:trPr>
          <w:trHeight w:val="327"/>
        </w:trPr>
        <w:tc>
          <w:tcPr>
            <w:tcW w:w="3595" w:type="dxa"/>
            <w:tcBorders>
              <w:right w:val="single" w:sz="4" w:space="0" w:color="4472C4" w:themeColor="accent1"/>
            </w:tcBorders>
          </w:tcPr>
          <w:p w14:paraId="0513E1C0" w14:textId="77777777" w:rsidR="005F3813" w:rsidRPr="00A9639E" w:rsidRDefault="7246C623" w:rsidP="63712AD4">
            <w:pPr>
              <w:pStyle w:val="paragraph"/>
              <w:spacing w:before="0" w:beforeAutospacing="0" w:after="0" w:afterAutospacing="0"/>
              <w:textAlignment w:val="baseline"/>
              <w:divId w:val="1428306043"/>
              <w:rPr>
                <w:rFonts w:ascii="Segoe UI" w:hAnsi="Segoe UI" w:cs="Segoe UI"/>
                <w:b/>
                <w:bCs/>
              </w:rPr>
            </w:pPr>
            <w:r w:rsidRPr="00A9639E">
              <w:rPr>
                <w:rStyle w:val="normaltextrun"/>
                <w:rFonts w:ascii="Calibri" w:hAnsi="Calibri" w:cs="Calibri"/>
                <w:b/>
                <w:bCs/>
              </w:rPr>
              <w:t>Name of Activity</w:t>
            </w:r>
          </w:p>
          <w:p w14:paraId="66C82A3C" w14:textId="77777777" w:rsidR="005F3813" w:rsidRPr="00A9639E" w:rsidRDefault="005F3813" w:rsidP="005F3813">
            <w:pPr>
              <w:rPr>
                <w:i/>
                <w:iCs/>
                <w:sz w:val="24"/>
                <w:szCs w:val="24"/>
              </w:rPr>
            </w:pPr>
            <w:r w:rsidRPr="00A9639E">
              <w:rPr>
                <w:rStyle w:val="normaltextrun"/>
                <w:rFonts w:ascii="Calibri" w:hAnsi="Calibri" w:cs="Calibri"/>
                <w:i/>
                <w:iCs/>
                <w:sz w:val="24"/>
                <w:szCs w:val="24"/>
              </w:rPr>
              <w:t>Text, short answer </w:t>
            </w:r>
            <w:r w:rsidRPr="00A9639E">
              <w:rPr>
                <w:rStyle w:val="eop"/>
                <w:rFonts w:ascii="Calibri" w:hAnsi="Calibri" w:cs="Calibri"/>
                <w:sz w:val="24"/>
                <w:szCs w:val="24"/>
              </w:rPr>
              <w:t> </w:t>
            </w:r>
          </w:p>
        </w:tc>
        <w:tc>
          <w:tcPr>
            <w:tcW w:w="7380" w:type="dxa"/>
            <w:tcBorders>
              <w:left w:val="single" w:sz="4" w:space="0" w:color="4472C4" w:themeColor="accent1"/>
            </w:tcBorders>
            <w:shd w:val="clear" w:color="auto" w:fill="FFFFFF" w:themeFill="background1"/>
            <w:vAlign w:val="center"/>
          </w:tcPr>
          <w:p w14:paraId="28093570" w14:textId="0A67A91E" w:rsidR="005F3813" w:rsidRPr="00A9639E" w:rsidRDefault="005F3813" w:rsidP="63712AD4">
            <w:pPr>
              <w:spacing w:line="259" w:lineRule="auto"/>
              <w:rPr>
                <w:rFonts w:ascii="Calibri" w:eastAsia="Calibri" w:hAnsi="Calibri" w:cs="Calibri"/>
                <w:b/>
                <w:bCs/>
                <w:color w:val="4472C4" w:themeColor="accent1"/>
                <w:sz w:val="24"/>
                <w:szCs w:val="24"/>
              </w:rPr>
            </w:pPr>
          </w:p>
        </w:tc>
      </w:tr>
      <w:tr w:rsidR="005F3813" w:rsidRPr="00A9639E" w14:paraId="3892F5A5" w14:textId="77777777" w:rsidTr="1393CFC5">
        <w:trPr>
          <w:trHeight w:val="327"/>
        </w:trPr>
        <w:tc>
          <w:tcPr>
            <w:tcW w:w="3595" w:type="dxa"/>
            <w:tcBorders>
              <w:right w:val="single" w:sz="4" w:space="0" w:color="4472C4" w:themeColor="accent1"/>
            </w:tcBorders>
            <w:vAlign w:val="center"/>
          </w:tcPr>
          <w:p w14:paraId="1C8F7A4B" w14:textId="77777777" w:rsidR="005C0690" w:rsidRPr="00A9639E" w:rsidRDefault="7246C623" w:rsidP="005C0690">
            <w:pPr>
              <w:pStyle w:val="paragraph"/>
              <w:spacing w:before="0" w:beforeAutospacing="0" w:after="0" w:afterAutospacing="0"/>
              <w:textAlignment w:val="baseline"/>
              <w:divId w:val="1540312814"/>
              <w:rPr>
                <w:rStyle w:val="normaltextrun"/>
                <w:rFonts w:ascii="Calibri" w:hAnsi="Calibri" w:cs="Calibri"/>
                <w:b/>
                <w:bCs/>
              </w:rPr>
            </w:pPr>
            <w:r w:rsidRPr="00A9639E">
              <w:rPr>
                <w:rStyle w:val="normaltextrun"/>
                <w:rFonts w:ascii="Calibri" w:hAnsi="Calibri" w:cs="Calibri"/>
                <w:b/>
                <w:bCs/>
              </w:rPr>
              <w:t>Participating Schools</w:t>
            </w:r>
          </w:p>
          <w:p w14:paraId="47534F03" w14:textId="77777777" w:rsidR="005F3813" w:rsidRPr="00A9639E" w:rsidRDefault="6B43C7A8" w:rsidP="1E0D1EE4">
            <w:pPr>
              <w:pStyle w:val="paragraph"/>
              <w:spacing w:before="0" w:beforeAutospacing="0" w:after="0" w:afterAutospacing="0"/>
              <w:textAlignment w:val="baseline"/>
              <w:divId w:val="1540312814"/>
              <w:rPr>
                <w:rStyle w:val="eop"/>
                <w:rFonts w:ascii="Calibri" w:hAnsi="Calibri" w:cs="Calibri"/>
              </w:rPr>
            </w:pPr>
            <w:r w:rsidRPr="1E0D1EE4">
              <w:rPr>
                <w:rStyle w:val="normaltextrun"/>
                <w:rFonts w:ascii="Calibri" w:hAnsi="Calibri" w:cs="Calibri"/>
                <w:i/>
                <w:iCs/>
              </w:rPr>
              <w:t>Check</w:t>
            </w:r>
            <w:r w:rsidR="7EAA92FF" w:rsidRPr="1E0D1EE4">
              <w:rPr>
                <w:rStyle w:val="normaltextrun"/>
                <w:rFonts w:ascii="Calibri" w:hAnsi="Calibri" w:cs="Calibri"/>
                <w:i/>
                <w:iCs/>
              </w:rPr>
              <w:t xml:space="preserve"> all that apply</w:t>
            </w:r>
          </w:p>
        </w:tc>
        <w:tc>
          <w:tcPr>
            <w:tcW w:w="7380" w:type="dxa"/>
            <w:tcBorders>
              <w:left w:val="single" w:sz="4" w:space="0" w:color="4472C4" w:themeColor="accent1"/>
            </w:tcBorders>
            <w:shd w:val="clear" w:color="auto" w:fill="FFFFFF" w:themeFill="background1"/>
            <w:vAlign w:val="center"/>
          </w:tcPr>
          <w:p w14:paraId="620AEFAB" w14:textId="77777777" w:rsidR="005F3813" w:rsidRPr="00A9639E" w:rsidRDefault="7246C623" w:rsidP="006E6115">
            <w:pPr>
              <w:rPr>
                <w:i/>
                <w:iCs/>
                <w:sz w:val="24"/>
                <w:szCs w:val="24"/>
              </w:rPr>
            </w:pPr>
            <w:r w:rsidRPr="00A9639E">
              <w:rPr>
                <w:i/>
                <w:iCs/>
                <w:sz w:val="24"/>
                <w:szCs w:val="24"/>
              </w:rPr>
              <w:t>Participating Schools</w:t>
            </w:r>
          </w:p>
          <w:p w14:paraId="58995B32" w14:textId="32ADF04A" w:rsidR="005F3813" w:rsidRPr="00A9639E" w:rsidRDefault="005D0920" w:rsidP="63712AD4">
            <w:pPr>
              <w:spacing w:before="120"/>
              <w:rPr>
                <w:color w:val="000000" w:themeColor="text1"/>
                <w:sz w:val="24"/>
                <w:szCs w:val="24"/>
              </w:rPr>
            </w:pPr>
            <w:r w:rsidRPr="00A9639E">
              <w:rPr>
                <w:rFonts w:ascii="Segoe UI Emoji" w:eastAsia="Segoe UI Emoji" w:hAnsi="Segoe UI Emoji" w:cs="Segoe UI Emoji"/>
                <w:color w:val="000000" w:themeColor="text1"/>
                <w:sz w:val="24"/>
                <w:szCs w:val="24"/>
              </w:rPr>
              <w:t>⬜</w:t>
            </w:r>
            <w:r w:rsidR="239DB35F" w:rsidRPr="00A9639E">
              <w:rPr>
                <w:rFonts w:ascii="Segoe UI Emoji" w:eastAsia="Segoe UI Emoji" w:hAnsi="Segoe UI Emoji" w:cs="Segoe UI Emoji"/>
                <w:color w:val="000000" w:themeColor="text1"/>
                <w:sz w:val="24"/>
                <w:szCs w:val="24"/>
              </w:rPr>
              <w:t xml:space="preserve"> </w:t>
            </w:r>
            <w:r w:rsidR="239DB35F" w:rsidRPr="00A9639E">
              <w:rPr>
                <w:color w:val="000000" w:themeColor="text1"/>
                <w:sz w:val="24"/>
                <w:szCs w:val="24"/>
              </w:rPr>
              <w:t>Example Elementary School</w:t>
            </w:r>
            <w:r w:rsidR="000768DC" w:rsidRPr="00A9639E">
              <w:rPr>
                <w:color w:val="000000" w:themeColor="text1"/>
                <w:sz w:val="24"/>
                <w:szCs w:val="24"/>
              </w:rPr>
              <w:t xml:space="preserve"> (School 1)</w:t>
            </w:r>
          </w:p>
          <w:p w14:paraId="0E4C7278" w14:textId="180D64C8" w:rsidR="000768DC" w:rsidRPr="00A9639E" w:rsidRDefault="005D0920" w:rsidP="000768DC">
            <w:pPr>
              <w:spacing w:before="120"/>
              <w:rPr>
                <w:color w:val="000000" w:themeColor="text1"/>
                <w:sz w:val="24"/>
                <w:szCs w:val="24"/>
              </w:rPr>
            </w:pPr>
            <w:r w:rsidRPr="00A9639E">
              <w:rPr>
                <w:rFonts w:ascii="Segoe UI Emoji" w:eastAsia="Segoe UI Emoji" w:hAnsi="Segoe UI Emoji" w:cs="Segoe UI Emoji"/>
                <w:color w:val="000000" w:themeColor="text1"/>
                <w:sz w:val="24"/>
                <w:szCs w:val="24"/>
              </w:rPr>
              <w:t>⬜</w:t>
            </w:r>
            <w:r w:rsidR="000768DC" w:rsidRPr="00A9639E">
              <w:rPr>
                <w:rFonts w:ascii="Segoe UI Emoji" w:eastAsia="Segoe UI Emoji" w:hAnsi="Segoe UI Emoji" w:cs="Segoe UI Emoji"/>
                <w:color w:val="000000" w:themeColor="text1"/>
                <w:sz w:val="24"/>
                <w:szCs w:val="24"/>
              </w:rPr>
              <w:t xml:space="preserve"> </w:t>
            </w:r>
            <w:r w:rsidR="000768DC" w:rsidRPr="00A9639E">
              <w:rPr>
                <w:color w:val="000000" w:themeColor="text1"/>
                <w:sz w:val="24"/>
                <w:szCs w:val="24"/>
              </w:rPr>
              <w:t>Example Elementary School (School 2)</w:t>
            </w:r>
          </w:p>
          <w:p w14:paraId="25D02F40" w14:textId="6C069DAE" w:rsidR="005F3813" w:rsidRPr="00A9639E" w:rsidRDefault="005D0920" w:rsidP="63712AD4">
            <w:pPr>
              <w:spacing w:before="120"/>
              <w:rPr>
                <w:color w:val="000000" w:themeColor="text1"/>
                <w:sz w:val="24"/>
                <w:szCs w:val="24"/>
              </w:rPr>
            </w:pPr>
            <w:r w:rsidRPr="00A9639E">
              <w:rPr>
                <w:rFonts w:ascii="Segoe UI Emoji" w:eastAsia="Segoe UI Emoji" w:hAnsi="Segoe UI Emoji" w:cs="Segoe UI Emoji"/>
                <w:color w:val="000000" w:themeColor="text1"/>
                <w:sz w:val="24"/>
                <w:szCs w:val="24"/>
              </w:rPr>
              <w:t>⬜</w:t>
            </w:r>
            <w:r w:rsidR="239DB35F" w:rsidRPr="00A9639E">
              <w:rPr>
                <w:color w:val="000000" w:themeColor="text1"/>
                <w:sz w:val="24"/>
                <w:szCs w:val="24"/>
              </w:rPr>
              <w:t xml:space="preserve"> Example Middle School</w:t>
            </w:r>
            <w:r w:rsidR="00C513FB" w:rsidRPr="00A9639E">
              <w:rPr>
                <w:color w:val="000000" w:themeColor="text1"/>
                <w:sz w:val="24"/>
                <w:szCs w:val="24"/>
              </w:rPr>
              <w:t xml:space="preserve"> (School 3)</w:t>
            </w:r>
          </w:p>
          <w:p w14:paraId="3EB172EE" w14:textId="77777777" w:rsidR="005F3813" w:rsidRPr="00A9639E" w:rsidRDefault="239DB35F" w:rsidP="003E00F3">
            <w:pPr>
              <w:spacing w:before="120"/>
              <w:rPr>
                <w:sz w:val="24"/>
                <w:szCs w:val="24"/>
              </w:rPr>
            </w:pPr>
            <w:r w:rsidRPr="00A9639E">
              <w:rPr>
                <w:rFonts w:ascii="Segoe UI Emoji" w:eastAsia="Segoe UI Emoji" w:hAnsi="Segoe UI Emoji" w:cs="Segoe UI Emoji"/>
                <w:color w:val="000000" w:themeColor="text1"/>
                <w:sz w:val="24"/>
                <w:szCs w:val="24"/>
              </w:rPr>
              <w:t xml:space="preserve">⬜ </w:t>
            </w:r>
            <w:r w:rsidRPr="00A9639E">
              <w:rPr>
                <w:color w:val="000000" w:themeColor="text1"/>
                <w:sz w:val="24"/>
                <w:szCs w:val="24"/>
              </w:rPr>
              <w:t>Example High School</w:t>
            </w:r>
            <w:r w:rsidR="00C513FB" w:rsidRPr="00A9639E">
              <w:rPr>
                <w:color w:val="000000" w:themeColor="text1"/>
                <w:sz w:val="24"/>
                <w:szCs w:val="24"/>
              </w:rPr>
              <w:t xml:space="preserve"> (School 4)</w:t>
            </w:r>
          </w:p>
        </w:tc>
      </w:tr>
      <w:tr w:rsidR="00BC6D7E" w:rsidRPr="00A9639E" w14:paraId="433ED5F2" w14:textId="77777777" w:rsidTr="1393CFC5">
        <w:trPr>
          <w:trHeight w:val="327"/>
        </w:trPr>
        <w:tc>
          <w:tcPr>
            <w:tcW w:w="3595" w:type="dxa"/>
            <w:vMerge w:val="restart"/>
            <w:tcBorders>
              <w:right w:val="single" w:sz="4" w:space="0" w:color="4472C4" w:themeColor="accent1"/>
            </w:tcBorders>
            <w:shd w:val="clear" w:color="auto" w:fill="FFFFFF" w:themeFill="background1"/>
            <w:vAlign w:val="center"/>
          </w:tcPr>
          <w:p w14:paraId="78E684F8" w14:textId="77777777" w:rsidR="00AA5375" w:rsidRDefault="00AA5375">
            <w:pPr>
              <w:spacing w:before="120"/>
              <w:rPr>
                <w:color w:val="000000" w:themeColor="text1"/>
                <w:sz w:val="24"/>
                <w:szCs w:val="24"/>
              </w:rPr>
            </w:pPr>
          </w:p>
          <w:p w14:paraId="3E88099E" w14:textId="77777777" w:rsidR="00BC3F0C" w:rsidRPr="00A9639E" w:rsidRDefault="69120373">
            <w:pPr>
              <w:spacing w:before="120"/>
              <w:rPr>
                <w:color w:val="000000" w:themeColor="text1"/>
                <w:sz w:val="24"/>
                <w:szCs w:val="24"/>
              </w:rPr>
            </w:pPr>
            <w:r w:rsidRPr="00A9639E">
              <w:rPr>
                <w:color w:val="000000" w:themeColor="text1"/>
                <w:sz w:val="24"/>
                <w:szCs w:val="24"/>
              </w:rPr>
              <w:t>Goal(s)</w:t>
            </w:r>
          </w:p>
          <w:p w14:paraId="706E947C" w14:textId="4C8CF9D6" w:rsidR="007F572B" w:rsidRDefault="00BC3F0C" w:rsidP="63712AD4">
            <w:pPr>
              <w:spacing w:before="120"/>
              <w:rPr>
                <w:i/>
                <w:iCs/>
                <w:color w:val="000000" w:themeColor="text1"/>
                <w:sz w:val="24"/>
                <w:szCs w:val="24"/>
              </w:rPr>
            </w:pPr>
            <w:r w:rsidRPr="00A9639E">
              <w:rPr>
                <w:i/>
                <w:color w:val="000000" w:themeColor="text1"/>
                <w:sz w:val="24"/>
                <w:szCs w:val="24"/>
              </w:rPr>
              <w:t xml:space="preserve">Checklist and Narrative </w:t>
            </w:r>
            <w:r w:rsidR="008E1B19" w:rsidRPr="00A9639E">
              <w:rPr>
                <w:i/>
                <w:iCs/>
                <w:color w:val="000000" w:themeColor="text1"/>
                <w:sz w:val="24"/>
                <w:szCs w:val="24"/>
              </w:rPr>
              <w:t>Box</w:t>
            </w:r>
          </w:p>
          <w:p w14:paraId="0BE9BB67" w14:textId="77777777" w:rsidR="003D3DFD" w:rsidRDefault="003D3DFD" w:rsidP="63712AD4">
            <w:pPr>
              <w:spacing w:before="120"/>
              <w:rPr>
                <w:i/>
                <w:iCs/>
                <w:color w:val="000000" w:themeColor="text1"/>
                <w:sz w:val="24"/>
                <w:szCs w:val="24"/>
              </w:rPr>
            </w:pPr>
          </w:p>
          <w:p w14:paraId="107F0A6F" w14:textId="77777777" w:rsidR="003D3DFD" w:rsidRDefault="003D3DFD" w:rsidP="63712AD4">
            <w:pPr>
              <w:spacing w:before="120"/>
              <w:rPr>
                <w:i/>
                <w:iCs/>
                <w:color w:val="000000" w:themeColor="text1"/>
                <w:sz w:val="24"/>
                <w:szCs w:val="24"/>
              </w:rPr>
            </w:pPr>
          </w:p>
          <w:p w14:paraId="064FA598" w14:textId="77777777" w:rsidR="003D3DFD" w:rsidRDefault="003D3DFD" w:rsidP="63712AD4">
            <w:pPr>
              <w:spacing w:before="120"/>
              <w:rPr>
                <w:i/>
                <w:iCs/>
                <w:color w:val="000000" w:themeColor="text1"/>
                <w:sz w:val="24"/>
                <w:szCs w:val="24"/>
              </w:rPr>
            </w:pPr>
          </w:p>
          <w:p w14:paraId="03E5BF0E" w14:textId="6EB954A0" w:rsidR="003D3DFD" w:rsidRPr="00A9639E" w:rsidRDefault="003D3DFD" w:rsidP="63712AD4">
            <w:pPr>
              <w:spacing w:before="120"/>
              <w:rPr>
                <w:i/>
                <w:color w:val="000000" w:themeColor="text1"/>
                <w:sz w:val="24"/>
                <w:szCs w:val="24"/>
              </w:rPr>
            </w:pPr>
          </w:p>
        </w:tc>
        <w:tc>
          <w:tcPr>
            <w:tcW w:w="7380" w:type="dxa"/>
            <w:tcBorders>
              <w:left w:val="single" w:sz="4" w:space="0" w:color="4472C4" w:themeColor="accent1"/>
            </w:tcBorders>
            <w:shd w:val="clear" w:color="auto" w:fill="auto"/>
          </w:tcPr>
          <w:p w14:paraId="1FDF2898" w14:textId="77777777" w:rsidR="007F572B" w:rsidRPr="00A9639E" w:rsidRDefault="35523DE3" w:rsidP="1E0D1EE4">
            <w:pPr>
              <w:spacing w:before="120"/>
              <w:rPr>
                <w:i/>
                <w:iCs/>
                <w:color w:val="000000" w:themeColor="text1"/>
                <w:sz w:val="24"/>
                <w:szCs w:val="24"/>
              </w:rPr>
            </w:pPr>
            <w:r w:rsidRPr="0ACC9CA3">
              <w:rPr>
                <w:i/>
                <w:iCs/>
                <w:color w:val="000000" w:themeColor="text1"/>
                <w:sz w:val="24"/>
                <w:szCs w:val="24"/>
              </w:rPr>
              <w:t xml:space="preserve">Select </w:t>
            </w:r>
            <w:r w:rsidR="0F5AA1DA" w:rsidRPr="0ACC9CA3">
              <w:rPr>
                <w:i/>
                <w:iCs/>
                <w:color w:val="000000" w:themeColor="text1"/>
                <w:sz w:val="24"/>
                <w:szCs w:val="24"/>
              </w:rPr>
              <w:t xml:space="preserve">which goal this activity will support: </w:t>
            </w:r>
          </w:p>
          <w:p w14:paraId="4F252503" w14:textId="716F0EDC" w:rsidR="007F572B" w:rsidRPr="00A9639E" w:rsidRDefault="005D0920" w:rsidP="63712AD4">
            <w:pPr>
              <w:spacing w:before="120" w:line="259" w:lineRule="auto"/>
              <w:rPr>
                <w:rFonts w:ascii="Calibri" w:eastAsia="Calibri" w:hAnsi="Calibri" w:cs="Calibri"/>
                <w:sz w:val="24"/>
                <w:szCs w:val="24"/>
              </w:rPr>
            </w:pPr>
            <w:r w:rsidRPr="00A9639E">
              <w:rPr>
                <w:rFonts w:ascii="Segoe UI Emoji" w:eastAsia="Segoe UI Emoji" w:hAnsi="Segoe UI Emoji" w:cs="Segoe UI Emoji"/>
                <w:color w:val="000000" w:themeColor="text1"/>
                <w:sz w:val="24"/>
                <w:szCs w:val="24"/>
              </w:rPr>
              <w:t>⬜</w:t>
            </w:r>
            <w:r w:rsidR="0D516C52" w:rsidRPr="00A9639E">
              <w:rPr>
                <w:rFonts w:ascii="Segoe UI Emoji" w:eastAsia="Segoe UI Emoji" w:hAnsi="Segoe UI Emoji" w:cs="Segoe UI Emoji"/>
                <w:color w:val="000000" w:themeColor="text1"/>
                <w:sz w:val="24"/>
                <w:szCs w:val="24"/>
              </w:rPr>
              <w:t xml:space="preserve"> </w:t>
            </w:r>
            <w:r w:rsidR="4210C70E" w:rsidRPr="00A9639E">
              <w:rPr>
                <w:rFonts w:ascii="Segoe UI Emoji" w:eastAsia="Segoe UI Emoji" w:hAnsi="Segoe UI Emoji" w:cs="Segoe UI Emoji"/>
                <w:color w:val="000000" w:themeColor="text1"/>
                <w:sz w:val="24"/>
                <w:szCs w:val="24"/>
              </w:rPr>
              <w:t>L</w:t>
            </w:r>
            <w:r w:rsidR="69120373" w:rsidRPr="00A9639E">
              <w:rPr>
                <w:color w:val="000000" w:themeColor="text1"/>
                <w:sz w:val="24"/>
                <w:szCs w:val="24"/>
              </w:rPr>
              <w:t>EA Strategic Plan goal</w:t>
            </w:r>
          </w:p>
          <w:p w14:paraId="5F09BD1A" w14:textId="4300249D" w:rsidR="007F572B" w:rsidRPr="00A9639E" w:rsidRDefault="005D0920" w:rsidP="63712AD4">
            <w:pPr>
              <w:spacing w:before="120" w:line="259" w:lineRule="auto"/>
              <w:rPr>
                <w:rFonts w:ascii="Calibri" w:eastAsia="Calibri" w:hAnsi="Calibri" w:cs="Calibri"/>
                <w:sz w:val="24"/>
                <w:szCs w:val="24"/>
              </w:rPr>
            </w:pPr>
            <w:r w:rsidRPr="00A9639E">
              <w:rPr>
                <w:rFonts w:ascii="Segoe UI Emoji" w:eastAsia="Segoe UI Emoji" w:hAnsi="Segoe UI Emoji" w:cs="Segoe UI Emoji"/>
                <w:color w:val="000000" w:themeColor="text1"/>
                <w:sz w:val="24"/>
                <w:szCs w:val="24"/>
              </w:rPr>
              <w:t>⬜</w:t>
            </w:r>
            <w:r w:rsidR="57858A85" w:rsidRPr="00A9639E">
              <w:rPr>
                <w:color w:val="000000" w:themeColor="text1"/>
                <w:sz w:val="24"/>
                <w:szCs w:val="24"/>
              </w:rPr>
              <w:t xml:space="preserve"> </w:t>
            </w:r>
            <w:r w:rsidR="69120373" w:rsidRPr="00A9639E">
              <w:rPr>
                <w:color w:val="000000" w:themeColor="text1"/>
                <w:sz w:val="24"/>
                <w:szCs w:val="24"/>
              </w:rPr>
              <w:t>School Improvement Plan goal</w:t>
            </w:r>
            <w:r w:rsidR="498F48A1" w:rsidRPr="00A9639E">
              <w:rPr>
                <w:color w:val="000000" w:themeColor="text1"/>
                <w:sz w:val="24"/>
                <w:szCs w:val="24"/>
              </w:rPr>
              <w:t>(s)</w:t>
            </w:r>
          </w:p>
          <w:p w14:paraId="13A8868F" w14:textId="77777777" w:rsidR="007F572B" w:rsidRPr="00A9639E" w:rsidRDefault="6676137C" w:rsidP="003E00F3">
            <w:pPr>
              <w:spacing w:before="120"/>
              <w:rPr>
                <w:color w:val="000000" w:themeColor="text1"/>
                <w:sz w:val="24"/>
                <w:szCs w:val="24"/>
              </w:rPr>
            </w:pPr>
            <w:r w:rsidRPr="00A9639E">
              <w:rPr>
                <w:rFonts w:ascii="Segoe UI Emoji" w:eastAsia="Segoe UI Emoji" w:hAnsi="Segoe UI Emoji" w:cs="Segoe UI Emoji"/>
                <w:color w:val="000000" w:themeColor="text1"/>
                <w:sz w:val="24"/>
                <w:szCs w:val="24"/>
              </w:rPr>
              <w:t>⬜</w:t>
            </w:r>
            <w:r w:rsidR="4CD668DC" w:rsidRPr="00A9639E">
              <w:rPr>
                <w:rFonts w:ascii="Segoe UI Emoji" w:eastAsia="Segoe UI Emoji" w:hAnsi="Segoe UI Emoji" w:cs="Segoe UI Emoji"/>
                <w:color w:val="000000" w:themeColor="text1"/>
                <w:sz w:val="24"/>
                <w:szCs w:val="24"/>
              </w:rPr>
              <w:t xml:space="preserve"> </w:t>
            </w:r>
            <w:r w:rsidR="69120373" w:rsidRPr="00A9639E">
              <w:rPr>
                <w:color w:val="000000" w:themeColor="text1"/>
                <w:sz w:val="24"/>
                <w:szCs w:val="24"/>
              </w:rPr>
              <w:t>Other goal</w:t>
            </w:r>
          </w:p>
        </w:tc>
      </w:tr>
      <w:tr w:rsidR="001E665E" w:rsidRPr="00A9639E" w14:paraId="42864AA2" w14:textId="77777777" w:rsidTr="1393CFC5">
        <w:trPr>
          <w:trHeight w:val="327"/>
        </w:trPr>
        <w:tc>
          <w:tcPr>
            <w:tcW w:w="3595" w:type="dxa"/>
            <w:vMerge/>
            <w:vAlign w:val="center"/>
          </w:tcPr>
          <w:p w14:paraId="5CA26F04" w14:textId="77777777" w:rsidR="001E665E" w:rsidRPr="00A9639E" w:rsidRDefault="001E665E" w:rsidP="63712AD4">
            <w:pPr>
              <w:spacing w:before="120"/>
              <w:rPr>
                <w:b/>
                <w:bCs/>
                <w:color w:val="000000" w:themeColor="text1"/>
                <w:sz w:val="24"/>
                <w:szCs w:val="24"/>
              </w:rPr>
            </w:pPr>
          </w:p>
        </w:tc>
        <w:tc>
          <w:tcPr>
            <w:tcW w:w="7380" w:type="dxa"/>
            <w:tcBorders>
              <w:left w:val="single" w:sz="4" w:space="0" w:color="4472C4" w:themeColor="accent1"/>
            </w:tcBorders>
            <w:shd w:val="clear" w:color="auto" w:fill="auto"/>
          </w:tcPr>
          <w:p w14:paraId="5E89DEF1" w14:textId="77777777" w:rsidR="00A159E9" w:rsidRPr="00A9639E" w:rsidRDefault="00E25A75" w:rsidP="00A159E9">
            <w:pPr>
              <w:spacing w:before="120"/>
              <w:rPr>
                <w:i/>
                <w:iCs/>
                <w:color w:val="000000" w:themeColor="text1"/>
                <w:sz w:val="24"/>
                <w:szCs w:val="24"/>
              </w:rPr>
            </w:pPr>
            <w:r w:rsidRPr="00A9639E">
              <w:rPr>
                <w:i/>
                <w:iCs/>
                <w:color w:val="000000" w:themeColor="text1"/>
                <w:sz w:val="24"/>
                <w:szCs w:val="24"/>
              </w:rPr>
              <w:t xml:space="preserve">Describe </w:t>
            </w:r>
            <w:r w:rsidR="00A159E9" w:rsidRPr="00A9639E">
              <w:rPr>
                <w:i/>
                <w:iCs/>
                <w:color w:val="000000" w:themeColor="text1"/>
                <w:sz w:val="24"/>
                <w:szCs w:val="24"/>
              </w:rPr>
              <w:t>the LEA goal, SIP goal, or additional goal this activity supports:</w:t>
            </w:r>
          </w:p>
          <w:p w14:paraId="630B8F9C" w14:textId="57597556" w:rsidR="006804E1" w:rsidRDefault="0F272904" w:rsidP="005D0920">
            <w:pPr>
              <w:spacing w:before="120"/>
              <w:rPr>
                <w:color w:val="000000" w:themeColor="text1"/>
                <w:sz w:val="24"/>
                <w:szCs w:val="24"/>
              </w:rPr>
            </w:pPr>
            <w:r w:rsidRPr="1393CFC5">
              <w:rPr>
                <w:color w:val="000000" w:themeColor="text1"/>
                <w:sz w:val="24"/>
                <w:szCs w:val="24"/>
              </w:rPr>
              <w:t xml:space="preserve">LEA: </w:t>
            </w:r>
          </w:p>
          <w:p w14:paraId="548E9CEE" w14:textId="77777777" w:rsidR="005D0920" w:rsidRDefault="005D0920" w:rsidP="005D0920">
            <w:pPr>
              <w:spacing w:before="120"/>
              <w:rPr>
                <w:rFonts w:ascii="Calibri" w:eastAsia="Calibri" w:hAnsi="Calibri" w:cs="Calibri"/>
                <w:b/>
                <w:bCs/>
                <w:color w:val="4472C4" w:themeColor="accent1"/>
              </w:rPr>
            </w:pPr>
            <w:r w:rsidRPr="00A159E9">
              <w:rPr>
                <w:rFonts w:ascii="Calibri" w:eastAsia="Calibri" w:hAnsi="Calibri" w:cs="Calibri"/>
                <w:color w:val="000000" w:themeColor="text1"/>
              </w:rPr>
              <w:t>S</w:t>
            </w:r>
            <w:r>
              <w:rPr>
                <w:rFonts w:ascii="Calibri" w:eastAsia="Calibri" w:hAnsi="Calibri" w:cs="Calibri"/>
                <w:color w:val="000000" w:themeColor="text1"/>
              </w:rPr>
              <w:t>chool</w:t>
            </w:r>
            <w:r w:rsidRPr="00A159E9">
              <w:rPr>
                <w:rFonts w:ascii="Calibri" w:eastAsia="Calibri" w:hAnsi="Calibri" w:cs="Calibri"/>
                <w:color w:val="000000" w:themeColor="text1"/>
              </w:rPr>
              <w:t>:</w:t>
            </w:r>
            <w:r w:rsidRPr="00A159E9">
              <w:rPr>
                <w:rFonts w:ascii="Calibri" w:eastAsia="Calibri" w:hAnsi="Calibri" w:cs="Calibri"/>
                <w:b/>
                <w:bCs/>
                <w:color w:val="000000" w:themeColor="text1"/>
              </w:rPr>
              <w:t xml:space="preserve"> </w:t>
            </w:r>
            <w:r>
              <w:rPr>
                <w:rFonts w:ascii="Calibri" w:eastAsia="Calibri" w:hAnsi="Calibri" w:cs="Calibri"/>
                <w:b/>
                <w:bCs/>
                <w:color w:val="4472C4" w:themeColor="accent1"/>
              </w:rPr>
              <w:t xml:space="preserve"> </w:t>
            </w:r>
          </w:p>
          <w:p w14:paraId="6915FC37" w14:textId="77777777" w:rsidR="001D550E" w:rsidRPr="001D550E" w:rsidRDefault="001D550E" w:rsidP="001D550E">
            <w:pPr>
              <w:pStyle w:val="ListParagraph"/>
              <w:rPr>
                <w:rFonts w:ascii="Roboto" w:hAnsi="Roboto"/>
                <w:color w:val="1F1F1F"/>
                <w:sz w:val="24"/>
                <w:szCs w:val="24"/>
              </w:rPr>
            </w:pPr>
          </w:p>
          <w:p w14:paraId="4F065F63" w14:textId="56F07D81" w:rsidR="001D550E" w:rsidRPr="001D550E" w:rsidRDefault="001D550E" w:rsidP="001D550E">
            <w:pPr>
              <w:shd w:val="clear" w:color="auto" w:fill="FFFFFF" w:themeFill="background1"/>
              <w:rPr>
                <w:rFonts w:ascii="Roboto" w:hAnsi="Roboto"/>
                <w:color w:val="1F1F1F"/>
                <w:sz w:val="24"/>
                <w:szCs w:val="24"/>
              </w:rPr>
            </w:pPr>
          </w:p>
        </w:tc>
      </w:tr>
      <w:tr w:rsidR="00BC6D7E" w:rsidRPr="00A9639E" w14:paraId="45F361F7" w14:textId="77777777" w:rsidTr="1393CFC5">
        <w:trPr>
          <w:trHeight w:val="327"/>
        </w:trPr>
        <w:tc>
          <w:tcPr>
            <w:tcW w:w="3595" w:type="dxa"/>
            <w:tcBorders>
              <w:right w:val="single" w:sz="4" w:space="0" w:color="4472C4" w:themeColor="accent1"/>
            </w:tcBorders>
            <w:shd w:val="clear" w:color="auto" w:fill="FFFFFF" w:themeFill="background1"/>
            <w:vAlign w:val="center"/>
          </w:tcPr>
          <w:p w14:paraId="34E9F162" w14:textId="77777777" w:rsidR="007F572B" w:rsidRPr="00A9639E" w:rsidRDefault="69120373" w:rsidP="63712AD4">
            <w:pPr>
              <w:rPr>
                <w:b/>
                <w:bCs/>
                <w:color w:val="000000" w:themeColor="text1"/>
                <w:sz w:val="24"/>
                <w:szCs w:val="24"/>
              </w:rPr>
            </w:pPr>
            <w:r w:rsidRPr="00A9639E">
              <w:rPr>
                <w:b/>
                <w:bCs/>
                <w:color w:val="000000" w:themeColor="text1"/>
                <w:sz w:val="24"/>
                <w:szCs w:val="24"/>
              </w:rPr>
              <w:t>Data Source and Data Points</w:t>
            </w:r>
          </w:p>
          <w:p w14:paraId="0DDE0FDA" w14:textId="77777777" w:rsidR="007F572B" w:rsidRPr="00A9639E" w:rsidRDefault="007F572B">
            <w:pPr>
              <w:rPr>
                <w:i/>
                <w:iCs/>
                <w:color w:val="000000" w:themeColor="text1"/>
                <w:sz w:val="24"/>
                <w:szCs w:val="24"/>
              </w:rPr>
            </w:pPr>
            <w:r w:rsidRPr="00A9639E">
              <w:rPr>
                <w:i/>
                <w:iCs/>
                <w:color w:val="000000" w:themeColor="text1"/>
                <w:sz w:val="24"/>
                <w:szCs w:val="24"/>
              </w:rPr>
              <w:t>Short Answer</w:t>
            </w:r>
          </w:p>
        </w:tc>
        <w:tc>
          <w:tcPr>
            <w:tcW w:w="7380" w:type="dxa"/>
            <w:tcBorders>
              <w:left w:val="single" w:sz="4" w:space="0" w:color="4472C4" w:themeColor="accent1"/>
            </w:tcBorders>
            <w:shd w:val="clear" w:color="auto" w:fill="auto"/>
          </w:tcPr>
          <w:p w14:paraId="1B12CA1B" w14:textId="77777777" w:rsidR="007F572B" w:rsidRPr="00A9639E" w:rsidRDefault="69120373" w:rsidP="63712AD4">
            <w:pPr>
              <w:spacing w:before="120"/>
              <w:rPr>
                <w:i/>
                <w:iCs/>
                <w:color w:val="000000" w:themeColor="text1"/>
                <w:sz w:val="24"/>
                <w:szCs w:val="24"/>
              </w:rPr>
            </w:pPr>
            <w:r w:rsidRPr="00A9639E">
              <w:rPr>
                <w:i/>
                <w:iCs/>
                <w:color w:val="000000" w:themeColor="text1"/>
                <w:sz w:val="24"/>
                <w:szCs w:val="24"/>
              </w:rPr>
              <w:t>Briefly describe the data source and data points that demonstrate the need for this activity.</w:t>
            </w:r>
          </w:p>
          <w:p w14:paraId="3AE03238" w14:textId="0FA18740" w:rsidR="00BF483B" w:rsidRPr="00044A01" w:rsidRDefault="00BF483B" w:rsidP="00E85F6E">
            <w:pPr>
              <w:spacing w:before="120"/>
              <w:rPr>
                <w:b/>
                <w:bCs/>
                <w:color w:val="000000" w:themeColor="text1"/>
                <w:sz w:val="24"/>
                <w:szCs w:val="24"/>
              </w:rPr>
            </w:pPr>
          </w:p>
        </w:tc>
      </w:tr>
    </w:tbl>
    <w:tbl>
      <w:tblPr>
        <w:tblStyle w:val="TableGrid"/>
        <w:tblW w:w="10980" w:type="dxa"/>
        <w:tblInd w:w="-5" w:type="dxa"/>
        <w:tblLayout w:type="fixed"/>
        <w:tblLook w:val="06A0" w:firstRow="1" w:lastRow="0" w:firstColumn="1" w:lastColumn="0" w:noHBand="1" w:noVBand="1"/>
      </w:tblPr>
      <w:tblGrid>
        <w:gridCol w:w="3600"/>
        <w:gridCol w:w="7380"/>
      </w:tblGrid>
      <w:tr w:rsidR="00BC6D7E" w:rsidRPr="00A9639E" w14:paraId="4397A10A" w14:textId="77777777" w:rsidTr="1393CFC5">
        <w:trPr>
          <w:trHeight w:val="327"/>
        </w:trPr>
        <w:tc>
          <w:tcPr>
            <w:tcW w:w="3600" w:type="dxa"/>
            <w:vAlign w:val="center"/>
          </w:tcPr>
          <w:p w14:paraId="25020F7B" w14:textId="428C575F" w:rsidR="007F572B" w:rsidRPr="00A9639E" w:rsidRDefault="007F572B">
            <w:pPr>
              <w:spacing w:before="120"/>
              <w:rPr>
                <w:color w:val="000000" w:themeColor="text1"/>
                <w:sz w:val="24"/>
                <w:szCs w:val="24"/>
              </w:rPr>
            </w:pPr>
            <w:r w:rsidRPr="00A9639E">
              <w:rPr>
                <w:color w:val="000000" w:themeColor="text1"/>
                <w:sz w:val="24"/>
                <w:szCs w:val="24"/>
              </w:rPr>
              <w:br w:type="page"/>
            </w:r>
            <w:r w:rsidR="69120373" w:rsidRPr="00A9639E">
              <w:rPr>
                <w:b/>
                <w:bCs/>
                <w:color w:val="000000" w:themeColor="text1"/>
                <w:sz w:val="24"/>
                <w:szCs w:val="24"/>
              </w:rPr>
              <w:t>Activity Description</w:t>
            </w:r>
          </w:p>
          <w:p w14:paraId="5B18B7DA" w14:textId="78CDAF3E" w:rsidR="007F572B" w:rsidRPr="00A9639E" w:rsidRDefault="007F572B" w:rsidP="007F572B">
            <w:pPr>
              <w:spacing w:before="120"/>
              <w:rPr>
                <w:i/>
                <w:iCs/>
                <w:color w:val="000000" w:themeColor="text1"/>
                <w:sz w:val="24"/>
                <w:szCs w:val="24"/>
              </w:rPr>
            </w:pPr>
            <w:r w:rsidRPr="00A9639E">
              <w:rPr>
                <w:i/>
                <w:iCs/>
                <w:color w:val="000000" w:themeColor="text1"/>
                <w:sz w:val="24"/>
                <w:szCs w:val="24"/>
              </w:rPr>
              <w:t>Short Answer</w:t>
            </w:r>
          </w:p>
        </w:tc>
        <w:tc>
          <w:tcPr>
            <w:tcW w:w="7380" w:type="dxa"/>
            <w:shd w:val="clear" w:color="auto" w:fill="auto"/>
          </w:tcPr>
          <w:p w14:paraId="5E51FBB0" w14:textId="77777777" w:rsidR="007F572B" w:rsidRPr="00A9639E" w:rsidRDefault="69120373" w:rsidP="63712AD4">
            <w:pPr>
              <w:spacing w:before="120"/>
              <w:rPr>
                <w:i/>
                <w:iCs/>
                <w:color w:val="000000" w:themeColor="text1"/>
                <w:sz w:val="24"/>
                <w:szCs w:val="24"/>
              </w:rPr>
            </w:pPr>
            <w:r w:rsidRPr="00A9639E">
              <w:rPr>
                <w:i/>
                <w:iCs/>
                <w:color w:val="000000" w:themeColor="text1"/>
                <w:sz w:val="24"/>
                <w:szCs w:val="24"/>
              </w:rPr>
              <w:t xml:space="preserve">Provide a description </w:t>
            </w:r>
            <w:proofErr w:type="gramStart"/>
            <w:r w:rsidRPr="00A9639E">
              <w:rPr>
                <w:i/>
                <w:iCs/>
                <w:color w:val="000000" w:themeColor="text1"/>
                <w:sz w:val="24"/>
                <w:szCs w:val="24"/>
              </w:rPr>
              <w:t>for</w:t>
            </w:r>
            <w:proofErr w:type="gramEnd"/>
            <w:r w:rsidRPr="00A9639E">
              <w:rPr>
                <w:i/>
                <w:iCs/>
                <w:color w:val="000000" w:themeColor="text1"/>
                <w:sz w:val="24"/>
                <w:szCs w:val="24"/>
              </w:rPr>
              <w:t xml:space="preserve"> each budgeted activity. For consideration:</w:t>
            </w:r>
          </w:p>
          <w:p w14:paraId="0A317272" w14:textId="77777777" w:rsidR="00FE0D2B" w:rsidRPr="00A9639E" w:rsidRDefault="00FE0D2B" w:rsidP="00FE0D2B">
            <w:pPr>
              <w:pStyle w:val="paragraph"/>
              <w:numPr>
                <w:ilvl w:val="0"/>
                <w:numId w:val="15"/>
              </w:numPr>
              <w:spacing w:before="0" w:beforeAutospacing="0" w:after="0" w:afterAutospacing="0"/>
              <w:textAlignment w:val="baseline"/>
              <w:rPr>
                <w:rFonts w:asciiTheme="minorHAnsi" w:eastAsiaTheme="minorHAnsi" w:hAnsiTheme="minorHAnsi" w:cstheme="minorBidi"/>
                <w:i/>
                <w:iCs/>
                <w:color w:val="000000" w:themeColor="text1"/>
              </w:rPr>
            </w:pPr>
            <w:r w:rsidRPr="00A9639E">
              <w:rPr>
                <w:rFonts w:asciiTheme="minorHAnsi" w:eastAsiaTheme="minorHAnsi" w:hAnsiTheme="minorHAnsi" w:cstheme="minorBidi"/>
                <w:i/>
                <w:iCs/>
                <w:color w:val="000000" w:themeColor="text1"/>
              </w:rPr>
              <w:t>identifying if this is for a targeted or schoolwide activity, </w:t>
            </w:r>
          </w:p>
          <w:p w14:paraId="26003B49" w14:textId="77777777" w:rsidR="00FE0D2B" w:rsidRPr="00A9639E" w:rsidRDefault="00FE0D2B" w:rsidP="00FE0D2B">
            <w:pPr>
              <w:pStyle w:val="paragraph"/>
              <w:numPr>
                <w:ilvl w:val="0"/>
                <w:numId w:val="15"/>
              </w:numPr>
              <w:spacing w:before="0" w:beforeAutospacing="0" w:after="0" w:afterAutospacing="0"/>
              <w:textAlignment w:val="baseline"/>
              <w:rPr>
                <w:rFonts w:asciiTheme="minorHAnsi" w:eastAsiaTheme="minorHAnsi" w:hAnsiTheme="minorHAnsi" w:cstheme="minorBidi"/>
                <w:i/>
                <w:iCs/>
                <w:color w:val="000000" w:themeColor="text1"/>
              </w:rPr>
            </w:pPr>
            <w:r w:rsidRPr="00A9639E">
              <w:rPr>
                <w:rFonts w:asciiTheme="minorHAnsi" w:eastAsiaTheme="minorHAnsi" w:hAnsiTheme="minorHAnsi" w:cstheme="minorBidi"/>
                <w:i/>
                <w:iCs/>
                <w:color w:val="000000" w:themeColor="text1"/>
              </w:rPr>
              <w:t>which students, families and/or staff will participate,  </w:t>
            </w:r>
          </w:p>
          <w:p w14:paraId="71EF1803" w14:textId="77777777" w:rsidR="00FE0D2B" w:rsidRPr="00A9639E" w:rsidRDefault="00FE0D2B" w:rsidP="00FE0D2B">
            <w:pPr>
              <w:pStyle w:val="paragraph"/>
              <w:numPr>
                <w:ilvl w:val="0"/>
                <w:numId w:val="15"/>
              </w:numPr>
              <w:spacing w:before="0" w:beforeAutospacing="0" w:after="0" w:afterAutospacing="0"/>
              <w:textAlignment w:val="baseline"/>
              <w:rPr>
                <w:rFonts w:asciiTheme="minorHAnsi" w:eastAsiaTheme="minorHAnsi" w:hAnsiTheme="minorHAnsi" w:cstheme="minorBidi"/>
                <w:i/>
                <w:iCs/>
                <w:color w:val="000000" w:themeColor="text1"/>
              </w:rPr>
            </w:pPr>
            <w:r w:rsidRPr="00A9639E">
              <w:rPr>
                <w:rFonts w:asciiTheme="minorHAnsi" w:eastAsiaTheme="minorHAnsi" w:hAnsiTheme="minorHAnsi" w:cstheme="minorBidi"/>
                <w:i/>
                <w:iCs/>
                <w:color w:val="000000" w:themeColor="text1"/>
              </w:rPr>
              <w:t xml:space="preserve">how/the criteria for selecting students, </w:t>
            </w:r>
            <w:proofErr w:type="gramStart"/>
            <w:r w:rsidRPr="00A9639E">
              <w:rPr>
                <w:rFonts w:asciiTheme="minorHAnsi" w:eastAsiaTheme="minorHAnsi" w:hAnsiTheme="minorHAnsi" w:cstheme="minorBidi"/>
                <w:i/>
                <w:iCs/>
                <w:color w:val="000000" w:themeColor="text1"/>
              </w:rPr>
              <w:t>staff</w:t>
            </w:r>
            <w:proofErr w:type="gramEnd"/>
            <w:r w:rsidRPr="00A9639E">
              <w:rPr>
                <w:rFonts w:asciiTheme="minorHAnsi" w:eastAsiaTheme="minorHAnsi" w:hAnsiTheme="minorHAnsi" w:cstheme="minorBidi"/>
                <w:i/>
                <w:iCs/>
                <w:color w:val="000000" w:themeColor="text1"/>
              </w:rPr>
              <w:t xml:space="preserve"> or families for participation, </w:t>
            </w:r>
          </w:p>
          <w:p w14:paraId="7C7929A4" w14:textId="77777777" w:rsidR="00FE0D2B" w:rsidRPr="00A9639E" w:rsidRDefault="00FE0D2B" w:rsidP="00FE0D2B">
            <w:pPr>
              <w:pStyle w:val="paragraph"/>
              <w:numPr>
                <w:ilvl w:val="0"/>
                <w:numId w:val="15"/>
              </w:numPr>
              <w:spacing w:before="0" w:beforeAutospacing="0" w:after="0" w:afterAutospacing="0"/>
              <w:textAlignment w:val="baseline"/>
              <w:rPr>
                <w:rFonts w:asciiTheme="minorHAnsi" w:eastAsiaTheme="minorHAnsi" w:hAnsiTheme="minorHAnsi" w:cstheme="minorBidi"/>
                <w:i/>
                <w:iCs/>
                <w:color w:val="000000" w:themeColor="text1"/>
              </w:rPr>
            </w:pPr>
            <w:r w:rsidRPr="00A9639E">
              <w:rPr>
                <w:rFonts w:asciiTheme="minorHAnsi" w:eastAsiaTheme="minorHAnsi" w:hAnsiTheme="minorHAnsi" w:cstheme="minorBidi"/>
                <w:i/>
                <w:iCs/>
                <w:color w:val="000000" w:themeColor="text1"/>
              </w:rPr>
              <w:t>the size and scope of the program to positively impact student academic achievement (e.g., 3 after school sessions – each 8 weeks x 2 hours a day serving 40 students, with 2 teachers and 2 teacher assistants), </w:t>
            </w:r>
          </w:p>
          <w:p w14:paraId="4F3F70D6" w14:textId="77777777" w:rsidR="00FE0D2B" w:rsidRPr="00A9639E" w:rsidRDefault="00FE0D2B" w:rsidP="00FE0D2B">
            <w:pPr>
              <w:pStyle w:val="paragraph"/>
              <w:numPr>
                <w:ilvl w:val="0"/>
                <w:numId w:val="15"/>
              </w:numPr>
              <w:spacing w:before="0" w:beforeAutospacing="0" w:after="0" w:afterAutospacing="0"/>
              <w:textAlignment w:val="baseline"/>
              <w:rPr>
                <w:rFonts w:asciiTheme="minorHAnsi" w:eastAsiaTheme="minorHAnsi" w:hAnsiTheme="minorHAnsi" w:cstheme="minorBidi"/>
                <w:i/>
                <w:iCs/>
                <w:color w:val="000000" w:themeColor="text1"/>
              </w:rPr>
            </w:pPr>
            <w:r w:rsidRPr="00A9639E">
              <w:rPr>
                <w:rFonts w:asciiTheme="minorHAnsi" w:eastAsiaTheme="minorHAnsi" w:hAnsiTheme="minorHAnsi" w:cstheme="minorBidi"/>
                <w:i/>
                <w:iCs/>
                <w:color w:val="000000" w:themeColor="text1"/>
              </w:rPr>
              <w:t>how, when, where and by whom the services will be provided,  </w:t>
            </w:r>
          </w:p>
          <w:p w14:paraId="4FD8B01C" w14:textId="77777777" w:rsidR="00FE0D2B" w:rsidRPr="00A9639E" w:rsidRDefault="00FE0D2B" w:rsidP="00FE0D2B">
            <w:pPr>
              <w:pStyle w:val="paragraph"/>
              <w:numPr>
                <w:ilvl w:val="0"/>
                <w:numId w:val="15"/>
              </w:numPr>
              <w:spacing w:before="0" w:beforeAutospacing="0" w:after="0" w:afterAutospacing="0"/>
              <w:textAlignment w:val="baseline"/>
              <w:rPr>
                <w:rFonts w:asciiTheme="minorHAnsi" w:eastAsiaTheme="minorHAnsi" w:hAnsiTheme="minorHAnsi" w:cstheme="minorBidi"/>
                <w:i/>
                <w:iCs/>
                <w:color w:val="000000" w:themeColor="text1"/>
              </w:rPr>
            </w:pPr>
            <w:r w:rsidRPr="00A9639E">
              <w:rPr>
                <w:rFonts w:asciiTheme="minorHAnsi" w:eastAsiaTheme="minorHAnsi" w:hAnsiTheme="minorHAnsi" w:cstheme="minorBidi"/>
                <w:i/>
                <w:iCs/>
                <w:color w:val="000000" w:themeColor="text1"/>
              </w:rPr>
              <w:lastRenderedPageBreak/>
              <w:t>what budget items support this request, and </w:t>
            </w:r>
          </w:p>
          <w:p w14:paraId="46E9115E" w14:textId="77777777" w:rsidR="00FE0D2B" w:rsidRPr="00A9639E" w:rsidRDefault="00FE0D2B" w:rsidP="00FE0D2B">
            <w:pPr>
              <w:pStyle w:val="paragraph"/>
              <w:numPr>
                <w:ilvl w:val="0"/>
                <w:numId w:val="15"/>
              </w:numPr>
              <w:spacing w:before="0" w:beforeAutospacing="0" w:after="0" w:afterAutospacing="0"/>
              <w:textAlignment w:val="baseline"/>
              <w:rPr>
                <w:rFonts w:asciiTheme="minorHAnsi" w:eastAsiaTheme="minorHAnsi" w:hAnsiTheme="minorHAnsi" w:cstheme="minorBidi"/>
                <w:i/>
                <w:iCs/>
                <w:color w:val="000000" w:themeColor="text1"/>
              </w:rPr>
            </w:pPr>
            <w:r w:rsidRPr="00A9639E">
              <w:rPr>
                <w:rFonts w:asciiTheme="minorHAnsi" w:eastAsiaTheme="minorHAnsi" w:hAnsiTheme="minorHAnsi" w:cstheme="minorBidi"/>
                <w:i/>
                <w:iCs/>
                <w:color w:val="000000" w:themeColor="text1"/>
              </w:rPr>
              <w:t xml:space="preserve">how this activity is supplemental activity? Ask yourself - Is it required under other federal, </w:t>
            </w:r>
            <w:proofErr w:type="gramStart"/>
            <w:r w:rsidRPr="00A9639E">
              <w:rPr>
                <w:rFonts w:asciiTheme="minorHAnsi" w:eastAsiaTheme="minorHAnsi" w:hAnsiTheme="minorHAnsi" w:cstheme="minorBidi"/>
                <w:i/>
                <w:iCs/>
                <w:color w:val="000000" w:themeColor="text1"/>
              </w:rPr>
              <w:t>state</w:t>
            </w:r>
            <w:proofErr w:type="gramEnd"/>
            <w:r w:rsidRPr="00A9639E">
              <w:rPr>
                <w:rFonts w:asciiTheme="minorHAnsi" w:eastAsiaTheme="minorHAnsi" w:hAnsiTheme="minorHAnsi" w:cstheme="minorBidi"/>
                <w:i/>
                <w:iCs/>
                <w:color w:val="000000" w:themeColor="text1"/>
              </w:rPr>
              <w:t xml:space="preserve"> or local laws? Is it a service that the LEA would otherwise provide in the absence of federal funds? If so, it is likely not supplemental.</w:t>
            </w:r>
          </w:p>
          <w:p w14:paraId="440AC999" w14:textId="77777777" w:rsidR="00F95FD4" w:rsidRPr="00A9639E" w:rsidRDefault="00F95FD4" w:rsidP="007C7606">
            <w:pPr>
              <w:shd w:val="clear" w:color="auto" w:fill="FFFFFF"/>
              <w:rPr>
                <w:rFonts w:ascii="Calibri" w:eastAsia="Calibri" w:hAnsi="Calibri" w:cs="Calibri"/>
                <w:b/>
                <w:bCs/>
                <w:color w:val="4472C4" w:themeColor="accent1"/>
                <w:sz w:val="24"/>
                <w:szCs w:val="24"/>
              </w:rPr>
            </w:pPr>
          </w:p>
          <w:p w14:paraId="1F8EC7E7" w14:textId="77777777" w:rsidR="006E6115" w:rsidRPr="00A9639E" w:rsidRDefault="006E6115" w:rsidP="005D0920">
            <w:pPr>
              <w:shd w:val="clear" w:color="auto" w:fill="FFFFFF" w:themeFill="background1"/>
              <w:rPr>
                <w:rFonts w:ascii="Calibri" w:eastAsia="Calibri" w:hAnsi="Calibri" w:cs="Calibri"/>
                <w:b/>
                <w:bCs/>
                <w:color w:val="4472C4" w:themeColor="accent1"/>
                <w:sz w:val="24"/>
                <w:szCs w:val="24"/>
              </w:rPr>
            </w:pPr>
          </w:p>
        </w:tc>
      </w:tr>
      <w:tr w:rsidR="00BC6D7E" w:rsidRPr="00A9639E" w14:paraId="366B95B4" w14:textId="77777777" w:rsidTr="1393CFC5">
        <w:trPr>
          <w:trHeight w:val="327"/>
        </w:trPr>
        <w:tc>
          <w:tcPr>
            <w:tcW w:w="3600" w:type="dxa"/>
            <w:vAlign w:val="center"/>
          </w:tcPr>
          <w:p w14:paraId="2B09D859" w14:textId="77777777" w:rsidR="007F572B" w:rsidRPr="00A9639E" w:rsidRDefault="69120373" w:rsidP="63712AD4">
            <w:pPr>
              <w:spacing w:before="120"/>
              <w:rPr>
                <w:b/>
                <w:bCs/>
                <w:color w:val="000000" w:themeColor="text1"/>
                <w:sz w:val="24"/>
                <w:szCs w:val="24"/>
              </w:rPr>
            </w:pPr>
            <w:r w:rsidRPr="00A9639E">
              <w:rPr>
                <w:b/>
                <w:bCs/>
                <w:color w:val="000000" w:themeColor="text1"/>
                <w:sz w:val="24"/>
                <w:szCs w:val="24"/>
              </w:rPr>
              <w:lastRenderedPageBreak/>
              <w:t>Outcome Measures</w:t>
            </w:r>
          </w:p>
          <w:p w14:paraId="33BD8E66" w14:textId="77777777" w:rsidR="007F572B" w:rsidRPr="00A9639E" w:rsidRDefault="007F572B" w:rsidP="005F3813">
            <w:pPr>
              <w:spacing w:before="120"/>
              <w:rPr>
                <w:color w:val="000000" w:themeColor="text1"/>
                <w:sz w:val="24"/>
                <w:szCs w:val="24"/>
              </w:rPr>
            </w:pPr>
            <w:r w:rsidRPr="00A9639E">
              <w:rPr>
                <w:i/>
                <w:iCs/>
                <w:color w:val="000000" w:themeColor="text1"/>
                <w:sz w:val="24"/>
                <w:szCs w:val="24"/>
              </w:rPr>
              <w:t>Short Answer</w:t>
            </w:r>
          </w:p>
        </w:tc>
        <w:tc>
          <w:tcPr>
            <w:tcW w:w="7380" w:type="dxa"/>
            <w:shd w:val="clear" w:color="auto" w:fill="auto"/>
          </w:tcPr>
          <w:p w14:paraId="0A0C9E26" w14:textId="77777777" w:rsidR="007F572B" w:rsidRPr="00A9639E" w:rsidRDefault="69120373" w:rsidP="63712AD4">
            <w:pPr>
              <w:spacing w:before="120"/>
              <w:rPr>
                <w:i/>
                <w:iCs/>
                <w:color w:val="000000" w:themeColor="text1"/>
                <w:sz w:val="24"/>
                <w:szCs w:val="24"/>
              </w:rPr>
            </w:pPr>
            <w:r w:rsidRPr="00A9639E">
              <w:rPr>
                <w:i/>
                <w:iCs/>
                <w:color w:val="000000" w:themeColor="text1"/>
                <w:sz w:val="24"/>
                <w:szCs w:val="24"/>
              </w:rPr>
              <w:t>For new activities: describe what success will look like/anticipated outcomes, and how the LEA will periodically evaluate the effectiveness of the activity.</w:t>
            </w:r>
          </w:p>
          <w:p w14:paraId="211BC909" w14:textId="77777777" w:rsidR="007F572B" w:rsidRPr="00A9639E" w:rsidRDefault="69120373" w:rsidP="63712AD4">
            <w:pPr>
              <w:spacing w:before="120"/>
              <w:rPr>
                <w:i/>
                <w:iCs/>
                <w:color w:val="000000" w:themeColor="text1"/>
                <w:sz w:val="24"/>
                <w:szCs w:val="24"/>
              </w:rPr>
            </w:pPr>
            <w:r w:rsidRPr="00A9639E">
              <w:rPr>
                <w:i/>
                <w:iCs/>
                <w:color w:val="000000" w:themeColor="text1"/>
                <w:sz w:val="24"/>
                <w:szCs w:val="24"/>
              </w:rPr>
              <w:t>If this activity is a continuation from the prior year: describe any modifications the LEA made to improve this activity, what success will look like/anticipated outcomes</w:t>
            </w:r>
            <w:r w:rsidR="003831D8" w:rsidRPr="00A9639E">
              <w:rPr>
                <w:i/>
                <w:iCs/>
                <w:color w:val="000000" w:themeColor="text1"/>
                <w:sz w:val="24"/>
                <w:szCs w:val="24"/>
              </w:rPr>
              <w:t>,</w:t>
            </w:r>
            <w:r w:rsidRPr="00A9639E">
              <w:rPr>
                <w:i/>
                <w:iCs/>
                <w:color w:val="000000" w:themeColor="text1"/>
                <w:sz w:val="24"/>
                <w:szCs w:val="24"/>
              </w:rPr>
              <w:t xml:space="preserve"> and how the LEA will periodically evaluate the effectiveness of the activity.</w:t>
            </w:r>
          </w:p>
          <w:p w14:paraId="39EC39A1" w14:textId="42CE5E31" w:rsidR="006E6115" w:rsidRPr="00F93D0D" w:rsidRDefault="006E6115" w:rsidP="005D0920">
            <w:pPr>
              <w:pStyle w:val="ListParagraph"/>
              <w:ind w:left="344"/>
              <w:rPr>
                <w:rFonts w:ascii="Calibri" w:eastAsia="Calibri" w:hAnsi="Calibri" w:cs="Calibri"/>
                <w:b/>
                <w:bCs/>
                <w:color w:val="4472C4" w:themeColor="accent1"/>
                <w:sz w:val="24"/>
                <w:szCs w:val="24"/>
              </w:rPr>
            </w:pPr>
          </w:p>
        </w:tc>
      </w:tr>
      <w:tr w:rsidR="00E249F5" w:rsidRPr="00A9639E" w14:paraId="09FAA1B5" w14:textId="77777777" w:rsidTr="00A65892">
        <w:trPr>
          <w:trHeight w:val="1322"/>
        </w:trPr>
        <w:tc>
          <w:tcPr>
            <w:tcW w:w="3600" w:type="dxa"/>
            <w:shd w:val="clear" w:color="auto" w:fill="FFFFFF" w:themeFill="background1"/>
            <w:vAlign w:val="center"/>
          </w:tcPr>
          <w:p w14:paraId="6A9DBD17" w14:textId="0A88DFC6" w:rsidR="00E249F5" w:rsidRPr="00A9639E" w:rsidRDefault="00E249F5" w:rsidP="63712AD4">
            <w:pPr>
              <w:spacing w:before="120"/>
              <w:rPr>
                <w:b/>
                <w:bCs/>
                <w:color w:val="000000" w:themeColor="text1"/>
                <w:sz w:val="24"/>
                <w:szCs w:val="24"/>
              </w:rPr>
            </w:pPr>
            <w:r>
              <w:rPr>
                <w:b/>
                <w:bCs/>
                <w:color w:val="000000" w:themeColor="text1"/>
                <w:sz w:val="24"/>
                <w:szCs w:val="24"/>
              </w:rPr>
              <w:t>Documentation of Evidence-Based Practices</w:t>
            </w:r>
          </w:p>
        </w:tc>
        <w:tc>
          <w:tcPr>
            <w:tcW w:w="7380" w:type="dxa"/>
            <w:shd w:val="clear" w:color="auto" w:fill="auto"/>
          </w:tcPr>
          <w:p w14:paraId="6954C281" w14:textId="66CB5BB3" w:rsidR="00E249F5" w:rsidRDefault="00B579AB">
            <w:pPr>
              <w:spacing w:before="120"/>
              <w:rPr>
                <w:color w:val="000000" w:themeColor="text1"/>
                <w:sz w:val="24"/>
                <w:szCs w:val="24"/>
              </w:rPr>
            </w:pPr>
            <w:r>
              <w:rPr>
                <w:noProof/>
                <w:color w:val="000000" w:themeColor="text1"/>
                <w:sz w:val="24"/>
                <w:szCs w:val="24"/>
              </w:rPr>
              <mc:AlternateContent>
                <mc:Choice Requires="wps">
                  <w:drawing>
                    <wp:anchor distT="0" distB="0" distL="114300" distR="114300" simplePos="0" relativeHeight="251671040" behindDoc="0" locked="0" layoutInCell="1" allowOverlap="1" wp14:anchorId="5963A52F" wp14:editId="3E5B21A0">
                      <wp:simplePos x="0" y="0"/>
                      <wp:positionH relativeFrom="column">
                        <wp:posOffset>96520</wp:posOffset>
                      </wp:positionH>
                      <wp:positionV relativeFrom="paragraph">
                        <wp:posOffset>97155</wp:posOffset>
                      </wp:positionV>
                      <wp:extent cx="127000" cy="114300"/>
                      <wp:effectExtent l="0" t="0" r="25400" b="19050"/>
                      <wp:wrapNone/>
                      <wp:docPr id="2" name="Flowchart: Connector 2"/>
                      <wp:cNvGraphicFramePr/>
                      <a:graphic xmlns:a="http://schemas.openxmlformats.org/drawingml/2006/main">
                        <a:graphicData uri="http://schemas.microsoft.com/office/word/2010/wordprocessingShape">
                          <wps:wsp>
                            <wps:cNvSpPr/>
                            <wps:spPr>
                              <a:xfrm>
                                <a:off x="0" y="0"/>
                                <a:ext cx="127000" cy="114300"/>
                              </a:xfrm>
                              <a:prstGeom prst="flowChartConnector">
                                <a:avLst/>
                              </a:prstGeom>
                              <a:solidFill>
                                <a:schemeClr val="bg1"/>
                              </a:solid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type w14:anchorId="0363D42E" id="_x0000_t120" coordsize="21600,21600" o:spt="120" path="m10800,qx,10800,10800,21600,21600,10800,10800,xe">
                      <v:path gradientshapeok="t" o:connecttype="custom" o:connectlocs="10800,0;3163,3163;0,10800;3163,18437;10800,21600;18437,18437;21600,10800;18437,3163" textboxrect="3163,3163,18437,18437"/>
                    </v:shapetype>
                    <v:shape id="Flowchart: Connector 2" o:spid="_x0000_s1026" type="#_x0000_t120" style="position:absolute;margin-left:7.6pt;margin-top:7.65pt;width:10pt;height:9pt;z-index:25167104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" fillcolor="white [3212]" strokecolor="black [3213]" strokeweight="1pt">
                      <v:stroke joinstyle="miter"/>
                    </v:shape>
                  </w:pict>
                </mc:Fallback>
              </mc:AlternateContent>
            </w:r>
            <w:r w:rsidR="00A65892">
              <w:rPr>
                <w:color w:val="000000" w:themeColor="text1"/>
                <w:sz w:val="24"/>
                <w:szCs w:val="24"/>
              </w:rPr>
              <w:t xml:space="preserve">        Documentation is uploaded in Related Documents.</w:t>
            </w:r>
          </w:p>
          <w:p w14:paraId="77837ECE" w14:textId="50C29D34" w:rsidR="00A65892" w:rsidRDefault="00A65892">
            <w:pPr>
              <w:spacing w:before="120"/>
              <w:rPr>
                <w:color w:val="000000" w:themeColor="text1"/>
                <w:sz w:val="24"/>
                <w:szCs w:val="24"/>
              </w:rPr>
            </w:pPr>
            <w:r>
              <w:rPr>
                <w:noProof/>
                <w:color w:val="000000" w:themeColor="text1"/>
                <w:sz w:val="24"/>
                <w:szCs w:val="24"/>
              </w:rPr>
              <mc:AlternateContent>
                <mc:Choice Requires="wps">
                  <w:drawing>
                    <wp:anchor distT="0" distB="0" distL="114300" distR="114300" simplePos="0" relativeHeight="251675136" behindDoc="0" locked="0" layoutInCell="1" allowOverlap="1" wp14:anchorId="6A444310" wp14:editId="4B5D36E3">
                      <wp:simplePos x="0" y="0"/>
                      <wp:positionH relativeFrom="column">
                        <wp:posOffset>96520</wp:posOffset>
                      </wp:positionH>
                      <wp:positionV relativeFrom="paragraph">
                        <wp:posOffset>120650</wp:posOffset>
                      </wp:positionV>
                      <wp:extent cx="127000" cy="114300"/>
                      <wp:effectExtent l="0" t="0" r="25400" b="19050"/>
                      <wp:wrapNone/>
                      <wp:docPr id="8" name="Flowchart: Connector 8"/>
                      <wp:cNvGraphicFramePr/>
                      <a:graphic xmlns:a="http://schemas.openxmlformats.org/drawingml/2006/main">
                        <a:graphicData uri="http://schemas.microsoft.com/office/word/2010/wordprocessingShape">
                          <wps:wsp>
                            <wps:cNvSpPr/>
                            <wps:spPr>
                              <a:xfrm>
                                <a:off x="0" y="0"/>
                                <a:ext cx="127000" cy="114300"/>
                              </a:xfrm>
                              <a:prstGeom prst="flowChartConnector">
                                <a:avLst/>
                              </a:prstGeom>
                              <a:solidFill>
                                <a:schemeClr val="bg1"/>
                              </a:solid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35683895" id="Flowchart: Connector 8" o:spid="_x0000_s1026" type="#_x0000_t120" style="position:absolute;margin-left:7.6pt;margin-top:9.5pt;width:10pt;height:9pt;z-index:25167513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" fillcolor="white [3212]" strokecolor="black [3213]" strokeweight="1pt">
                      <v:stroke joinstyle="miter"/>
                    </v:shape>
                  </w:pict>
                </mc:Fallback>
              </mc:AlternateContent>
            </w:r>
            <w:r>
              <w:rPr>
                <w:color w:val="000000" w:themeColor="text1"/>
                <w:sz w:val="24"/>
                <w:szCs w:val="24"/>
              </w:rPr>
              <w:t xml:space="preserve">        Documentation is available at the LEA.</w:t>
            </w:r>
            <w:r>
              <w:rPr>
                <w:noProof/>
                <w:color w:val="000000" w:themeColor="text1"/>
                <w:sz w:val="24"/>
                <w:szCs w:val="24"/>
              </w:rPr>
              <w:t xml:space="preserve"> </w:t>
            </w:r>
          </w:p>
          <w:p w14:paraId="434EC9B7" w14:textId="77777777" w:rsidR="00A65892" w:rsidRDefault="00A65892">
            <w:pPr>
              <w:spacing w:before="120"/>
              <w:rPr>
                <w:color w:val="000000" w:themeColor="text1"/>
                <w:sz w:val="24"/>
                <w:szCs w:val="24"/>
              </w:rPr>
            </w:pPr>
            <w:r>
              <w:rPr>
                <w:noProof/>
                <w:color w:val="000000" w:themeColor="text1"/>
                <w:sz w:val="24"/>
                <w:szCs w:val="24"/>
              </w:rPr>
              <mc:AlternateContent>
                <mc:Choice Requires="wps">
                  <w:drawing>
                    <wp:anchor distT="0" distB="0" distL="114300" distR="114300" simplePos="0" relativeHeight="251673088" behindDoc="0" locked="0" layoutInCell="1" allowOverlap="1" wp14:anchorId="4707F7A0" wp14:editId="2AED0136">
                      <wp:simplePos x="0" y="0"/>
                      <wp:positionH relativeFrom="column">
                        <wp:posOffset>96520</wp:posOffset>
                      </wp:positionH>
                      <wp:positionV relativeFrom="paragraph">
                        <wp:posOffset>118745</wp:posOffset>
                      </wp:positionV>
                      <wp:extent cx="127000" cy="114300"/>
                      <wp:effectExtent l="0" t="0" r="25400" b="19050"/>
                      <wp:wrapNone/>
                      <wp:docPr id="3" name="Flowchart: Connector 3"/>
                      <wp:cNvGraphicFramePr/>
                      <a:graphic xmlns:a="http://schemas.openxmlformats.org/drawingml/2006/main">
                        <a:graphicData uri="http://schemas.microsoft.com/office/word/2010/wordprocessingShape">
                          <wps:wsp>
                            <wps:cNvSpPr/>
                            <wps:spPr>
                              <a:xfrm>
                                <a:off x="0" y="0"/>
                                <a:ext cx="127000" cy="114300"/>
                              </a:xfrm>
                              <a:prstGeom prst="flowChartConnector">
                                <a:avLst/>
                              </a:prstGeom>
                              <a:solidFill>
                                <a:schemeClr val="bg1"/>
                              </a:solid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5874DC00" id="Flowchart: Connector 3" o:spid="_x0000_s1026" type="#_x0000_t120" style="position:absolute;margin-left:7.6pt;margin-top:9.35pt;width:10pt;height:9pt;z-index:25167308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" fillcolor="white [3212]" strokecolor="black [3213]" strokeweight="1pt">
                      <v:stroke joinstyle="miter"/>
                    </v:shape>
                  </w:pict>
                </mc:Fallback>
              </mc:AlternateContent>
            </w:r>
            <w:r>
              <w:rPr>
                <w:color w:val="000000" w:themeColor="text1"/>
                <w:sz w:val="24"/>
                <w:szCs w:val="24"/>
              </w:rPr>
              <w:t xml:space="preserve">        There is no evidence to support this activity.</w:t>
            </w:r>
          </w:p>
          <w:p w14:paraId="6D3CDC03" w14:textId="77777777" w:rsidR="008A0838" w:rsidRDefault="008A0838">
            <w:pPr>
              <w:spacing w:before="120"/>
              <w:rPr>
                <w:color w:val="000000" w:themeColor="text1"/>
                <w:sz w:val="24"/>
                <w:szCs w:val="24"/>
              </w:rPr>
            </w:pPr>
          </w:p>
          <w:p w14:paraId="406BFDF6" w14:textId="3572B7F7" w:rsidR="008A0838" w:rsidRPr="00F12B16" w:rsidRDefault="003C7C23" w:rsidP="006155EF">
            <w:pPr>
              <w:spacing w:before="120"/>
              <w:rPr>
                <w:b/>
                <w:bCs/>
                <w:i/>
                <w:iCs/>
                <w:color w:val="000000" w:themeColor="text1"/>
                <w:sz w:val="24"/>
                <w:szCs w:val="24"/>
              </w:rPr>
            </w:pPr>
            <w:r w:rsidRPr="00F12B16">
              <w:rPr>
                <w:b/>
                <w:bCs/>
                <w:i/>
                <w:iCs/>
                <w:color w:val="000000" w:themeColor="text1"/>
                <w:sz w:val="20"/>
                <w:szCs w:val="20"/>
              </w:rPr>
              <w:t xml:space="preserve">*Note the Evidence-Based Template on page 3. This will be uploaded to the related documents. </w:t>
            </w:r>
          </w:p>
        </w:tc>
      </w:tr>
      <w:tr w:rsidR="00BC6D7E" w:rsidRPr="00A9639E" w14:paraId="13B6B2A1" w14:textId="77777777" w:rsidTr="1393CFC5">
        <w:trPr>
          <w:trHeight w:val="998"/>
        </w:trPr>
        <w:tc>
          <w:tcPr>
            <w:tcW w:w="3600" w:type="dxa"/>
            <w:shd w:val="clear" w:color="auto" w:fill="FFFFFF" w:themeFill="background1"/>
            <w:vAlign w:val="center"/>
          </w:tcPr>
          <w:p w14:paraId="585AE76A" w14:textId="77777777" w:rsidR="007F572B" w:rsidRPr="00A9639E" w:rsidRDefault="69120373" w:rsidP="63712AD4">
            <w:pPr>
              <w:spacing w:before="120"/>
              <w:rPr>
                <w:b/>
                <w:bCs/>
                <w:color w:val="000000" w:themeColor="text1"/>
                <w:sz w:val="24"/>
                <w:szCs w:val="24"/>
              </w:rPr>
            </w:pPr>
            <w:r w:rsidRPr="00A9639E">
              <w:rPr>
                <w:b/>
                <w:bCs/>
                <w:color w:val="000000" w:themeColor="text1"/>
                <w:sz w:val="24"/>
                <w:szCs w:val="24"/>
              </w:rPr>
              <w:t>Job Description</w:t>
            </w:r>
          </w:p>
          <w:p w14:paraId="326CC339" w14:textId="77777777" w:rsidR="007F572B" w:rsidRPr="00A9639E" w:rsidRDefault="007F572B">
            <w:pPr>
              <w:spacing w:before="120"/>
              <w:rPr>
                <w:i/>
                <w:iCs/>
                <w:color w:val="000000" w:themeColor="text1"/>
                <w:sz w:val="24"/>
                <w:szCs w:val="24"/>
              </w:rPr>
            </w:pPr>
            <w:r w:rsidRPr="00A9639E">
              <w:rPr>
                <w:i/>
                <w:iCs/>
                <w:color w:val="000000" w:themeColor="text1"/>
                <w:sz w:val="24"/>
                <w:szCs w:val="24"/>
              </w:rPr>
              <w:t>Checklist</w:t>
            </w:r>
          </w:p>
        </w:tc>
        <w:tc>
          <w:tcPr>
            <w:tcW w:w="7380" w:type="dxa"/>
            <w:shd w:val="clear" w:color="auto" w:fill="auto"/>
          </w:tcPr>
          <w:p w14:paraId="118A22E6" w14:textId="77777777" w:rsidR="009A1C58" w:rsidRPr="00A9639E" w:rsidRDefault="01215694">
            <w:pPr>
              <w:spacing w:before="120"/>
              <w:rPr>
                <w:color w:val="000000" w:themeColor="text1"/>
                <w:sz w:val="24"/>
                <w:szCs w:val="24"/>
              </w:rPr>
            </w:pPr>
            <w:r w:rsidRPr="1393CFC5">
              <w:rPr>
                <w:color w:val="000000" w:themeColor="text1"/>
                <w:sz w:val="24"/>
                <w:szCs w:val="24"/>
              </w:rPr>
              <w:t>New job description(s)? Check yes and upload it into related documents. If this is a split-funded position, be sure to highlight the allocable activities in the job</w:t>
            </w:r>
            <w:r w:rsidR="0A47770D" w:rsidRPr="1393CFC5">
              <w:rPr>
                <w:color w:val="000000" w:themeColor="text1"/>
                <w:sz w:val="24"/>
                <w:szCs w:val="24"/>
              </w:rPr>
              <w:t xml:space="preserve"> description</w:t>
            </w:r>
            <w:r w:rsidRPr="1393CFC5">
              <w:rPr>
                <w:color w:val="000000" w:themeColor="text1"/>
                <w:sz w:val="24"/>
                <w:szCs w:val="24"/>
              </w:rPr>
              <w:t>. Otherwise, check no. </w:t>
            </w:r>
          </w:p>
          <w:p w14:paraId="7B698613" w14:textId="77777777" w:rsidR="323C2419" w:rsidRDefault="323C2419" w:rsidP="1393CFC5">
            <w:pPr>
              <w:spacing w:before="120"/>
              <w:rPr>
                <w:color w:val="000000" w:themeColor="text1"/>
                <w:sz w:val="24"/>
                <w:szCs w:val="24"/>
              </w:rPr>
            </w:pPr>
            <w:r w:rsidRPr="1393CFC5">
              <w:rPr>
                <w:rFonts w:ascii="Segoe UI Emoji" w:eastAsia="Segoe UI Emoji" w:hAnsi="Segoe UI Emoji" w:cs="Segoe UI Emoji"/>
                <w:color w:val="000000" w:themeColor="text1"/>
                <w:sz w:val="24"/>
                <w:szCs w:val="24"/>
              </w:rPr>
              <w:t>⬜</w:t>
            </w:r>
            <w:r w:rsidRPr="1393CFC5">
              <w:rPr>
                <w:color w:val="000000" w:themeColor="text1"/>
                <w:sz w:val="24"/>
                <w:szCs w:val="24"/>
              </w:rPr>
              <w:t xml:space="preserve"> Yes</w:t>
            </w:r>
          </w:p>
          <w:p w14:paraId="1A4993C5" w14:textId="16A02AB6" w:rsidR="00790BCB" w:rsidRPr="00A9639E" w:rsidRDefault="005D0920" w:rsidP="00A9639E">
            <w:pPr>
              <w:spacing w:before="120"/>
              <w:rPr>
                <w:color w:val="000000" w:themeColor="text1"/>
                <w:sz w:val="24"/>
                <w:szCs w:val="24"/>
              </w:rPr>
            </w:pPr>
            <w:r w:rsidRPr="1393CFC5">
              <w:rPr>
                <w:rFonts w:ascii="Segoe UI Emoji" w:eastAsia="Segoe UI Emoji" w:hAnsi="Segoe UI Emoji" w:cs="Segoe UI Emoji"/>
                <w:color w:val="000000" w:themeColor="text1"/>
                <w:sz w:val="24"/>
                <w:szCs w:val="24"/>
              </w:rPr>
              <w:t>⬜</w:t>
            </w:r>
            <w:r w:rsidR="45A8A007" w:rsidRPr="1393CFC5">
              <w:rPr>
                <w:color w:val="000000" w:themeColor="text1"/>
                <w:sz w:val="24"/>
                <w:szCs w:val="24"/>
              </w:rPr>
              <w:t xml:space="preserve"> </w:t>
            </w:r>
            <w:r w:rsidR="39E6F3B0" w:rsidRPr="1393CFC5">
              <w:rPr>
                <w:color w:val="000000" w:themeColor="text1"/>
                <w:sz w:val="24"/>
                <w:szCs w:val="24"/>
              </w:rPr>
              <w:t>No</w:t>
            </w:r>
          </w:p>
        </w:tc>
      </w:tr>
    </w:tbl>
    <w:p w14:paraId="62EF7798" w14:textId="77777777" w:rsidR="006B2AD2" w:rsidRDefault="006B2AD2" w:rsidP="00A9639E">
      <w:pPr>
        <w:spacing w:after="0" w:line="240" w:lineRule="auto"/>
        <w:rPr>
          <w:rFonts w:cstheme="minorHAnsi"/>
          <w:sz w:val="20"/>
          <w:szCs w:val="20"/>
        </w:rPr>
      </w:pPr>
    </w:p>
    <w:p w14:paraId="004F519B" w14:textId="47C4D6BD" w:rsidR="008A0838" w:rsidRDefault="008A0838" w:rsidP="005D0920">
      <w:pPr>
        <w:spacing w:after="0" w:line="240" w:lineRule="auto"/>
        <w:rPr>
          <w:rFonts w:cstheme="minorHAnsi"/>
          <w:sz w:val="20"/>
          <w:szCs w:val="20"/>
        </w:rPr>
      </w:pPr>
    </w:p>
    <w:p w14:paraId="6904DABE" w14:textId="77777777" w:rsidR="005D0920" w:rsidRDefault="005D0920" w:rsidP="005D0920">
      <w:pPr>
        <w:spacing w:after="0" w:line="240" w:lineRule="auto"/>
        <w:rPr>
          <w:rFonts w:cstheme="minorHAnsi"/>
          <w:sz w:val="20"/>
          <w:szCs w:val="20"/>
        </w:rPr>
      </w:pPr>
    </w:p>
    <w:p w14:paraId="4D684993" w14:textId="77777777" w:rsidR="005D0920" w:rsidRDefault="005D0920" w:rsidP="005D0920">
      <w:pPr>
        <w:spacing w:after="0" w:line="240" w:lineRule="auto"/>
        <w:rPr>
          <w:rFonts w:cstheme="minorHAnsi"/>
          <w:sz w:val="20"/>
          <w:szCs w:val="20"/>
        </w:rPr>
      </w:pPr>
    </w:p>
    <w:p w14:paraId="60612505" w14:textId="77777777" w:rsidR="005D0920" w:rsidRDefault="005D0920" w:rsidP="005D0920">
      <w:pPr>
        <w:spacing w:after="0" w:line="240" w:lineRule="auto"/>
        <w:rPr>
          <w:rFonts w:cstheme="minorHAnsi"/>
          <w:sz w:val="20"/>
          <w:szCs w:val="20"/>
        </w:rPr>
      </w:pPr>
    </w:p>
    <w:p w14:paraId="775D32EB" w14:textId="77777777" w:rsidR="005D0920" w:rsidRDefault="005D0920" w:rsidP="005D0920">
      <w:pPr>
        <w:spacing w:after="0" w:line="240" w:lineRule="auto"/>
        <w:rPr>
          <w:rFonts w:cstheme="minorHAnsi"/>
          <w:sz w:val="20"/>
          <w:szCs w:val="20"/>
        </w:rPr>
      </w:pPr>
    </w:p>
    <w:p w14:paraId="77AD98BC" w14:textId="77777777" w:rsidR="005D0920" w:rsidRDefault="005D0920" w:rsidP="005D0920">
      <w:pPr>
        <w:spacing w:after="0" w:line="240" w:lineRule="auto"/>
        <w:rPr>
          <w:rFonts w:cstheme="minorHAnsi"/>
          <w:sz w:val="20"/>
          <w:szCs w:val="20"/>
        </w:rPr>
      </w:pPr>
    </w:p>
    <w:p w14:paraId="1A362176" w14:textId="77777777" w:rsidR="005D0920" w:rsidRDefault="005D0920" w:rsidP="005D0920">
      <w:pPr>
        <w:spacing w:after="0" w:line="240" w:lineRule="auto"/>
        <w:rPr>
          <w:rFonts w:cstheme="minorHAnsi"/>
          <w:sz w:val="20"/>
          <w:szCs w:val="20"/>
        </w:rPr>
      </w:pPr>
    </w:p>
    <w:p w14:paraId="20A3AF1E" w14:textId="77777777" w:rsidR="005D0920" w:rsidRDefault="005D0920" w:rsidP="005D0920">
      <w:pPr>
        <w:spacing w:after="0" w:line="240" w:lineRule="auto"/>
        <w:rPr>
          <w:rFonts w:cstheme="minorHAnsi"/>
          <w:sz w:val="20"/>
          <w:szCs w:val="20"/>
        </w:rPr>
      </w:pPr>
    </w:p>
    <w:p w14:paraId="0B7477E6" w14:textId="77777777" w:rsidR="005D0920" w:rsidRDefault="005D0920" w:rsidP="005D0920">
      <w:pPr>
        <w:spacing w:after="0" w:line="240" w:lineRule="auto"/>
        <w:rPr>
          <w:rFonts w:cstheme="minorHAnsi"/>
          <w:sz w:val="20"/>
          <w:szCs w:val="20"/>
        </w:rPr>
      </w:pPr>
    </w:p>
    <w:p w14:paraId="3F43AE0D" w14:textId="77777777" w:rsidR="005D0920" w:rsidRDefault="005D0920" w:rsidP="005D0920">
      <w:pPr>
        <w:spacing w:after="0" w:line="240" w:lineRule="auto"/>
        <w:rPr>
          <w:rFonts w:cstheme="minorHAnsi"/>
          <w:sz w:val="20"/>
          <w:szCs w:val="20"/>
        </w:rPr>
      </w:pPr>
    </w:p>
    <w:p w14:paraId="18B470DB" w14:textId="77777777" w:rsidR="005D0920" w:rsidRDefault="005D0920" w:rsidP="005D0920">
      <w:pPr>
        <w:spacing w:after="0" w:line="240" w:lineRule="auto"/>
        <w:rPr>
          <w:rFonts w:cstheme="minorHAnsi"/>
          <w:sz w:val="20"/>
          <w:szCs w:val="20"/>
        </w:rPr>
      </w:pPr>
    </w:p>
    <w:p w14:paraId="6B1B7022" w14:textId="77777777" w:rsidR="005D0920" w:rsidRPr="005D0920" w:rsidRDefault="005D0920" w:rsidP="005D0920">
      <w:pPr>
        <w:spacing w:after="0" w:line="240" w:lineRule="auto"/>
        <w:rPr>
          <w:rFonts w:cstheme="minorHAnsi"/>
          <w:sz w:val="20"/>
          <w:szCs w:val="20"/>
        </w:rPr>
      </w:pPr>
    </w:p>
    <w:p w14:paraId="0CE1F935" w14:textId="77777777" w:rsidR="00497756" w:rsidRDefault="00497756" w:rsidP="1393CFC5">
      <w:pPr>
        <w:pStyle w:val="NormalWeb"/>
        <w:tabs>
          <w:tab w:val="left" w:pos="5850"/>
        </w:tabs>
        <w:spacing w:before="0" w:beforeAutospacing="0" w:after="0" w:afterAutospacing="0"/>
      </w:pPr>
    </w:p>
    <w:p w14:paraId="3DEE0DD4" w14:textId="77777777" w:rsidR="00497756" w:rsidRDefault="00497756" w:rsidP="1393CFC5">
      <w:pPr>
        <w:pStyle w:val="NormalWeb"/>
        <w:tabs>
          <w:tab w:val="left" w:pos="5850"/>
        </w:tabs>
        <w:spacing w:before="0" w:beforeAutospacing="0" w:after="0" w:afterAutospacing="0"/>
      </w:pPr>
    </w:p>
    <w:p w14:paraId="29056483" w14:textId="77777777" w:rsidR="00497756" w:rsidRDefault="00497756" w:rsidP="1393CFC5">
      <w:pPr>
        <w:pStyle w:val="NormalWeb"/>
        <w:tabs>
          <w:tab w:val="left" w:pos="5850"/>
        </w:tabs>
        <w:spacing w:before="0" w:beforeAutospacing="0" w:after="0" w:afterAutospacing="0"/>
      </w:pPr>
    </w:p>
    <w:p w14:paraId="13050E9A" w14:textId="77777777" w:rsidR="00497756" w:rsidRDefault="00497756" w:rsidP="1393CFC5">
      <w:pPr>
        <w:pStyle w:val="NormalWeb"/>
        <w:tabs>
          <w:tab w:val="left" w:pos="5850"/>
        </w:tabs>
        <w:spacing w:before="0" w:beforeAutospacing="0" w:after="0" w:afterAutospacing="0"/>
      </w:pPr>
    </w:p>
    <w:p w14:paraId="665862D9" w14:textId="77777777" w:rsidR="00497756" w:rsidRDefault="00497756" w:rsidP="1393CFC5">
      <w:pPr>
        <w:pStyle w:val="NormalWeb"/>
        <w:tabs>
          <w:tab w:val="left" w:pos="5850"/>
        </w:tabs>
        <w:spacing w:before="0" w:beforeAutospacing="0" w:after="0" w:afterAutospacing="0"/>
      </w:pPr>
    </w:p>
    <w:p w14:paraId="5731D710" w14:textId="77777777" w:rsidR="003C7C23" w:rsidRDefault="003C7C23" w:rsidP="1393CFC5">
      <w:pPr>
        <w:pStyle w:val="NormalWeb"/>
        <w:tabs>
          <w:tab w:val="left" w:pos="5850"/>
        </w:tabs>
        <w:spacing w:before="0" w:beforeAutospacing="0" w:after="0" w:afterAutospacing="0"/>
      </w:pPr>
    </w:p>
    <w:p w14:paraId="5DAA2D0E" w14:textId="77777777" w:rsidR="003C7C23" w:rsidRDefault="003C7C23" w:rsidP="1393CFC5">
      <w:pPr>
        <w:pStyle w:val="NormalWeb"/>
        <w:tabs>
          <w:tab w:val="left" w:pos="5850"/>
        </w:tabs>
        <w:spacing w:before="0" w:beforeAutospacing="0" w:after="0" w:afterAutospacing="0"/>
      </w:pPr>
    </w:p>
    <w:p w14:paraId="73798BF1" w14:textId="77777777" w:rsidR="00497756" w:rsidRDefault="00497756" w:rsidP="1393CFC5">
      <w:pPr>
        <w:pStyle w:val="NormalWeb"/>
        <w:tabs>
          <w:tab w:val="left" w:pos="5850"/>
        </w:tabs>
        <w:spacing w:before="0" w:beforeAutospacing="0" w:after="0" w:afterAutospacing="0"/>
      </w:pPr>
    </w:p>
    <w:p w14:paraId="60D82FCF" w14:textId="77777777" w:rsidR="00497756" w:rsidRDefault="00497756" w:rsidP="1393CFC5">
      <w:pPr>
        <w:pStyle w:val="NormalWeb"/>
        <w:tabs>
          <w:tab w:val="left" w:pos="5850"/>
        </w:tabs>
        <w:spacing w:before="0" w:beforeAutospacing="0" w:after="0" w:afterAutospacing="0"/>
      </w:pPr>
    </w:p>
    <w:p w14:paraId="265023B4" w14:textId="16A9C470" w:rsidR="00AA42B5" w:rsidRDefault="005D0920" w:rsidP="005D0920">
      <w:pPr>
        <w:pStyle w:val="NormalWeb"/>
        <w:tabs>
          <w:tab w:val="left" w:pos="4934"/>
        </w:tabs>
        <w:spacing w:before="0" w:beforeAutospacing="0" w:after="0" w:afterAutospacing="0"/>
      </w:pPr>
      <w:r>
        <w:lastRenderedPageBreak/>
        <w:tab/>
      </w:r>
    </w:p>
    <w:p w14:paraId="7DF09B03" w14:textId="1EA2AAC8" w:rsidR="00D63E91" w:rsidRPr="00AA42B5" w:rsidRDefault="00AA42B5" w:rsidP="00D63E91">
      <w:pPr>
        <w:pStyle w:val="Header"/>
        <w:jc w:val="center"/>
        <w:rPr>
          <w:b/>
          <w:bCs/>
          <w:sz w:val="20"/>
          <w:szCs w:val="20"/>
        </w:rPr>
      </w:pPr>
      <w:r w:rsidRPr="00775AC0">
        <w:rPr>
          <w:noProof/>
          <w:sz w:val="20"/>
          <w:szCs w:val="20"/>
        </w:rPr>
        <w:drawing>
          <wp:anchor distT="0" distB="0" distL="114300" distR="114300" simplePos="0" relativeHeight="251680256" behindDoc="1" locked="0" layoutInCell="1" allowOverlap="1" wp14:anchorId="448A5E87" wp14:editId="58C2A49F">
            <wp:simplePos x="0" y="0"/>
            <wp:positionH relativeFrom="column">
              <wp:posOffset>6451981</wp:posOffset>
            </wp:positionH>
            <wp:positionV relativeFrom="paragraph">
              <wp:posOffset>407</wp:posOffset>
            </wp:positionV>
            <wp:extent cx="643890" cy="209550"/>
            <wp:effectExtent l="0" t="0" r="3810" b="0"/>
            <wp:wrapTight wrapText="bothSides">
              <wp:wrapPolygon edited="0">
                <wp:start x="0" y="0"/>
                <wp:lineTo x="0" y="19636"/>
                <wp:lineTo x="21089" y="19636"/>
                <wp:lineTo x="21089" y="0"/>
                <wp:lineTo x="0" y="0"/>
              </wp:wrapPolygon>
            </wp:wrapTight>
            <wp:docPr id="12" name="Picture 12" descr="Logo&#10;&#10;Description automatically generated"/>
            <wp:cNvGraphicFramePr/>
            <a:graphic xmlns:a="http://schemas.openxmlformats.org/drawingml/2006/main">
              <a:graphicData uri="http://schemas.openxmlformats.org/drawingml/2006/picture">
                <pic:pic xmlns:pic="http://schemas.openxmlformats.org/drawingml/2006/picture">
                  <pic:nvPicPr>
                    <pic:cNvPr id="4" name="Picture 3" descr="Logo&#10;&#10;Description automatically generated"/>
                    <pic:cNvPicPr/>
                  </pic:nvPicPr>
                  <pic:blipFill>
                    <a:blip r:embed="rId11" cstate="print">
                      <a:extLst>
                        <a:ext uri="{28A0092B-C50C-407E-A947-70E740481C1C}">
                          <a14:useLocalDpi xmlns:a14="http://schemas.microsoft.com/office/drawing/2010/main" val="0"/>
                        </a:ext>
                      </a:extLst>
                    </a:blip>
                    <a:stretch>
                      <a:fillRect/>
                    </a:stretch>
                  </pic:blipFill>
                  <pic:spPr>
                    <a:xfrm>
                      <a:off x="0" y="0"/>
                      <a:ext cx="643890" cy="209550"/>
                    </a:xfrm>
                    <a:prstGeom prst="rect">
                      <a:avLst/>
                    </a:prstGeom>
                  </pic:spPr>
                </pic:pic>
              </a:graphicData>
            </a:graphic>
            <wp14:sizeRelH relativeFrom="margin">
              <wp14:pctWidth>0</wp14:pctWidth>
            </wp14:sizeRelH>
            <wp14:sizeRelV relativeFrom="margin">
              <wp14:pctHeight>0</wp14:pctHeight>
            </wp14:sizeRelV>
          </wp:anchor>
        </w:drawing>
      </w:r>
      <w:r w:rsidR="00644F79">
        <w:rPr>
          <w:b/>
          <w:bCs/>
          <w:sz w:val="20"/>
          <w:szCs w:val="20"/>
        </w:rPr>
        <w:t>T</w:t>
      </w:r>
      <w:r w:rsidR="00D63E91" w:rsidRPr="00AA42B5">
        <w:rPr>
          <w:b/>
          <w:bCs/>
          <w:sz w:val="20"/>
          <w:szCs w:val="20"/>
        </w:rPr>
        <w:t>itle II, Part A</w:t>
      </w:r>
    </w:p>
    <w:p w14:paraId="1277CD03" w14:textId="1E8D99F8" w:rsidR="00D63E91" w:rsidRPr="00AA42B5" w:rsidRDefault="00AA42B5" w:rsidP="00D63E91">
      <w:pPr>
        <w:pStyle w:val="Header"/>
        <w:jc w:val="center"/>
        <w:rPr>
          <w:b/>
          <w:bCs/>
          <w:sz w:val="20"/>
          <w:szCs w:val="20"/>
        </w:rPr>
      </w:pPr>
      <w:r>
        <w:rPr>
          <w:b/>
          <w:bCs/>
          <w:sz w:val="20"/>
          <w:szCs w:val="20"/>
        </w:rPr>
        <w:t>Evidence-Based</w:t>
      </w:r>
      <w:r w:rsidR="00D63E91" w:rsidRPr="00AA42B5">
        <w:rPr>
          <w:b/>
          <w:bCs/>
          <w:sz w:val="20"/>
          <w:szCs w:val="20"/>
        </w:rPr>
        <w:t xml:space="preserve"> Template</w:t>
      </w:r>
      <w:r>
        <w:rPr>
          <w:b/>
          <w:bCs/>
          <w:sz w:val="20"/>
          <w:szCs w:val="20"/>
        </w:rPr>
        <w:t xml:space="preserve">  </w:t>
      </w:r>
    </w:p>
    <w:p w14:paraId="67FCE60D" w14:textId="4ABF46D4" w:rsidR="001652A0" w:rsidRPr="000A713C" w:rsidRDefault="00AA42B5" w:rsidP="1393CFC5">
      <w:pPr>
        <w:pStyle w:val="NormalWeb"/>
        <w:tabs>
          <w:tab w:val="left" w:pos="5850"/>
        </w:tabs>
        <w:spacing w:before="0" w:beforeAutospacing="0" w:after="0" w:afterAutospacing="0"/>
        <w:rPr>
          <w:sz w:val="20"/>
          <w:szCs w:val="20"/>
        </w:rPr>
      </w:pPr>
      <w:r>
        <w:rPr>
          <w:noProof/>
          <w:sz w:val="20"/>
          <w:szCs w:val="20"/>
        </w:rPr>
        <mc:AlternateContent>
          <mc:Choice Requires="wps">
            <w:drawing>
              <wp:anchor distT="0" distB="0" distL="114300" distR="114300" simplePos="0" relativeHeight="251678208" behindDoc="0" locked="0" layoutInCell="1" allowOverlap="1" wp14:anchorId="270D0C2F" wp14:editId="06FCA42F">
                <wp:simplePos x="0" y="0"/>
                <wp:positionH relativeFrom="column">
                  <wp:posOffset>662026</wp:posOffset>
                </wp:positionH>
                <wp:positionV relativeFrom="paragraph">
                  <wp:posOffset>83210</wp:posOffset>
                </wp:positionV>
                <wp:extent cx="5157216" cy="0"/>
                <wp:effectExtent l="0" t="0" r="0" b="0"/>
                <wp:wrapNone/>
                <wp:docPr id="10" name="Straight Connector 10"/>
                <wp:cNvGraphicFramePr/>
                <a:graphic xmlns:a="http://schemas.openxmlformats.org/drawingml/2006/main">
                  <a:graphicData uri="http://schemas.microsoft.com/office/word/2010/wordprocessingShape">
                    <wps:wsp>
                      <wps:cNvCnPr/>
                      <wps:spPr>
                        <a:xfrm flipV="1">
                          <a:off x="0" y="0"/>
                          <a:ext cx="5157216" cy="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7A21293C" id="Straight Connector 10" o:spid="_x0000_s1026" style="position:absolute;flip:y;z-index:2516782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52.15pt,6.55pt" to="458.25pt,6.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" strokecolor="#4472c4 [3204]" strokeweight=".5pt">
                <v:stroke joinstyle="miter"/>
              </v:line>
            </w:pict>
          </mc:Fallback>
        </mc:AlternateContent>
      </w:r>
    </w:p>
    <w:p w14:paraId="4C27CC21" w14:textId="77777777" w:rsidR="001652A0" w:rsidRPr="000A713C" w:rsidRDefault="001652A0" w:rsidP="00D63E91">
      <w:pPr>
        <w:spacing w:after="0" w:line="240" w:lineRule="auto"/>
        <w:rPr>
          <w:sz w:val="20"/>
          <w:szCs w:val="20"/>
        </w:rPr>
      </w:pPr>
      <w:r w:rsidRPr="000A713C">
        <w:rPr>
          <w:sz w:val="20"/>
          <w:szCs w:val="20"/>
          <w:u w:val="single"/>
        </w:rPr>
        <w:t>Directions:</w:t>
      </w:r>
      <w:r w:rsidRPr="000A713C">
        <w:rPr>
          <w:sz w:val="20"/>
          <w:szCs w:val="20"/>
        </w:rPr>
        <w:t xml:space="preserve">  </w:t>
      </w:r>
    </w:p>
    <w:p w14:paraId="2DCEDE8A" w14:textId="77777777" w:rsidR="001652A0" w:rsidRPr="000A713C" w:rsidRDefault="001652A0" w:rsidP="00D63E91">
      <w:pPr>
        <w:pStyle w:val="ListParagraph"/>
        <w:numPr>
          <w:ilvl w:val="0"/>
          <w:numId w:val="22"/>
        </w:numPr>
        <w:spacing w:after="0" w:line="240" w:lineRule="auto"/>
        <w:rPr>
          <w:sz w:val="20"/>
          <w:szCs w:val="20"/>
        </w:rPr>
      </w:pPr>
      <w:r w:rsidRPr="000A713C">
        <w:rPr>
          <w:sz w:val="20"/>
          <w:szCs w:val="20"/>
        </w:rPr>
        <w:t xml:space="preserve">Determine the appropriate tier (I-IV) for the EB study to justify your expenditure of Title II, A funds.  </w:t>
      </w:r>
    </w:p>
    <w:p w14:paraId="743C11B9" w14:textId="77777777" w:rsidR="001652A0" w:rsidRPr="000A713C" w:rsidRDefault="001652A0" w:rsidP="00D63E91">
      <w:pPr>
        <w:pStyle w:val="ListParagraph"/>
        <w:numPr>
          <w:ilvl w:val="0"/>
          <w:numId w:val="22"/>
        </w:numPr>
        <w:spacing w:after="0" w:line="240" w:lineRule="auto"/>
        <w:rPr>
          <w:sz w:val="20"/>
          <w:szCs w:val="20"/>
        </w:rPr>
      </w:pPr>
      <w:r w:rsidRPr="000A713C">
        <w:rPr>
          <w:sz w:val="20"/>
          <w:szCs w:val="20"/>
        </w:rPr>
        <w:t xml:space="preserve">Only </w:t>
      </w:r>
      <w:r w:rsidRPr="000A713C">
        <w:rPr>
          <w:b/>
          <w:sz w:val="20"/>
          <w:szCs w:val="20"/>
        </w:rPr>
        <w:t>one</w:t>
      </w:r>
      <w:r w:rsidRPr="000A713C">
        <w:rPr>
          <w:sz w:val="20"/>
          <w:szCs w:val="20"/>
        </w:rPr>
        <w:t xml:space="preserve"> of the four tiers should be completed for each activity / series.</w:t>
      </w:r>
    </w:p>
    <w:p w14:paraId="3F80CBE3" w14:textId="77777777" w:rsidR="001652A0" w:rsidRPr="000A713C" w:rsidRDefault="001652A0" w:rsidP="00D63E91">
      <w:pPr>
        <w:pStyle w:val="ListParagraph"/>
        <w:numPr>
          <w:ilvl w:val="0"/>
          <w:numId w:val="22"/>
        </w:numPr>
        <w:spacing w:after="0" w:line="240" w:lineRule="auto"/>
        <w:rPr>
          <w:sz w:val="20"/>
          <w:szCs w:val="20"/>
        </w:rPr>
      </w:pPr>
      <w:r w:rsidRPr="000A713C">
        <w:rPr>
          <w:sz w:val="20"/>
          <w:szCs w:val="20"/>
        </w:rPr>
        <w:t xml:space="preserve">This template will serve as documentation of EBR for each activity / series that you are spending Title II, A funds on.  </w:t>
      </w:r>
    </w:p>
    <w:p w14:paraId="4B1A89AC" w14:textId="77777777" w:rsidR="001652A0" w:rsidRPr="000A713C" w:rsidRDefault="001652A0" w:rsidP="00D63E91">
      <w:pPr>
        <w:pStyle w:val="ListParagraph"/>
        <w:numPr>
          <w:ilvl w:val="0"/>
          <w:numId w:val="22"/>
        </w:numPr>
        <w:spacing w:after="0" w:line="240" w:lineRule="auto"/>
        <w:rPr>
          <w:sz w:val="20"/>
          <w:szCs w:val="20"/>
        </w:rPr>
      </w:pPr>
      <w:r w:rsidRPr="000A713C">
        <w:rPr>
          <w:sz w:val="20"/>
          <w:szCs w:val="20"/>
        </w:rPr>
        <w:t xml:space="preserve">RIDE recommends that LEAs annually upload completed templates into the Related Documents Library within the CRP.  </w:t>
      </w:r>
    </w:p>
    <w:p w14:paraId="54206CE4" w14:textId="69EBC990" w:rsidR="001652A0" w:rsidRPr="000A713C" w:rsidRDefault="001652A0" w:rsidP="00D63E91">
      <w:pPr>
        <w:spacing w:after="0" w:line="240" w:lineRule="auto"/>
        <w:rPr>
          <w:b/>
          <w:sz w:val="20"/>
          <w:szCs w:val="20"/>
        </w:rPr>
      </w:pPr>
      <w:r w:rsidRPr="000A713C">
        <w:rPr>
          <w:b/>
          <w:sz w:val="20"/>
          <w:szCs w:val="20"/>
        </w:rPr>
        <w:t xml:space="preserve">Please note, RIDE reserves the right to request the </w:t>
      </w:r>
      <w:r w:rsidR="00644F79">
        <w:rPr>
          <w:b/>
          <w:sz w:val="20"/>
          <w:szCs w:val="20"/>
        </w:rPr>
        <w:t>evidence-based</w:t>
      </w:r>
      <w:r w:rsidRPr="000A713C">
        <w:rPr>
          <w:b/>
          <w:sz w:val="20"/>
          <w:szCs w:val="20"/>
        </w:rPr>
        <w:t xml:space="preserve"> studies that are being used to justify Title II, Part A expenditures at any time.</w:t>
      </w:r>
    </w:p>
    <w:p w14:paraId="7AFE45C2" w14:textId="502AB5C4" w:rsidR="001652A0" w:rsidRPr="000A713C" w:rsidRDefault="001652A0" w:rsidP="001652A0">
      <w:pPr>
        <w:rPr>
          <w:sz w:val="20"/>
          <w:szCs w:val="20"/>
        </w:rPr>
      </w:pPr>
      <w:r w:rsidRPr="000A713C">
        <w:rPr>
          <w:sz w:val="20"/>
          <w:szCs w:val="20"/>
        </w:rPr>
        <w:t>Name of Activity / Series:</w:t>
      </w:r>
      <w:r w:rsidR="006155EF" w:rsidRPr="006155EF">
        <w:rPr>
          <w:rFonts w:ascii="Calibri" w:eastAsia="Calibri" w:hAnsi="Calibri" w:cs="Calibri"/>
          <w:b/>
          <w:bCs/>
          <w:color w:val="4472C4" w:themeColor="accent1"/>
          <w:sz w:val="24"/>
          <w:szCs w:val="24"/>
        </w:rPr>
        <w:t xml:space="preserve"> </w:t>
      </w:r>
      <w:r w:rsidR="005D0920">
        <w:rPr>
          <w:rFonts w:ascii="Calibri" w:eastAsia="Calibri" w:hAnsi="Calibri" w:cs="Calibri"/>
          <w:b/>
          <w:bCs/>
          <w:color w:val="4472C4" w:themeColor="accent1"/>
          <w:sz w:val="20"/>
          <w:szCs w:val="20"/>
          <w:u w:val="single"/>
        </w:rPr>
        <w:t>__________________________________________________________</w:t>
      </w:r>
    </w:p>
    <w:p w14:paraId="07C72901" w14:textId="77777777" w:rsidR="001652A0" w:rsidRPr="000A713C" w:rsidRDefault="001652A0" w:rsidP="001652A0">
      <w:pPr>
        <w:jc w:val="center"/>
        <w:rPr>
          <w:b/>
          <w:sz w:val="20"/>
          <w:szCs w:val="20"/>
          <w:u w:val="single"/>
        </w:rPr>
      </w:pPr>
      <w:r w:rsidRPr="000A713C">
        <w:rPr>
          <w:b/>
          <w:sz w:val="20"/>
          <w:szCs w:val="20"/>
          <w:u w:val="single"/>
        </w:rPr>
        <w:t>Tier 1 – Strong Evidence (Experimental)</w:t>
      </w:r>
    </w:p>
    <w:p w14:paraId="4E8D3630" w14:textId="77419C9E" w:rsidR="006155EF" w:rsidRPr="002A0A40" w:rsidRDefault="001652A0" w:rsidP="006155EF">
      <w:pPr>
        <w:spacing w:before="120"/>
        <w:rPr>
          <w:i/>
          <w:iCs/>
          <w:color w:val="000000" w:themeColor="text1"/>
        </w:rPr>
      </w:pPr>
      <w:r w:rsidRPr="000A713C">
        <w:rPr>
          <w:sz w:val="20"/>
          <w:szCs w:val="20"/>
        </w:rPr>
        <w:t>Name (or link) Of Study (</w:t>
      </w:r>
      <w:proofErr w:type="spellStart"/>
      <w:r w:rsidRPr="000A713C">
        <w:rPr>
          <w:sz w:val="20"/>
          <w:szCs w:val="20"/>
        </w:rPr>
        <w:t>ies</w:t>
      </w:r>
      <w:proofErr w:type="spellEnd"/>
      <w:proofErr w:type="gramStart"/>
      <w:r w:rsidRPr="000A713C">
        <w:rPr>
          <w:sz w:val="20"/>
          <w:szCs w:val="20"/>
        </w:rPr>
        <w:t>):_</w:t>
      </w:r>
      <w:proofErr w:type="gramEnd"/>
      <w:r w:rsidR="006155EF" w:rsidRPr="006155EF">
        <w:rPr>
          <w:i/>
          <w:iCs/>
          <w:color w:val="000000" w:themeColor="text1"/>
        </w:rPr>
        <w:t xml:space="preserve"> </w:t>
      </w:r>
      <w:r w:rsidR="005D0920">
        <w:t>________________________________________________</w:t>
      </w:r>
    </w:p>
    <w:tbl>
      <w:tblPr>
        <w:tblStyle w:val="TableGrid"/>
        <w:tblW w:w="0" w:type="auto"/>
        <w:tblLook w:val="04A0" w:firstRow="1" w:lastRow="0" w:firstColumn="1" w:lastColumn="0" w:noHBand="0" w:noVBand="1"/>
      </w:tblPr>
      <w:tblGrid>
        <w:gridCol w:w="4585"/>
        <w:gridCol w:w="5940"/>
      </w:tblGrid>
      <w:tr w:rsidR="001652A0" w:rsidRPr="000A713C" w14:paraId="133D8D1A" w14:textId="77777777" w:rsidTr="0004436A">
        <w:tc>
          <w:tcPr>
            <w:tcW w:w="4585" w:type="dxa"/>
            <w:shd w:val="clear" w:color="auto" w:fill="D9D9D9" w:themeFill="background1" w:themeFillShade="D9"/>
          </w:tcPr>
          <w:p w14:paraId="10E62479" w14:textId="77777777" w:rsidR="001652A0" w:rsidRPr="000A713C" w:rsidRDefault="001652A0" w:rsidP="0004436A">
            <w:pPr>
              <w:jc w:val="center"/>
              <w:rPr>
                <w:sz w:val="20"/>
                <w:szCs w:val="20"/>
              </w:rPr>
            </w:pPr>
            <w:r w:rsidRPr="000A713C">
              <w:rPr>
                <w:sz w:val="20"/>
                <w:szCs w:val="20"/>
              </w:rPr>
              <w:t>Criteria</w:t>
            </w:r>
          </w:p>
        </w:tc>
        <w:tc>
          <w:tcPr>
            <w:tcW w:w="5940" w:type="dxa"/>
            <w:shd w:val="clear" w:color="auto" w:fill="D9D9D9" w:themeFill="background1" w:themeFillShade="D9"/>
          </w:tcPr>
          <w:p w14:paraId="6811F053" w14:textId="77777777" w:rsidR="001652A0" w:rsidRPr="000A713C" w:rsidRDefault="001652A0" w:rsidP="0004436A">
            <w:pPr>
              <w:jc w:val="center"/>
              <w:rPr>
                <w:sz w:val="20"/>
                <w:szCs w:val="20"/>
              </w:rPr>
            </w:pPr>
            <w:r w:rsidRPr="000A713C">
              <w:rPr>
                <w:sz w:val="20"/>
                <w:szCs w:val="20"/>
              </w:rPr>
              <w:t>Evidence</w:t>
            </w:r>
          </w:p>
        </w:tc>
      </w:tr>
      <w:tr w:rsidR="001652A0" w:rsidRPr="000A713C" w14:paraId="7B0CF143" w14:textId="77777777" w:rsidTr="0004436A">
        <w:tc>
          <w:tcPr>
            <w:tcW w:w="4585" w:type="dxa"/>
          </w:tcPr>
          <w:p w14:paraId="3B5AD5F8" w14:textId="77777777" w:rsidR="001652A0" w:rsidRPr="000A713C" w:rsidRDefault="001652A0" w:rsidP="0004436A">
            <w:pPr>
              <w:rPr>
                <w:sz w:val="20"/>
                <w:szCs w:val="20"/>
              </w:rPr>
            </w:pPr>
            <w:r w:rsidRPr="000A713C">
              <w:rPr>
                <w:sz w:val="20"/>
                <w:szCs w:val="20"/>
              </w:rPr>
              <w:t>Randomized Control Experiment</w:t>
            </w:r>
          </w:p>
        </w:tc>
        <w:tc>
          <w:tcPr>
            <w:tcW w:w="5940" w:type="dxa"/>
          </w:tcPr>
          <w:p w14:paraId="26CF556D" w14:textId="4D73678F" w:rsidR="001652A0" w:rsidRPr="00B30CD9" w:rsidRDefault="001652A0" w:rsidP="0004436A">
            <w:pPr>
              <w:rPr>
                <w:rFonts w:ascii="Calibri" w:hAnsi="Calibri" w:cs="Calibri"/>
                <w:b/>
                <w:bCs/>
                <w:color w:val="4472C4" w:themeColor="accent1"/>
                <w:sz w:val="20"/>
                <w:szCs w:val="20"/>
              </w:rPr>
            </w:pPr>
          </w:p>
        </w:tc>
      </w:tr>
      <w:tr w:rsidR="001652A0" w:rsidRPr="000A713C" w14:paraId="6299792D" w14:textId="77777777" w:rsidTr="0004436A">
        <w:tc>
          <w:tcPr>
            <w:tcW w:w="4585" w:type="dxa"/>
          </w:tcPr>
          <w:p w14:paraId="3A90A029" w14:textId="77777777" w:rsidR="001652A0" w:rsidRPr="000A713C" w:rsidRDefault="001652A0" w:rsidP="0004436A">
            <w:pPr>
              <w:rPr>
                <w:sz w:val="20"/>
                <w:szCs w:val="20"/>
              </w:rPr>
            </w:pPr>
            <w:r w:rsidRPr="000A713C">
              <w:rPr>
                <w:sz w:val="20"/>
                <w:szCs w:val="20"/>
              </w:rPr>
              <w:t>Large and Multi-Site</w:t>
            </w:r>
          </w:p>
        </w:tc>
        <w:tc>
          <w:tcPr>
            <w:tcW w:w="5940" w:type="dxa"/>
          </w:tcPr>
          <w:p w14:paraId="595D1272" w14:textId="5F58BF26" w:rsidR="001652A0" w:rsidRPr="00B30CD9" w:rsidRDefault="001652A0" w:rsidP="0004436A">
            <w:pPr>
              <w:rPr>
                <w:rFonts w:ascii="Calibri" w:hAnsi="Calibri" w:cs="Calibri"/>
                <w:color w:val="4472C4" w:themeColor="accent1"/>
                <w:sz w:val="20"/>
                <w:szCs w:val="20"/>
              </w:rPr>
            </w:pPr>
          </w:p>
        </w:tc>
      </w:tr>
      <w:tr w:rsidR="001652A0" w:rsidRPr="000A713C" w14:paraId="232E11AB" w14:textId="77777777" w:rsidTr="0004436A">
        <w:tc>
          <w:tcPr>
            <w:tcW w:w="4585" w:type="dxa"/>
          </w:tcPr>
          <w:p w14:paraId="34CAA46A" w14:textId="77777777" w:rsidR="001652A0" w:rsidRPr="000A713C" w:rsidRDefault="001652A0" w:rsidP="0004436A">
            <w:pPr>
              <w:rPr>
                <w:sz w:val="20"/>
                <w:szCs w:val="20"/>
              </w:rPr>
            </w:pPr>
            <w:r w:rsidRPr="000A713C">
              <w:rPr>
                <w:sz w:val="20"/>
                <w:szCs w:val="20"/>
              </w:rPr>
              <w:t>Statistically Significant, Positive Outcome</w:t>
            </w:r>
          </w:p>
        </w:tc>
        <w:tc>
          <w:tcPr>
            <w:tcW w:w="5940" w:type="dxa"/>
          </w:tcPr>
          <w:p w14:paraId="5D125404" w14:textId="6AAA0BB7" w:rsidR="001652A0" w:rsidRPr="00B30CD9" w:rsidRDefault="001652A0" w:rsidP="0004436A">
            <w:pPr>
              <w:rPr>
                <w:b/>
                <w:bCs/>
                <w:color w:val="4472C4" w:themeColor="accent1"/>
                <w:sz w:val="20"/>
                <w:szCs w:val="20"/>
              </w:rPr>
            </w:pPr>
          </w:p>
        </w:tc>
      </w:tr>
      <w:tr w:rsidR="001652A0" w:rsidRPr="000A713C" w14:paraId="4F04EF70" w14:textId="77777777" w:rsidTr="0004436A">
        <w:tc>
          <w:tcPr>
            <w:tcW w:w="4585" w:type="dxa"/>
          </w:tcPr>
          <w:p w14:paraId="39689C65" w14:textId="77777777" w:rsidR="001652A0" w:rsidRPr="000A713C" w:rsidRDefault="001652A0" w:rsidP="0004436A">
            <w:pPr>
              <w:rPr>
                <w:sz w:val="20"/>
                <w:szCs w:val="20"/>
              </w:rPr>
            </w:pPr>
            <w:r w:rsidRPr="000A713C">
              <w:rPr>
                <w:sz w:val="20"/>
                <w:szCs w:val="20"/>
              </w:rPr>
              <w:t xml:space="preserve">Relevance to Your Context </w:t>
            </w:r>
          </w:p>
        </w:tc>
        <w:tc>
          <w:tcPr>
            <w:tcW w:w="5940" w:type="dxa"/>
          </w:tcPr>
          <w:p w14:paraId="7D44AF45" w14:textId="18904F70" w:rsidR="001652A0" w:rsidRPr="00B30CD9" w:rsidRDefault="001652A0" w:rsidP="00B30CD9">
            <w:pPr>
              <w:rPr>
                <w:b/>
                <w:bCs/>
                <w:color w:val="4472C4" w:themeColor="accent1"/>
                <w:sz w:val="20"/>
                <w:szCs w:val="20"/>
              </w:rPr>
            </w:pPr>
          </w:p>
        </w:tc>
      </w:tr>
    </w:tbl>
    <w:p w14:paraId="57F6D987" w14:textId="77777777" w:rsidR="006155EF" w:rsidRPr="003A505E" w:rsidRDefault="006155EF" w:rsidP="00FF2DF4">
      <w:pPr>
        <w:spacing w:after="0" w:line="240" w:lineRule="auto"/>
        <w:jc w:val="center"/>
        <w:rPr>
          <w:b/>
          <w:sz w:val="16"/>
          <w:szCs w:val="16"/>
          <w:u w:val="single"/>
        </w:rPr>
      </w:pPr>
    </w:p>
    <w:p w14:paraId="0B6281D1" w14:textId="4E0CB133" w:rsidR="001652A0" w:rsidRPr="003A505E" w:rsidRDefault="001652A0" w:rsidP="00FF2DF4">
      <w:pPr>
        <w:spacing w:after="0" w:line="240" w:lineRule="auto"/>
        <w:jc w:val="center"/>
        <w:rPr>
          <w:b/>
          <w:sz w:val="16"/>
          <w:szCs w:val="16"/>
          <w:u w:val="single"/>
          <w:lang w:val="es-ES"/>
        </w:rPr>
      </w:pPr>
      <w:proofErr w:type="spellStart"/>
      <w:r w:rsidRPr="003A505E">
        <w:rPr>
          <w:b/>
          <w:sz w:val="16"/>
          <w:szCs w:val="16"/>
          <w:u w:val="single"/>
          <w:lang w:val="es-ES"/>
        </w:rPr>
        <w:t>Tier</w:t>
      </w:r>
      <w:proofErr w:type="spellEnd"/>
      <w:r w:rsidRPr="003A505E">
        <w:rPr>
          <w:b/>
          <w:sz w:val="16"/>
          <w:szCs w:val="16"/>
          <w:u w:val="single"/>
          <w:lang w:val="es-ES"/>
        </w:rPr>
        <w:t xml:space="preserve"> 2 – </w:t>
      </w:r>
      <w:proofErr w:type="spellStart"/>
      <w:r w:rsidRPr="003A505E">
        <w:rPr>
          <w:b/>
          <w:sz w:val="16"/>
          <w:szCs w:val="16"/>
          <w:u w:val="single"/>
          <w:lang w:val="es-ES"/>
        </w:rPr>
        <w:t>Moderate</w:t>
      </w:r>
      <w:proofErr w:type="spellEnd"/>
      <w:r w:rsidRPr="003A505E">
        <w:rPr>
          <w:b/>
          <w:sz w:val="16"/>
          <w:szCs w:val="16"/>
          <w:u w:val="single"/>
          <w:lang w:val="es-ES"/>
        </w:rPr>
        <w:t xml:space="preserve"> </w:t>
      </w:r>
      <w:proofErr w:type="spellStart"/>
      <w:r w:rsidRPr="003A505E">
        <w:rPr>
          <w:b/>
          <w:sz w:val="16"/>
          <w:szCs w:val="16"/>
          <w:u w:val="single"/>
          <w:lang w:val="es-ES"/>
        </w:rPr>
        <w:t>Evidence</w:t>
      </w:r>
      <w:proofErr w:type="spellEnd"/>
      <w:r w:rsidRPr="003A505E">
        <w:rPr>
          <w:b/>
          <w:sz w:val="16"/>
          <w:szCs w:val="16"/>
          <w:u w:val="single"/>
          <w:lang w:val="es-ES"/>
        </w:rPr>
        <w:t xml:space="preserve"> (</w:t>
      </w:r>
      <w:proofErr w:type="spellStart"/>
      <w:r w:rsidRPr="003A505E">
        <w:rPr>
          <w:b/>
          <w:sz w:val="16"/>
          <w:szCs w:val="16"/>
          <w:u w:val="single"/>
          <w:lang w:val="es-ES"/>
        </w:rPr>
        <w:t>Quasi</w:t>
      </w:r>
      <w:proofErr w:type="spellEnd"/>
      <w:r w:rsidRPr="003A505E">
        <w:rPr>
          <w:b/>
          <w:sz w:val="16"/>
          <w:szCs w:val="16"/>
          <w:u w:val="single"/>
          <w:lang w:val="es-ES"/>
        </w:rPr>
        <w:t>-experimental)</w:t>
      </w:r>
    </w:p>
    <w:p w14:paraId="5D1AF881" w14:textId="77777777" w:rsidR="001652A0" w:rsidRPr="003A505E" w:rsidRDefault="001652A0" w:rsidP="00FF2DF4">
      <w:pPr>
        <w:spacing w:after="0" w:line="240" w:lineRule="auto"/>
        <w:rPr>
          <w:sz w:val="16"/>
          <w:szCs w:val="16"/>
        </w:rPr>
      </w:pPr>
      <w:r w:rsidRPr="003A505E">
        <w:rPr>
          <w:sz w:val="16"/>
          <w:szCs w:val="16"/>
        </w:rPr>
        <w:t>Name (or link) Of Study (</w:t>
      </w:r>
      <w:proofErr w:type="spellStart"/>
      <w:r w:rsidRPr="003A505E">
        <w:rPr>
          <w:sz w:val="16"/>
          <w:szCs w:val="16"/>
        </w:rPr>
        <w:t>ies</w:t>
      </w:r>
      <w:proofErr w:type="spellEnd"/>
      <w:proofErr w:type="gramStart"/>
      <w:r w:rsidRPr="003A505E">
        <w:rPr>
          <w:sz w:val="16"/>
          <w:szCs w:val="16"/>
        </w:rPr>
        <w:t>):_</w:t>
      </w:r>
      <w:proofErr w:type="gramEnd"/>
      <w:r w:rsidRPr="003A505E">
        <w:rPr>
          <w:sz w:val="16"/>
          <w:szCs w:val="16"/>
        </w:rPr>
        <w:t>______________________________________________________</w:t>
      </w:r>
    </w:p>
    <w:tbl>
      <w:tblPr>
        <w:tblStyle w:val="TableGrid"/>
        <w:tblW w:w="0" w:type="auto"/>
        <w:tblLook w:val="04A0" w:firstRow="1" w:lastRow="0" w:firstColumn="1" w:lastColumn="0" w:noHBand="0" w:noVBand="1"/>
      </w:tblPr>
      <w:tblGrid>
        <w:gridCol w:w="4675"/>
        <w:gridCol w:w="5850"/>
      </w:tblGrid>
      <w:tr w:rsidR="001652A0" w:rsidRPr="003A505E" w14:paraId="64698B6D" w14:textId="77777777" w:rsidTr="0004436A">
        <w:tc>
          <w:tcPr>
            <w:tcW w:w="4675" w:type="dxa"/>
            <w:shd w:val="clear" w:color="auto" w:fill="D9D9D9" w:themeFill="background1" w:themeFillShade="D9"/>
          </w:tcPr>
          <w:p w14:paraId="6EBC54F0" w14:textId="77777777" w:rsidR="001652A0" w:rsidRPr="003A505E" w:rsidRDefault="001652A0" w:rsidP="00FF2DF4">
            <w:pPr>
              <w:jc w:val="center"/>
              <w:rPr>
                <w:sz w:val="16"/>
                <w:szCs w:val="16"/>
              </w:rPr>
            </w:pPr>
            <w:r w:rsidRPr="003A505E">
              <w:rPr>
                <w:sz w:val="16"/>
                <w:szCs w:val="16"/>
              </w:rPr>
              <w:t>Criteria</w:t>
            </w:r>
          </w:p>
        </w:tc>
        <w:tc>
          <w:tcPr>
            <w:tcW w:w="5850" w:type="dxa"/>
            <w:shd w:val="clear" w:color="auto" w:fill="D9D9D9" w:themeFill="background1" w:themeFillShade="D9"/>
          </w:tcPr>
          <w:p w14:paraId="4A13607E" w14:textId="77777777" w:rsidR="001652A0" w:rsidRPr="003A505E" w:rsidRDefault="001652A0" w:rsidP="00FF2DF4">
            <w:pPr>
              <w:jc w:val="center"/>
              <w:rPr>
                <w:sz w:val="16"/>
                <w:szCs w:val="16"/>
              </w:rPr>
            </w:pPr>
            <w:r w:rsidRPr="003A505E">
              <w:rPr>
                <w:sz w:val="16"/>
                <w:szCs w:val="16"/>
              </w:rPr>
              <w:t>Evidence</w:t>
            </w:r>
          </w:p>
        </w:tc>
      </w:tr>
      <w:tr w:rsidR="001652A0" w:rsidRPr="003A505E" w14:paraId="23D341DF" w14:textId="77777777" w:rsidTr="0004436A">
        <w:tc>
          <w:tcPr>
            <w:tcW w:w="4675" w:type="dxa"/>
          </w:tcPr>
          <w:p w14:paraId="4016C3A4" w14:textId="77777777" w:rsidR="001652A0" w:rsidRPr="003A505E" w:rsidRDefault="001652A0" w:rsidP="00FF2DF4">
            <w:pPr>
              <w:rPr>
                <w:sz w:val="16"/>
                <w:szCs w:val="16"/>
              </w:rPr>
            </w:pPr>
            <w:r w:rsidRPr="003A505E">
              <w:rPr>
                <w:sz w:val="16"/>
                <w:szCs w:val="16"/>
              </w:rPr>
              <w:t>Quasi-experimental Design Study</w:t>
            </w:r>
          </w:p>
        </w:tc>
        <w:tc>
          <w:tcPr>
            <w:tcW w:w="5850" w:type="dxa"/>
          </w:tcPr>
          <w:p w14:paraId="445C4BC3" w14:textId="77777777" w:rsidR="001652A0" w:rsidRPr="003A505E" w:rsidRDefault="001652A0" w:rsidP="00FF2DF4">
            <w:pPr>
              <w:rPr>
                <w:sz w:val="16"/>
                <w:szCs w:val="16"/>
              </w:rPr>
            </w:pPr>
          </w:p>
        </w:tc>
      </w:tr>
      <w:tr w:rsidR="001652A0" w:rsidRPr="003A505E" w14:paraId="63A1A95D" w14:textId="77777777" w:rsidTr="0004436A">
        <w:tc>
          <w:tcPr>
            <w:tcW w:w="4675" w:type="dxa"/>
          </w:tcPr>
          <w:p w14:paraId="7A92CD2B" w14:textId="77777777" w:rsidR="001652A0" w:rsidRPr="003A505E" w:rsidRDefault="001652A0" w:rsidP="00FF2DF4">
            <w:pPr>
              <w:rPr>
                <w:sz w:val="16"/>
                <w:szCs w:val="16"/>
              </w:rPr>
            </w:pPr>
            <w:r w:rsidRPr="003A505E">
              <w:rPr>
                <w:sz w:val="16"/>
                <w:szCs w:val="16"/>
              </w:rPr>
              <w:t>Large and Multi-Site</w:t>
            </w:r>
          </w:p>
        </w:tc>
        <w:tc>
          <w:tcPr>
            <w:tcW w:w="5850" w:type="dxa"/>
          </w:tcPr>
          <w:p w14:paraId="6CD5DD8F" w14:textId="77777777" w:rsidR="001652A0" w:rsidRPr="003A505E" w:rsidRDefault="001652A0" w:rsidP="00FF2DF4">
            <w:pPr>
              <w:rPr>
                <w:sz w:val="16"/>
                <w:szCs w:val="16"/>
              </w:rPr>
            </w:pPr>
          </w:p>
        </w:tc>
      </w:tr>
      <w:tr w:rsidR="001652A0" w:rsidRPr="003A505E" w14:paraId="77FE0BF1" w14:textId="77777777" w:rsidTr="0004436A">
        <w:tc>
          <w:tcPr>
            <w:tcW w:w="4675" w:type="dxa"/>
          </w:tcPr>
          <w:p w14:paraId="4BEB3CB6" w14:textId="77777777" w:rsidR="001652A0" w:rsidRPr="003A505E" w:rsidRDefault="001652A0" w:rsidP="00FF2DF4">
            <w:pPr>
              <w:rPr>
                <w:sz w:val="16"/>
                <w:szCs w:val="16"/>
              </w:rPr>
            </w:pPr>
            <w:r w:rsidRPr="003A505E">
              <w:rPr>
                <w:sz w:val="16"/>
                <w:szCs w:val="16"/>
              </w:rPr>
              <w:t>Statistically Significant, Positive Outcome</w:t>
            </w:r>
          </w:p>
        </w:tc>
        <w:tc>
          <w:tcPr>
            <w:tcW w:w="5850" w:type="dxa"/>
          </w:tcPr>
          <w:p w14:paraId="1A84E97C" w14:textId="77777777" w:rsidR="001652A0" w:rsidRPr="003A505E" w:rsidRDefault="001652A0" w:rsidP="00FF2DF4">
            <w:pPr>
              <w:rPr>
                <w:sz w:val="16"/>
                <w:szCs w:val="16"/>
              </w:rPr>
            </w:pPr>
          </w:p>
        </w:tc>
      </w:tr>
      <w:tr w:rsidR="001652A0" w:rsidRPr="003A505E" w14:paraId="582CC18A" w14:textId="77777777" w:rsidTr="0004436A">
        <w:tc>
          <w:tcPr>
            <w:tcW w:w="4675" w:type="dxa"/>
          </w:tcPr>
          <w:p w14:paraId="681D0AD8" w14:textId="77777777" w:rsidR="001652A0" w:rsidRPr="003A505E" w:rsidRDefault="001652A0" w:rsidP="00FF2DF4">
            <w:pPr>
              <w:rPr>
                <w:sz w:val="16"/>
                <w:szCs w:val="16"/>
              </w:rPr>
            </w:pPr>
            <w:r w:rsidRPr="003A505E">
              <w:rPr>
                <w:sz w:val="16"/>
                <w:szCs w:val="16"/>
              </w:rPr>
              <w:t xml:space="preserve">Relevance to Your Context </w:t>
            </w:r>
          </w:p>
        </w:tc>
        <w:tc>
          <w:tcPr>
            <w:tcW w:w="5850" w:type="dxa"/>
          </w:tcPr>
          <w:p w14:paraId="3D35E8B2" w14:textId="77777777" w:rsidR="001652A0" w:rsidRPr="003A505E" w:rsidRDefault="001652A0" w:rsidP="00FF2DF4">
            <w:pPr>
              <w:rPr>
                <w:sz w:val="16"/>
                <w:szCs w:val="16"/>
              </w:rPr>
            </w:pPr>
          </w:p>
        </w:tc>
      </w:tr>
    </w:tbl>
    <w:p w14:paraId="4809B2E9" w14:textId="77777777" w:rsidR="001652A0" w:rsidRPr="003A505E" w:rsidRDefault="001652A0" w:rsidP="00FF2DF4">
      <w:pPr>
        <w:spacing w:after="0" w:line="240" w:lineRule="auto"/>
        <w:rPr>
          <w:sz w:val="16"/>
          <w:szCs w:val="16"/>
        </w:rPr>
      </w:pPr>
    </w:p>
    <w:p w14:paraId="37215E13" w14:textId="77777777" w:rsidR="001652A0" w:rsidRPr="003A505E" w:rsidRDefault="001652A0" w:rsidP="00FF2DF4">
      <w:pPr>
        <w:spacing w:after="0" w:line="240" w:lineRule="auto"/>
        <w:jc w:val="center"/>
        <w:rPr>
          <w:b/>
          <w:sz w:val="16"/>
          <w:szCs w:val="16"/>
          <w:u w:val="single"/>
        </w:rPr>
      </w:pPr>
      <w:r w:rsidRPr="003A505E">
        <w:rPr>
          <w:b/>
          <w:sz w:val="16"/>
          <w:szCs w:val="16"/>
          <w:u w:val="single"/>
        </w:rPr>
        <w:t>Tier 3 – Promising Evidence (Correlational)</w:t>
      </w:r>
    </w:p>
    <w:p w14:paraId="1622D90B" w14:textId="77777777" w:rsidR="001652A0" w:rsidRPr="003A505E" w:rsidRDefault="001652A0" w:rsidP="00FF2DF4">
      <w:pPr>
        <w:spacing w:after="0" w:line="240" w:lineRule="auto"/>
        <w:rPr>
          <w:sz w:val="16"/>
          <w:szCs w:val="16"/>
        </w:rPr>
      </w:pPr>
      <w:r w:rsidRPr="003A505E">
        <w:rPr>
          <w:sz w:val="16"/>
          <w:szCs w:val="16"/>
        </w:rPr>
        <w:t>Name (or link) Of Study (</w:t>
      </w:r>
      <w:proofErr w:type="spellStart"/>
      <w:r w:rsidRPr="003A505E">
        <w:rPr>
          <w:sz w:val="16"/>
          <w:szCs w:val="16"/>
        </w:rPr>
        <w:t>ies</w:t>
      </w:r>
      <w:proofErr w:type="spellEnd"/>
      <w:proofErr w:type="gramStart"/>
      <w:r w:rsidRPr="003A505E">
        <w:rPr>
          <w:sz w:val="16"/>
          <w:szCs w:val="16"/>
        </w:rPr>
        <w:t>):_</w:t>
      </w:r>
      <w:proofErr w:type="gramEnd"/>
      <w:r w:rsidRPr="003A505E">
        <w:rPr>
          <w:sz w:val="16"/>
          <w:szCs w:val="16"/>
        </w:rPr>
        <w:t>______________________________________________________</w:t>
      </w:r>
    </w:p>
    <w:tbl>
      <w:tblPr>
        <w:tblStyle w:val="TableGrid"/>
        <w:tblW w:w="0" w:type="auto"/>
        <w:tblLook w:val="04A0" w:firstRow="1" w:lastRow="0" w:firstColumn="1" w:lastColumn="0" w:noHBand="0" w:noVBand="1"/>
      </w:tblPr>
      <w:tblGrid>
        <w:gridCol w:w="4675"/>
        <w:gridCol w:w="6030"/>
      </w:tblGrid>
      <w:tr w:rsidR="001652A0" w:rsidRPr="003A505E" w14:paraId="17FB2820" w14:textId="77777777" w:rsidTr="0004436A">
        <w:tc>
          <w:tcPr>
            <w:tcW w:w="4675" w:type="dxa"/>
            <w:shd w:val="clear" w:color="auto" w:fill="D9D9D9" w:themeFill="background1" w:themeFillShade="D9"/>
          </w:tcPr>
          <w:p w14:paraId="51ED422D" w14:textId="77777777" w:rsidR="001652A0" w:rsidRPr="003A505E" w:rsidRDefault="001652A0" w:rsidP="00FF2DF4">
            <w:pPr>
              <w:jc w:val="center"/>
              <w:rPr>
                <w:sz w:val="16"/>
                <w:szCs w:val="16"/>
              </w:rPr>
            </w:pPr>
            <w:r w:rsidRPr="003A505E">
              <w:rPr>
                <w:sz w:val="16"/>
                <w:szCs w:val="16"/>
              </w:rPr>
              <w:t>Criteria</w:t>
            </w:r>
          </w:p>
        </w:tc>
        <w:tc>
          <w:tcPr>
            <w:tcW w:w="6030" w:type="dxa"/>
            <w:shd w:val="clear" w:color="auto" w:fill="D9D9D9" w:themeFill="background1" w:themeFillShade="D9"/>
          </w:tcPr>
          <w:p w14:paraId="1610A79E" w14:textId="77777777" w:rsidR="001652A0" w:rsidRPr="003A505E" w:rsidRDefault="001652A0" w:rsidP="00FF2DF4">
            <w:pPr>
              <w:jc w:val="center"/>
              <w:rPr>
                <w:sz w:val="16"/>
                <w:szCs w:val="16"/>
              </w:rPr>
            </w:pPr>
            <w:r w:rsidRPr="003A505E">
              <w:rPr>
                <w:sz w:val="16"/>
                <w:szCs w:val="16"/>
              </w:rPr>
              <w:t>Evidence</w:t>
            </w:r>
          </w:p>
        </w:tc>
      </w:tr>
      <w:tr w:rsidR="001652A0" w:rsidRPr="003A505E" w14:paraId="145D936C" w14:textId="77777777" w:rsidTr="0004436A">
        <w:tc>
          <w:tcPr>
            <w:tcW w:w="4675" w:type="dxa"/>
          </w:tcPr>
          <w:p w14:paraId="193F114B" w14:textId="77777777" w:rsidR="001652A0" w:rsidRPr="003A505E" w:rsidRDefault="001652A0" w:rsidP="00FF2DF4">
            <w:pPr>
              <w:rPr>
                <w:sz w:val="16"/>
                <w:szCs w:val="16"/>
              </w:rPr>
            </w:pPr>
            <w:r w:rsidRPr="003A505E">
              <w:rPr>
                <w:sz w:val="16"/>
                <w:szCs w:val="16"/>
              </w:rPr>
              <w:t>Correlational Study</w:t>
            </w:r>
          </w:p>
        </w:tc>
        <w:tc>
          <w:tcPr>
            <w:tcW w:w="6030" w:type="dxa"/>
          </w:tcPr>
          <w:p w14:paraId="23873088" w14:textId="77777777" w:rsidR="001652A0" w:rsidRPr="003A505E" w:rsidRDefault="001652A0" w:rsidP="00FF2DF4">
            <w:pPr>
              <w:rPr>
                <w:sz w:val="16"/>
                <w:szCs w:val="16"/>
              </w:rPr>
            </w:pPr>
          </w:p>
        </w:tc>
      </w:tr>
      <w:tr w:rsidR="001652A0" w:rsidRPr="003A505E" w14:paraId="69EC2B59" w14:textId="77777777" w:rsidTr="0004436A">
        <w:tc>
          <w:tcPr>
            <w:tcW w:w="4675" w:type="dxa"/>
          </w:tcPr>
          <w:p w14:paraId="64ED4AAF" w14:textId="77777777" w:rsidR="001652A0" w:rsidRPr="003A505E" w:rsidRDefault="001652A0" w:rsidP="00FF2DF4">
            <w:pPr>
              <w:rPr>
                <w:sz w:val="16"/>
                <w:szCs w:val="16"/>
              </w:rPr>
            </w:pPr>
            <w:r w:rsidRPr="003A505E">
              <w:rPr>
                <w:sz w:val="16"/>
                <w:szCs w:val="16"/>
              </w:rPr>
              <w:t>Statistically Significant, Positive Outcome</w:t>
            </w:r>
          </w:p>
        </w:tc>
        <w:tc>
          <w:tcPr>
            <w:tcW w:w="6030" w:type="dxa"/>
          </w:tcPr>
          <w:p w14:paraId="7E56FB1B" w14:textId="77777777" w:rsidR="001652A0" w:rsidRPr="003A505E" w:rsidRDefault="001652A0" w:rsidP="00FF2DF4">
            <w:pPr>
              <w:rPr>
                <w:sz w:val="16"/>
                <w:szCs w:val="16"/>
              </w:rPr>
            </w:pPr>
          </w:p>
        </w:tc>
      </w:tr>
    </w:tbl>
    <w:p w14:paraId="76A665D2" w14:textId="77777777" w:rsidR="001652A0" w:rsidRPr="003A505E" w:rsidRDefault="001652A0" w:rsidP="00FF2DF4">
      <w:pPr>
        <w:spacing w:after="0" w:line="240" w:lineRule="auto"/>
        <w:rPr>
          <w:sz w:val="16"/>
          <w:szCs w:val="16"/>
          <w:u w:val="single"/>
        </w:rPr>
      </w:pPr>
    </w:p>
    <w:p w14:paraId="689D140F" w14:textId="77777777" w:rsidR="001652A0" w:rsidRPr="003A505E" w:rsidRDefault="001652A0" w:rsidP="00FF2DF4">
      <w:pPr>
        <w:spacing w:after="0" w:line="240" w:lineRule="auto"/>
        <w:jc w:val="center"/>
        <w:rPr>
          <w:b/>
          <w:sz w:val="16"/>
          <w:szCs w:val="16"/>
          <w:u w:val="single"/>
        </w:rPr>
      </w:pPr>
      <w:r w:rsidRPr="003A505E">
        <w:rPr>
          <w:b/>
          <w:sz w:val="16"/>
          <w:szCs w:val="16"/>
          <w:u w:val="single"/>
        </w:rPr>
        <w:t>Tier 4 – Demonstrates a Rationale</w:t>
      </w:r>
    </w:p>
    <w:p w14:paraId="6D177D81" w14:textId="77777777" w:rsidR="001652A0" w:rsidRPr="003A505E" w:rsidRDefault="001652A0" w:rsidP="00FF2DF4">
      <w:pPr>
        <w:spacing w:after="0" w:line="240" w:lineRule="auto"/>
        <w:rPr>
          <w:sz w:val="16"/>
          <w:szCs w:val="16"/>
        </w:rPr>
      </w:pPr>
      <w:r w:rsidRPr="003A505E">
        <w:rPr>
          <w:sz w:val="16"/>
          <w:szCs w:val="16"/>
        </w:rPr>
        <w:t>Name (or link) Of Study (</w:t>
      </w:r>
      <w:proofErr w:type="spellStart"/>
      <w:r w:rsidRPr="003A505E">
        <w:rPr>
          <w:sz w:val="16"/>
          <w:szCs w:val="16"/>
        </w:rPr>
        <w:t>ies</w:t>
      </w:r>
      <w:proofErr w:type="spellEnd"/>
      <w:proofErr w:type="gramStart"/>
      <w:r w:rsidRPr="003A505E">
        <w:rPr>
          <w:sz w:val="16"/>
          <w:szCs w:val="16"/>
        </w:rPr>
        <w:t>):_</w:t>
      </w:r>
      <w:proofErr w:type="gramEnd"/>
      <w:r w:rsidRPr="003A505E">
        <w:rPr>
          <w:sz w:val="16"/>
          <w:szCs w:val="16"/>
        </w:rPr>
        <w:t>______________________________________________________</w:t>
      </w:r>
    </w:p>
    <w:tbl>
      <w:tblPr>
        <w:tblStyle w:val="TableGrid"/>
        <w:tblW w:w="0" w:type="auto"/>
        <w:tblLook w:val="04A0" w:firstRow="1" w:lastRow="0" w:firstColumn="1" w:lastColumn="0" w:noHBand="0" w:noVBand="1"/>
      </w:tblPr>
      <w:tblGrid>
        <w:gridCol w:w="5125"/>
        <w:gridCol w:w="5490"/>
      </w:tblGrid>
      <w:tr w:rsidR="001652A0" w:rsidRPr="003A505E" w14:paraId="1EB0953D" w14:textId="77777777" w:rsidTr="00FF2DF4">
        <w:tc>
          <w:tcPr>
            <w:tcW w:w="5125" w:type="dxa"/>
            <w:shd w:val="clear" w:color="auto" w:fill="D9D9D9" w:themeFill="background1" w:themeFillShade="D9"/>
          </w:tcPr>
          <w:p w14:paraId="3936B9F2" w14:textId="77777777" w:rsidR="001652A0" w:rsidRPr="003A505E" w:rsidRDefault="001652A0" w:rsidP="00FF2DF4">
            <w:pPr>
              <w:jc w:val="center"/>
              <w:rPr>
                <w:sz w:val="16"/>
                <w:szCs w:val="16"/>
              </w:rPr>
            </w:pPr>
            <w:r w:rsidRPr="003A505E">
              <w:rPr>
                <w:sz w:val="16"/>
                <w:szCs w:val="16"/>
              </w:rPr>
              <w:t>Criteria</w:t>
            </w:r>
          </w:p>
        </w:tc>
        <w:tc>
          <w:tcPr>
            <w:tcW w:w="5490" w:type="dxa"/>
            <w:shd w:val="clear" w:color="auto" w:fill="D9D9D9" w:themeFill="background1" w:themeFillShade="D9"/>
          </w:tcPr>
          <w:p w14:paraId="03884AF7" w14:textId="77777777" w:rsidR="001652A0" w:rsidRPr="003A505E" w:rsidRDefault="001652A0" w:rsidP="00FF2DF4">
            <w:pPr>
              <w:jc w:val="center"/>
              <w:rPr>
                <w:sz w:val="16"/>
                <w:szCs w:val="16"/>
              </w:rPr>
            </w:pPr>
            <w:r w:rsidRPr="003A505E">
              <w:rPr>
                <w:sz w:val="16"/>
                <w:szCs w:val="16"/>
              </w:rPr>
              <w:t>Evidence</w:t>
            </w:r>
          </w:p>
        </w:tc>
      </w:tr>
      <w:tr w:rsidR="001652A0" w:rsidRPr="003A505E" w14:paraId="1136DD2F" w14:textId="77777777" w:rsidTr="00FF2DF4">
        <w:tc>
          <w:tcPr>
            <w:tcW w:w="5125" w:type="dxa"/>
          </w:tcPr>
          <w:p w14:paraId="7759FEC7" w14:textId="77777777" w:rsidR="001652A0" w:rsidRPr="003A505E" w:rsidRDefault="001652A0" w:rsidP="00FF2DF4">
            <w:pPr>
              <w:rPr>
                <w:sz w:val="16"/>
                <w:szCs w:val="16"/>
              </w:rPr>
            </w:pPr>
            <w:r w:rsidRPr="003A505E">
              <w:rPr>
                <w:sz w:val="16"/>
                <w:szCs w:val="16"/>
              </w:rPr>
              <w:t>Logic Model</w:t>
            </w:r>
          </w:p>
          <w:p w14:paraId="52900C48" w14:textId="77777777" w:rsidR="001652A0" w:rsidRPr="003A505E" w:rsidRDefault="001652A0" w:rsidP="00FF2DF4">
            <w:pPr>
              <w:numPr>
                <w:ilvl w:val="0"/>
                <w:numId w:val="19"/>
              </w:numPr>
              <w:rPr>
                <w:sz w:val="16"/>
                <w:szCs w:val="16"/>
              </w:rPr>
            </w:pPr>
            <w:r w:rsidRPr="003A505E">
              <w:rPr>
                <w:sz w:val="16"/>
                <w:szCs w:val="16"/>
              </w:rPr>
              <w:t xml:space="preserve">Identifies key components of proposed </w:t>
            </w:r>
            <w:proofErr w:type="gramStart"/>
            <w:r w:rsidRPr="003A505E">
              <w:rPr>
                <w:sz w:val="16"/>
                <w:szCs w:val="16"/>
              </w:rPr>
              <w:t>intervention</w:t>
            </w:r>
            <w:proofErr w:type="gramEnd"/>
          </w:p>
          <w:p w14:paraId="7B3406E3" w14:textId="77777777" w:rsidR="001652A0" w:rsidRPr="003A505E" w:rsidRDefault="001652A0" w:rsidP="00FF2DF4">
            <w:pPr>
              <w:numPr>
                <w:ilvl w:val="0"/>
                <w:numId w:val="19"/>
              </w:numPr>
              <w:rPr>
                <w:sz w:val="16"/>
                <w:szCs w:val="16"/>
              </w:rPr>
            </w:pPr>
            <w:r w:rsidRPr="003A505E">
              <w:rPr>
                <w:sz w:val="16"/>
                <w:szCs w:val="16"/>
              </w:rPr>
              <w:t>Describes relationship between components and relevant outcomes</w:t>
            </w:r>
          </w:p>
        </w:tc>
        <w:tc>
          <w:tcPr>
            <w:tcW w:w="5490" w:type="dxa"/>
          </w:tcPr>
          <w:p w14:paraId="15F91F6A" w14:textId="77777777" w:rsidR="001652A0" w:rsidRPr="003A505E" w:rsidRDefault="001652A0" w:rsidP="00FF2DF4">
            <w:pPr>
              <w:rPr>
                <w:sz w:val="16"/>
                <w:szCs w:val="16"/>
              </w:rPr>
            </w:pPr>
          </w:p>
        </w:tc>
      </w:tr>
      <w:tr w:rsidR="001652A0" w:rsidRPr="003A505E" w14:paraId="7018008F" w14:textId="77777777" w:rsidTr="00FF2DF4">
        <w:tc>
          <w:tcPr>
            <w:tcW w:w="5125" w:type="dxa"/>
          </w:tcPr>
          <w:p w14:paraId="00D005FB" w14:textId="77777777" w:rsidR="001652A0" w:rsidRPr="003A505E" w:rsidRDefault="001652A0" w:rsidP="00FF2DF4">
            <w:pPr>
              <w:rPr>
                <w:sz w:val="16"/>
                <w:szCs w:val="16"/>
              </w:rPr>
            </w:pPr>
            <w:r w:rsidRPr="003A505E">
              <w:rPr>
                <w:sz w:val="16"/>
                <w:szCs w:val="16"/>
              </w:rPr>
              <w:t>Research Base</w:t>
            </w:r>
          </w:p>
          <w:p w14:paraId="4782209C" w14:textId="77777777" w:rsidR="001652A0" w:rsidRPr="003A505E" w:rsidRDefault="001652A0" w:rsidP="00FF2DF4">
            <w:pPr>
              <w:numPr>
                <w:ilvl w:val="0"/>
                <w:numId w:val="20"/>
              </w:numPr>
              <w:rPr>
                <w:sz w:val="16"/>
                <w:szCs w:val="16"/>
              </w:rPr>
            </w:pPr>
            <w:r w:rsidRPr="003A505E">
              <w:rPr>
                <w:sz w:val="16"/>
                <w:szCs w:val="16"/>
              </w:rPr>
              <w:t xml:space="preserve">Relevant research or intervention suggests improving relevant outcomes is </w:t>
            </w:r>
            <w:r w:rsidRPr="003A505E">
              <w:rPr>
                <w:b/>
                <w:bCs/>
                <w:sz w:val="16"/>
                <w:szCs w:val="16"/>
              </w:rPr>
              <w:t>likely.</w:t>
            </w:r>
          </w:p>
        </w:tc>
        <w:tc>
          <w:tcPr>
            <w:tcW w:w="5490" w:type="dxa"/>
          </w:tcPr>
          <w:p w14:paraId="6629E3E0" w14:textId="77777777" w:rsidR="001652A0" w:rsidRPr="003A505E" w:rsidRDefault="001652A0" w:rsidP="00FF2DF4">
            <w:pPr>
              <w:rPr>
                <w:sz w:val="16"/>
                <w:szCs w:val="16"/>
              </w:rPr>
            </w:pPr>
          </w:p>
        </w:tc>
      </w:tr>
      <w:tr w:rsidR="001652A0" w:rsidRPr="003A505E" w14:paraId="34F340EF" w14:textId="77777777" w:rsidTr="00FF2DF4">
        <w:tc>
          <w:tcPr>
            <w:tcW w:w="5125" w:type="dxa"/>
          </w:tcPr>
          <w:p w14:paraId="63DA5546" w14:textId="77777777" w:rsidR="001652A0" w:rsidRPr="003A505E" w:rsidRDefault="001652A0" w:rsidP="00FF2DF4">
            <w:pPr>
              <w:rPr>
                <w:sz w:val="16"/>
                <w:szCs w:val="16"/>
              </w:rPr>
            </w:pPr>
            <w:r w:rsidRPr="003A505E">
              <w:rPr>
                <w:sz w:val="16"/>
                <w:szCs w:val="16"/>
              </w:rPr>
              <w:t>Effort to Study</w:t>
            </w:r>
          </w:p>
          <w:p w14:paraId="4A064ADA" w14:textId="77777777" w:rsidR="001652A0" w:rsidRPr="003A505E" w:rsidRDefault="001652A0" w:rsidP="00FF2DF4">
            <w:pPr>
              <w:numPr>
                <w:ilvl w:val="0"/>
                <w:numId w:val="21"/>
              </w:numPr>
              <w:rPr>
                <w:sz w:val="16"/>
                <w:szCs w:val="16"/>
              </w:rPr>
            </w:pPr>
            <w:r w:rsidRPr="003A505E">
              <w:rPr>
                <w:sz w:val="16"/>
                <w:szCs w:val="16"/>
              </w:rPr>
              <w:t>Includes an effort to study the intervention (or points to one happening elsewhere).</w:t>
            </w:r>
          </w:p>
        </w:tc>
        <w:tc>
          <w:tcPr>
            <w:tcW w:w="5490" w:type="dxa"/>
          </w:tcPr>
          <w:p w14:paraId="6E7260AA" w14:textId="77777777" w:rsidR="001652A0" w:rsidRPr="003A505E" w:rsidRDefault="001652A0" w:rsidP="00FF2DF4">
            <w:pPr>
              <w:rPr>
                <w:sz w:val="16"/>
                <w:szCs w:val="16"/>
              </w:rPr>
            </w:pPr>
          </w:p>
        </w:tc>
      </w:tr>
    </w:tbl>
    <w:p w14:paraId="730EEF4E" w14:textId="77777777" w:rsidR="001652A0" w:rsidRPr="003A505E" w:rsidRDefault="001652A0" w:rsidP="00FF2DF4">
      <w:pPr>
        <w:spacing w:after="0" w:line="240" w:lineRule="auto"/>
        <w:rPr>
          <w:sz w:val="16"/>
          <w:szCs w:val="16"/>
        </w:rPr>
      </w:pPr>
    </w:p>
    <w:p w14:paraId="671EFAA8" w14:textId="77777777" w:rsidR="00497756" w:rsidRPr="003A505E" w:rsidRDefault="00497756" w:rsidP="00FF2DF4">
      <w:pPr>
        <w:pStyle w:val="NormalWeb"/>
        <w:tabs>
          <w:tab w:val="left" w:pos="5850"/>
        </w:tabs>
        <w:spacing w:before="0" w:beforeAutospacing="0" w:after="0" w:afterAutospacing="0"/>
        <w:rPr>
          <w:sz w:val="20"/>
          <w:szCs w:val="20"/>
        </w:rPr>
      </w:pPr>
    </w:p>
    <w:sectPr w:rsidR="00497756" w:rsidRPr="003A505E" w:rsidSect="008F57A5">
      <w:footerReference w:type="default" r:id="rId12"/>
      <w:pgSz w:w="12240" w:h="15840"/>
      <w:pgMar w:top="360" w:right="720" w:bottom="720" w:left="720" w:header="270" w:footer="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355005D" w14:textId="77777777" w:rsidR="007A3FE7" w:rsidRDefault="007A3FE7" w:rsidP="00775AC0">
      <w:pPr>
        <w:spacing w:after="0" w:line="240" w:lineRule="auto"/>
      </w:pPr>
      <w:r>
        <w:separator/>
      </w:r>
    </w:p>
  </w:endnote>
  <w:endnote w:type="continuationSeparator" w:id="0">
    <w:p w14:paraId="6A5F08B8" w14:textId="77777777" w:rsidR="007A3FE7" w:rsidRDefault="007A3FE7" w:rsidP="00775AC0">
      <w:pPr>
        <w:spacing w:after="0" w:line="240" w:lineRule="auto"/>
      </w:pPr>
      <w:r>
        <w:continuationSeparator/>
      </w:r>
    </w:p>
  </w:endnote>
  <w:endnote w:type="continuationNotice" w:id="1">
    <w:p w14:paraId="23573637" w14:textId="77777777" w:rsidR="007A3FE7" w:rsidRDefault="007A3FE7">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Segoe UI Emoji">
    <w:panose1 w:val="020B0502040204020203"/>
    <w:charset w:val="00"/>
    <w:family w:val="swiss"/>
    <w:pitch w:val="variable"/>
    <w:sig w:usb0="00000003" w:usb1="02000000" w:usb2="00000000" w:usb3="00000000" w:csb0="00000001" w:csb1="00000000"/>
  </w:font>
  <w:font w:name="Roboto">
    <w:charset w:val="00"/>
    <w:family w:val="auto"/>
    <w:pitch w:val="variable"/>
    <w:sig w:usb0="E0000AFF" w:usb1="5000217F" w:usb2="00000021"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777440" w14:textId="347142A6" w:rsidR="00864465" w:rsidRPr="00775AC0" w:rsidRDefault="008F57A5" w:rsidP="00864465">
    <w:pPr>
      <w:spacing w:after="0"/>
      <w:rPr>
        <w:sz w:val="20"/>
        <w:szCs w:val="20"/>
      </w:rPr>
    </w:pPr>
    <w:r w:rsidRPr="00775AC0">
      <w:rPr>
        <w:noProof/>
        <w:sz w:val="20"/>
        <w:szCs w:val="20"/>
      </w:rPr>
      <w:drawing>
        <wp:anchor distT="0" distB="0" distL="114300" distR="114300" simplePos="0" relativeHeight="251657216" behindDoc="1" locked="0" layoutInCell="1" allowOverlap="1" wp14:anchorId="5EBB86FF" wp14:editId="5B36CBE3">
          <wp:simplePos x="0" y="0"/>
          <wp:positionH relativeFrom="column">
            <wp:posOffset>5938051</wp:posOffset>
          </wp:positionH>
          <wp:positionV relativeFrom="paragraph">
            <wp:posOffset>156265</wp:posOffset>
          </wp:positionV>
          <wp:extent cx="643890" cy="209550"/>
          <wp:effectExtent l="0" t="0" r="3810" b="0"/>
          <wp:wrapTight wrapText="bothSides">
            <wp:wrapPolygon edited="0">
              <wp:start x="0" y="0"/>
              <wp:lineTo x="0" y="19636"/>
              <wp:lineTo x="21089" y="19636"/>
              <wp:lineTo x="21089" y="0"/>
              <wp:lineTo x="0" y="0"/>
            </wp:wrapPolygon>
          </wp:wrapTight>
          <wp:docPr id="11" name="Picture 11" descr="Logo&#10;&#10;Description automatically generated"/>
          <wp:cNvGraphicFramePr/>
          <a:graphic xmlns:a="http://schemas.openxmlformats.org/drawingml/2006/main">
            <a:graphicData uri="http://schemas.openxmlformats.org/drawingml/2006/picture">
              <pic:pic xmlns:pic="http://schemas.openxmlformats.org/drawingml/2006/picture">
                <pic:nvPicPr>
                  <pic:cNvPr id="4" name="Picture 3" descr="Logo&#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643890" cy="209550"/>
                  </a:xfrm>
                  <a:prstGeom prst="rect">
                    <a:avLst/>
                  </a:prstGeom>
                </pic:spPr>
              </pic:pic>
            </a:graphicData>
          </a:graphic>
          <wp14:sizeRelH relativeFrom="margin">
            <wp14:pctWidth>0</wp14:pctWidth>
          </wp14:sizeRelH>
          <wp14:sizeRelV relativeFrom="margin">
            <wp14:pctHeight>0</wp14:pctHeight>
          </wp14:sizeRelV>
        </wp:anchor>
      </w:drawing>
    </w:r>
    <w:r w:rsidR="00864465" w:rsidRPr="00775AC0">
      <w:rPr>
        <w:sz w:val="20"/>
        <w:szCs w:val="20"/>
      </w:rPr>
      <w:t>2023-2024 Consolidated Resource Plan (CRP)</w:t>
    </w:r>
    <w:r w:rsidR="00C324B3">
      <w:rPr>
        <w:sz w:val="20"/>
        <w:szCs w:val="20"/>
      </w:rPr>
      <w:t>,</w:t>
    </w:r>
    <w:r w:rsidR="00A81982">
      <w:rPr>
        <w:sz w:val="20"/>
        <w:szCs w:val="20"/>
      </w:rPr>
      <w:t xml:space="preserve"> </w:t>
    </w:r>
    <w:r w:rsidR="005D0920">
      <w:rPr>
        <w:sz w:val="20"/>
        <w:szCs w:val="20"/>
      </w:rPr>
      <w:t>TEMPLATE</w:t>
    </w:r>
    <w:r w:rsidR="00A81982" w:rsidRPr="00775AC0">
      <w:rPr>
        <w:sz w:val="20"/>
        <w:szCs w:val="20"/>
      </w:rPr>
      <w:t xml:space="preserve"> Activity Plan for Title </w:t>
    </w:r>
    <w:r w:rsidR="00497756">
      <w:rPr>
        <w:sz w:val="20"/>
        <w:szCs w:val="20"/>
      </w:rPr>
      <w:t>II</w:t>
    </w:r>
    <w:r w:rsidR="006B2AD2">
      <w:rPr>
        <w:sz w:val="20"/>
        <w:szCs w:val="20"/>
      </w:rPr>
      <w:t xml:space="preserve"> </w:t>
    </w:r>
    <w:r w:rsidR="003B03E1">
      <w:rPr>
        <w:noProof/>
        <w:sz w:val="20"/>
        <w:szCs w:val="20"/>
      </w:rPr>
      <w:tab/>
    </w:r>
    <w:r w:rsidR="005D0920">
      <w:rPr>
        <w:noProof/>
        <w:sz w:val="20"/>
        <w:szCs w:val="20"/>
      </w:rPr>
      <w:tab/>
    </w:r>
    <w:r w:rsidR="005D0920">
      <w:rPr>
        <w:noProof/>
        <w:sz w:val="20"/>
        <w:szCs w:val="20"/>
      </w:rPr>
      <w:tab/>
    </w:r>
    <w:r w:rsidR="003B03E1">
      <w:rPr>
        <w:noProof/>
        <w:sz w:val="20"/>
        <w:szCs w:val="20"/>
      </w:rPr>
      <w:tab/>
    </w:r>
    <w:r w:rsidR="003B03E1" w:rsidRPr="001E4270">
      <w:rPr>
        <w:sz w:val="20"/>
        <w:szCs w:val="20"/>
      </w:rPr>
      <w:t xml:space="preserve">Page </w:t>
    </w:r>
    <w:r w:rsidR="003B03E1" w:rsidRPr="001E4270">
      <w:rPr>
        <w:b/>
        <w:bCs/>
      </w:rPr>
      <w:fldChar w:fldCharType="begin"/>
    </w:r>
    <w:r w:rsidR="003B03E1" w:rsidRPr="001E4270">
      <w:rPr>
        <w:b/>
        <w:bCs/>
        <w:sz w:val="20"/>
        <w:szCs w:val="20"/>
      </w:rPr>
      <w:instrText xml:space="preserve"> PAGE </w:instrText>
    </w:r>
    <w:r w:rsidR="003B03E1" w:rsidRPr="001E4270">
      <w:rPr>
        <w:b/>
        <w:bCs/>
      </w:rPr>
      <w:fldChar w:fldCharType="separate"/>
    </w:r>
    <w:r w:rsidR="003B03E1">
      <w:rPr>
        <w:b/>
        <w:bCs/>
      </w:rPr>
      <w:t>1</w:t>
    </w:r>
    <w:r w:rsidR="003B03E1" w:rsidRPr="001E4270">
      <w:rPr>
        <w:b/>
        <w:bCs/>
      </w:rPr>
      <w:fldChar w:fldCharType="end"/>
    </w:r>
    <w:r w:rsidR="003B03E1" w:rsidRPr="001E4270">
      <w:rPr>
        <w:sz w:val="20"/>
        <w:szCs w:val="20"/>
      </w:rPr>
      <w:t xml:space="preserve"> of </w:t>
    </w:r>
    <w:r w:rsidR="003B03E1" w:rsidRPr="001E4270">
      <w:rPr>
        <w:b/>
        <w:bCs/>
      </w:rPr>
      <w:fldChar w:fldCharType="begin"/>
    </w:r>
    <w:r w:rsidR="003B03E1" w:rsidRPr="001E4270">
      <w:rPr>
        <w:b/>
        <w:bCs/>
        <w:sz w:val="20"/>
        <w:szCs w:val="20"/>
      </w:rPr>
      <w:instrText xml:space="preserve"> NUMPAGES  </w:instrText>
    </w:r>
    <w:r w:rsidR="003B03E1" w:rsidRPr="001E4270">
      <w:rPr>
        <w:b/>
        <w:bCs/>
      </w:rPr>
      <w:fldChar w:fldCharType="separate"/>
    </w:r>
    <w:r w:rsidR="003B03E1">
      <w:rPr>
        <w:b/>
        <w:bCs/>
      </w:rPr>
      <w:t>3</w:t>
    </w:r>
    <w:r w:rsidR="003B03E1" w:rsidRPr="001E4270">
      <w:rPr>
        <w:b/>
        <w:bCs/>
      </w:rPr>
      <w:fldChar w:fldCharType="end"/>
    </w:r>
  </w:p>
  <w:p w14:paraId="562E2E44" w14:textId="77777777" w:rsidR="00077A09" w:rsidRPr="001E4270" w:rsidRDefault="00864465" w:rsidP="006C7547">
    <w:pPr>
      <w:pStyle w:val="Footer"/>
      <w:tabs>
        <w:tab w:val="clear" w:pos="9360"/>
        <w:tab w:val="right" w:pos="10800"/>
      </w:tabs>
      <w:rPr>
        <w:sz w:val="20"/>
        <w:szCs w:val="20"/>
      </w:rPr>
    </w:pPr>
    <w:r>
      <w:rPr>
        <w:sz w:val="20"/>
        <w:szCs w:val="20"/>
      </w:rPr>
      <w:tab/>
    </w:r>
    <w:sdt>
      <w:sdtPr>
        <w:rPr>
          <w:sz w:val="20"/>
          <w:szCs w:val="20"/>
        </w:rPr>
        <w:id w:val="-436523967"/>
        <w:docPartObj>
          <w:docPartGallery w:val="Page Numbers (Bottom of Page)"/>
          <w:docPartUnique/>
        </w:docPartObj>
      </w:sdtPr>
      <w:sdtContent>
        <w:sdt>
          <w:sdtPr>
            <w:rPr>
              <w:sz w:val="20"/>
              <w:szCs w:val="20"/>
            </w:rPr>
            <w:id w:val="-1769616900"/>
            <w:docPartObj>
              <w:docPartGallery w:val="Page Numbers (Top of Page)"/>
              <w:docPartUnique/>
            </w:docPartObj>
          </w:sdtPr>
          <w:sdtContent>
            <w:r w:rsidR="006C7547">
              <w:rPr>
                <w:sz w:val="20"/>
                <w:szCs w:val="20"/>
              </w:rPr>
              <w:tab/>
            </w:r>
          </w:sdtContent>
        </w:sdt>
      </w:sdtContent>
    </w:sdt>
  </w:p>
  <w:p w14:paraId="44B1D872" w14:textId="77777777" w:rsidR="00775AC0" w:rsidRDefault="00775AC0" w:rsidP="006C7547">
    <w:pPr>
      <w:pStyle w:val="Footer"/>
      <w:jc w:val="righ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87BC199" w14:textId="77777777" w:rsidR="007A3FE7" w:rsidRDefault="007A3FE7" w:rsidP="00775AC0">
      <w:pPr>
        <w:spacing w:after="0" w:line="240" w:lineRule="auto"/>
      </w:pPr>
      <w:r>
        <w:separator/>
      </w:r>
    </w:p>
  </w:footnote>
  <w:footnote w:type="continuationSeparator" w:id="0">
    <w:p w14:paraId="0A56CB8B" w14:textId="77777777" w:rsidR="007A3FE7" w:rsidRDefault="007A3FE7" w:rsidP="00775AC0">
      <w:pPr>
        <w:spacing w:after="0" w:line="240" w:lineRule="auto"/>
      </w:pPr>
      <w:r>
        <w:continuationSeparator/>
      </w:r>
    </w:p>
  </w:footnote>
  <w:footnote w:type="continuationNotice" w:id="1">
    <w:p w14:paraId="16353E3A" w14:textId="77777777" w:rsidR="007A3FE7" w:rsidRDefault="007A3FE7">
      <w:pPr>
        <w:spacing w:after="0" w:line="240" w:lineRule="auto"/>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64349F2"/>
    <w:multiLevelType w:val="hybridMultilevel"/>
    <w:tmpl w:val="FF30945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 w15:restartNumberingAfterBreak="0">
    <w:nsid w:val="17346B97"/>
    <w:multiLevelType w:val="hybridMultilevel"/>
    <w:tmpl w:val="BAE8F22C"/>
    <w:lvl w:ilvl="0" w:tplc="66EA8BDE">
      <w:numFmt w:val="bullet"/>
      <w:lvlText w:val="q"/>
      <w:lvlJc w:val="left"/>
      <w:pPr>
        <w:ind w:left="360" w:hanging="360"/>
      </w:pPr>
      <w:rPr>
        <w:rFonts w:ascii="Wingdings" w:eastAsia="Times New Roman" w:hAnsi="Wingdings" w:cs="Times New Roman" w:hint="default"/>
        <w:sz w:val="20"/>
        <w:szCs w:val="24"/>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 w15:restartNumberingAfterBreak="0">
    <w:nsid w:val="1A5866F7"/>
    <w:multiLevelType w:val="hybridMultilevel"/>
    <w:tmpl w:val="B3A2CEAA"/>
    <w:lvl w:ilvl="0" w:tplc="66EA8BDE">
      <w:numFmt w:val="bullet"/>
      <w:lvlText w:val="q"/>
      <w:lvlJc w:val="left"/>
      <w:pPr>
        <w:ind w:left="360" w:hanging="360"/>
      </w:pPr>
      <w:rPr>
        <w:rFonts w:ascii="Wingdings" w:eastAsia="Times New Roman" w:hAnsi="Wingdings" w:cs="Times New Roman" w:hint="default"/>
        <w:sz w:val="20"/>
        <w:szCs w:val="24"/>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15:restartNumberingAfterBreak="0">
    <w:nsid w:val="1DA1641A"/>
    <w:multiLevelType w:val="hybridMultilevel"/>
    <w:tmpl w:val="FB48A994"/>
    <w:lvl w:ilvl="0" w:tplc="11F08EEA">
      <w:start w:val="1"/>
      <w:numFmt w:val="bullet"/>
      <w:lvlText w:val="•"/>
      <w:lvlJc w:val="left"/>
      <w:pPr>
        <w:tabs>
          <w:tab w:val="num" w:pos="720"/>
        </w:tabs>
        <w:ind w:left="720" w:hanging="360"/>
      </w:pPr>
      <w:rPr>
        <w:rFonts w:ascii="Times New Roman" w:hAnsi="Times New Roman" w:hint="default"/>
      </w:rPr>
    </w:lvl>
    <w:lvl w:ilvl="1" w:tplc="126AB494" w:tentative="1">
      <w:start w:val="1"/>
      <w:numFmt w:val="bullet"/>
      <w:lvlText w:val="•"/>
      <w:lvlJc w:val="left"/>
      <w:pPr>
        <w:tabs>
          <w:tab w:val="num" w:pos="1440"/>
        </w:tabs>
        <w:ind w:left="1440" w:hanging="360"/>
      </w:pPr>
      <w:rPr>
        <w:rFonts w:ascii="Times New Roman" w:hAnsi="Times New Roman" w:hint="default"/>
      </w:rPr>
    </w:lvl>
    <w:lvl w:ilvl="2" w:tplc="14021274" w:tentative="1">
      <w:start w:val="1"/>
      <w:numFmt w:val="bullet"/>
      <w:lvlText w:val="•"/>
      <w:lvlJc w:val="left"/>
      <w:pPr>
        <w:tabs>
          <w:tab w:val="num" w:pos="2160"/>
        </w:tabs>
        <w:ind w:left="2160" w:hanging="360"/>
      </w:pPr>
      <w:rPr>
        <w:rFonts w:ascii="Times New Roman" w:hAnsi="Times New Roman" w:hint="default"/>
      </w:rPr>
    </w:lvl>
    <w:lvl w:ilvl="3" w:tplc="3DF43AE8" w:tentative="1">
      <w:start w:val="1"/>
      <w:numFmt w:val="bullet"/>
      <w:lvlText w:val="•"/>
      <w:lvlJc w:val="left"/>
      <w:pPr>
        <w:tabs>
          <w:tab w:val="num" w:pos="2880"/>
        </w:tabs>
        <w:ind w:left="2880" w:hanging="360"/>
      </w:pPr>
      <w:rPr>
        <w:rFonts w:ascii="Times New Roman" w:hAnsi="Times New Roman" w:hint="default"/>
      </w:rPr>
    </w:lvl>
    <w:lvl w:ilvl="4" w:tplc="37D8EC54" w:tentative="1">
      <w:start w:val="1"/>
      <w:numFmt w:val="bullet"/>
      <w:lvlText w:val="•"/>
      <w:lvlJc w:val="left"/>
      <w:pPr>
        <w:tabs>
          <w:tab w:val="num" w:pos="3600"/>
        </w:tabs>
        <w:ind w:left="3600" w:hanging="360"/>
      </w:pPr>
      <w:rPr>
        <w:rFonts w:ascii="Times New Roman" w:hAnsi="Times New Roman" w:hint="default"/>
      </w:rPr>
    </w:lvl>
    <w:lvl w:ilvl="5" w:tplc="ED6E4F98" w:tentative="1">
      <w:start w:val="1"/>
      <w:numFmt w:val="bullet"/>
      <w:lvlText w:val="•"/>
      <w:lvlJc w:val="left"/>
      <w:pPr>
        <w:tabs>
          <w:tab w:val="num" w:pos="4320"/>
        </w:tabs>
        <w:ind w:left="4320" w:hanging="360"/>
      </w:pPr>
      <w:rPr>
        <w:rFonts w:ascii="Times New Roman" w:hAnsi="Times New Roman" w:hint="default"/>
      </w:rPr>
    </w:lvl>
    <w:lvl w:ilvl="6" w:tplc="E146E1DC" w:tentative="1">
      <w:start w:val="1"/>
      <w:numFmt w:val="bullet"/>
      <w:lvlText w:val="•"/>
      <w:lvlJc w:val="left"/>
      <w:pPr>
        <w:tabs>
          <w:tab w:val="num" w:pos="5040"/>
        </w:tabs>
        <w:ind w:left="5040" w:hanging="360"/>
      </w:pPr>
      <w:rPr>
        <w:rFonts w:ascii="Times New Roman" w:hAnsi="Times New Roman" w:hint="default"/>
      </w:rPr>
    </w:lvl>
    <w:lvl w:ilvl="7" w:tplc="49222684" w:tentative="1">
      <w:start w:val="1"/>
      <w:numFmt w:val="bullet"/>
      <w:lvlText w:val="•"/>
      <w:lvlJc w:val="left"/>
      <w:pPr>
        <w:tabs>
          <w:tab w:val="num" w:pos="5760"/>
        </w:tabs>
        <w:ind w:left="5760" w:hanging="360"/>
      </w:pPr>
      <w:rPr>
        <w:rFonts w:ascii="Times New Roman" w:hAnsi="Times New Roman" w:hint="default"/>
      </w:rPr>
    </w:lvl>
    <w:lvl w:ilvl="8" w:tplc="EB1E912E" w:tentative="1">
      <w:start w:val="1"/>
      <w:numFmt w:val="bullet"/>
      <w:lvlText w:val="•"/>
      <w:lvlJc w:val="left"/>
      <w:pPr>
        <w:tabs>
          <w:tab w:val="num" w:pos="6480"/>
        </w:tabs>
        <w:ind w:left="6480" w:hanging="360"/>
      </w:pPr>
      <w:rPr>
        <w:rFonts w:ascii="Times New Roman" w:hAnsi="Times New Roman" w:hint="default"/>
      </w:rPr>
    </w:lvl>
  </w:abstractNum>
  <w:abstractNum w:abstractNumId="4" w15:restartNumberingAfterBreak="0">
    <w:nsid w:val="1EF01EB3"/>
    <w:multiLevelType w:val="hybridMultilevel"/>
    <w:tmpl w:val="E5BAB72A"/>
    <w:lvl w:ilvl="0" w:tplc="A61C294E">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F9F685F"/>
    <w:multiLevelType w:val="hybridMultilevel"/>
    <w:tmpl w:val="FFFFFFFF"/>
    <w:lvl w:ilvl="0" w:tplc="286076BA">
      <w:start w:val="1"/>
      <w:numFmt w:val="bullet"/>
      <w:lvlText w:val=""/>
      <w:lvlJc w:val="left"/>
      <w:pPr>
        <w:ind w:left="720" w:hanging="360"/>
      </w:pPr>
      <w:rPr>
        <w:rFonts w:ascii="Wingdings" w:hAnsi="Wingdings" w:hint="default"/>
      </w:rPr>
    </w:lvl>
    <w:lvl w:ilvl="1" w:tplc="62F830A0">
      <w:start w:val="1"/>
      <w:numFmt w:val="bullet"/>
      <w:lvlText w:val="o"/>
      <w:lvlJc w:val="left"/>
      <w:pPr>
        <w:ind w:left="1440" w:hanging="360"/>
      </w:pPr>
      <w:rPr>
        <w:rFonts w:ascii="Courier New" w:hAnsi="Courier New" w:hint="default"/>
      </w:rPr>
    </w:lvl>
    <w:lvl w:ilvl="2" w:tplc="F54E5F76">
      <w:start w:val="1"/>
      <w:numFmt w:val="bullet"/>
      <w:lvlText w:val=""/>
      <w:lvlJc w:val="left"/>
      <w:pPr>
        <w:ind w:left="2160" w:hanging="360"/>
      </w:pPr>
      <w:rPr>
        <w:rFonts w:ascii="Wingdings" w:hAnsi="Wingdings" w:hint="default"/>
      </w:rPr>
    </w:lvl>
    <w:lvl w:ilvl="3" w:tplc="A72A93FA">
      <w:start w:val="1"/>
      <w:numFmt w:val="bullet"/>
      <w:lvlText w:val=""/>
      <w:lvlJc w:val="left"/>
      <w:pPr>
        <w:ind w:left="2880" w:hanging="360"/>
      </w:pPr>
      <w:rPr>
        <w:rFonts w:ascii="Symbol" w:hAnsi="Symbol" w:hint="default"/>
      </w:rPr>
    </w:lvl>
    <w:lvl w:ilvl="4" w:tplc="706C5142">
      <w:start w:val="1"/>
      <w:numFmt w:val="bullet"/>
      <w:lvlText w:val="o"/>
      <w:lvlJc w:val="left"/>
      <w:pPr>
        <w:ind w:left="3600" w:hanging="360"/>
      </w:pPr>
      <w:rPr>
        <w:rFonts w:ascii="Courier New" w:hAnsi="Courier New" w:hint="default"/>
      </w:rPr>
    </w:lvl>
    <w:lvl w:ilvl="5" w:tplc="BF1ABF40">
      <w:start w:val="1"/>
      <w:numFmt w:val="bullet"/>
      <w:lvlText w:val=""/>
      <w:lvlJc w:val="left"/>
      <w:pPr>
        <w:ind w:left="4320" w:hanging="360"/>
      </w:pPr>
      <w:rPr>
        <w:rFonts w:ascii="Wingdings" w:hAnsi="Wingdings" w:hint="default"/>
      </w:rPr>
    </w:lvl>
    <w:lvl w:ilvl="6" w:tplc="80826A34">
      <w:start w:val="1"/>
      <w:numFmt w:val="bullet"/>
      <w:lvlText w:val=""/>
      <w:lvlJc w:val="left"/>
      <w:pPr>
        <w:ind w:left="5040" w:hanging="360"/>
      </w:pPr>
      <w:rPr>
        <w:rFonts w:ascii="Symbol" w:hAnsi="Symbol" w:hint="default"/>
      </w:rPr>
    </w:lvl>
    <w:lvl w:ilvl="7" w:tplc="EC32D9C4">
      <w:start w:val="1"/>
      <w:numFmt w:val="bullet"/>
      <w:lvlText w:val="o"/>
      <w:lvlJc w:val="left"/>
      <w:pPr>
        <w:ind w:left="5760" w:hanging="360"/>
      </w:pPr>
      <w:rPr>
        <w:rFonts w:ascii="Courier New" w:hAnsi="Courier New" w:hint="default"/>
      </w:rPr>
    </w:lvl>
    <w:lvl w:ilvl="8" w:tplc="DC58B846">
      <w:start w:val="1"/>
      <w:numFmt w:val="bullet"/>
      <w:lvlText w:val=""/>
      <w:lvlJc w:val="left"/>
      <w:pPr>
        <w:ind w:left="6480" w:hanging="360"/>
      </w:pPr>
      <w:rPr>
        <w:rFonts w:ascii="Wingdings" w:hAnsi="Wingdings" w:hint="default"/>
      </w:rPr>
    </w:lvl>
  </w:abstractNum>
  <w:abstractNum w:abstractNumId="6" w15:restartNumberingAfterBreak="0">
    <w:nsid w:val="21167E71"/>
    <w:multiLevelType w:val="multilevel"/>
    <w:tmpl w:val="8730CDE0"/>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7" w15:restartNumberingAfterBreak="0">
    <w:nsid w:val="2A8F3DDC"/>
    <w:multiLevelType w:val="hybridMultilevel"/>
    <w:tmpl w:val="FFFFFFFF"/>
    <w:lvl w:ilvl="0" w:tplc="DF0439B0">
      <w:start w:val="1"/>
      <w:numFmt w:val="bullet"/>
      <w:lvlText w:val=""/>
      <w:lvlJc w:val="left"/>
      <w:pPr>
        <w:ind w:left="720" w:hanging="360"/>
      </w:pPr>
      <w:rPr>
        <w:rFonts w:ascii="Wingdings" w:hAnsi="Wingdings" w:hint="default"/>
      </w:rPr>
    </w:lvl>
    <w:lvl w:ilvl="1" w:tplc="6B9A93C4">
      <w:start w:val="1"/>
      <w:numFmt w:val="bullet"/>
      <w:lvlText w:val="o"/>
      <w:lvlJc w:val="left"/>
      <w:pPr>
        <w:ind w:left="1440" w:hanging="360"/>
      </w:pPr>
      <w:rPr>
        <w:rFonts w:ascii="Courier New" w:hAnsi="Courier New" w:hint="default"/>
      </w:rPr>
    </w:lvl>
    <w:lvl w:ilvl="2" w:tplc="36E417C6">
      <w:start w:val="1"/>
      <w:numFmt w:val="bullet"/>
      <w:lvlText w:val=""/>
      <w:lvlJc w:val="left"/>
      <w:pPr>
        <w:ind w:left="2160" w:hanging="360"/>
      </w:pPr>
      <w:rPr>
        <w:rFonts w:ascii="Wingdings" w:hAnsi="Wingdings" w:hint="default"/>
      </w:rPr>
    </w:lvl>
    <w:lvl w:ilvl="3" w:tplc="8EBC43F2">
      <w:start w:val="1"/>
      <w:numFmt w:val="bullet"/>
      <w:lvlText w:val=""/>
      <w:lvlJc w:val="left"/>
      <w:pPr>
        <w:ind w:left="2880" w:hanging="360"/>
      </w:pPr>
      <w:rPr>
        <w:rFonts w:ascii="Symbol" w:hAnsi="Symbol" w:hint="default"/>
      </w:rPr>
    </w:lvl>
    <w:lvl w:ilvl="4" w:tplc="F3DE1488">
      <w:start w:val="1"/>
      <w:numFmt w:val="bullet"/>
      <w:lvlText w:val="o"/>
      <w:lvlJc w:val="left"/>
      <w:pPr>
        <w:ind w:left="3600" w:hanging="360"/>
      </w:pPr>
      <w:rPr>
        <w:rFonts w:ascii="Courier New" w:hAnsi="Courier New" w:hint="default"/>
      </w:rPr>
    </w:lvl>
    <w:lvl w:ilvl="5" w:tplc="1B9A5E10">
      <w:start w:val="1"/>
      <w:numFmt w:val="bullet"/>
      <w:lvlText w:val=""/>
      <w:lvlJc w:val="left"/>
      <w:pPr>
        <w:ind w:left="4320" w:hanging="360"/>
      </w:pPr>
      <w:rPr>
        <w:rFonts w:ascii="Wingdings" w:hAnsi="Wingdings" w:hint="default"/>
      </w:rPr>
    </w:lvl>
    <w:lvl w:ilvl="6" w:tplc="E7DC879C">
      <w:start w:val="1"/>
      <w:numFmt w:val="bullet"/>
      <w:lvlText w:val=""/>
      <w:lvlJc w:val="left"/>
      <w:pPr>
        <w:ind w:left="5040" w:hanging="360"/>
      </w:pPr>
      <w:rPr>
        <w:rFonts w:ascii="Symbol" w:hAnsi="Symbol" w:hint="default"/>
      </w:rPr>
    </w:lvl>
    <w:lvl w:ilvl="7" w:tplc="FF0AEC7C">
      <w:start w:val="1"/>
      <w:numFmt w:val="bullet"/>
      <w:lvlText w:val="o"/>
      <w:lvlJc w:val="left"/>
      <w:pPr>
        <w:ind w:left="5760" w:hanging="360"/>
      </w:pPr>
      <w:rPr>
        <w:rFonts w:ascii="Courier New" w:hAnsi="Courier New" w:hint="default"/>
      </w:rPr>
    </w:lvl>
    <w:lvl w:ilvl="8" w:tplc="EF3EE354">
      <w:start w:val="1"/>
      <w:numFmt w:val="bullet"/>
      <w:lvlText w:val=""/>
      <w:lvlJc w:val="left"/>
      <w:pPr>
        <w:ind w:left="6480" w:hanging="360"/>
      </w:pPr>
      <w:rPr>
        <w:rFonts w:ascii="Wingdings" w:hAnsi="Wingdings" w:hint="default"/>
      </w:rPr>
    </w:lvl>
  </w:abstractNum>
  <w:abstractNum w:abstractNumId="8" w15:restartNumberingAfterBreak="0">
    <w:nsid w:val="2E787F97"/>
    <w:multiLevelType w:val="hybridMultilevel"/>
    <w:tmpl w:val="4CE0C09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9" w15:restartNumberingAfterBreak="0">
    <w:nsid w:val="33A32B5E"/>
    <w:multiLevelType w:val="multilevel"/>
    <w:tmpl w:val="E6783A8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38986E3F"/>
    <w:multiLevelType w:val="hybridMultilevel"/>
    <w:tmpl w:val="82D4719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1" w15:restartNumberingAfterBreak="0">
    <w:nsid w:val="3A603175"/>
    <w:multiLevelType w:val="hybridMultilevel"/>
    <w:tmpl w:val="3C945EC4"/>
    <w:lvl w:ilvl="0" w:tplc="66EA8BDE">
      <w:numFmt w:val="bullet"/>
      <w:lvlText w:val="q"/>
      <w:lvlJc w:val="left"/>
      <w:pPr>
        <w:ind w:left="360" w:hanging="360"/>
      </w:pPr>
      <w:rPr>
        <w:rFonts w:ascii="Wingdings" w:eastAsia="Times New Roman" w:hAnsi="Wingdings" w:cs="Times New Roman" w:hint="default"/>
        <w:sz w:val="20"/>
        <w:szCs w:val="24"/>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2" w15:restartNumberingAfterBreak="0">
    <w:nsid w:val="41DB3822"/>
    <w:multiLevelType w:val="multilevel"/>
    <w:tmpl w:val="5582E690"/>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13" w15:restartNumberingAfterBreak="0">
    <w:nsid w:val="4E740F40"/>
    <w:multiLevelType w:val="hybridMultilevel"/>
    <w:tmpl w:val="66789A7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573B3FB7"/>
    <w:multiLevelType w:val="multilevel"/>
    <w:tmpl w:val="38F6BB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5" w15:restartNumberingAfterBreak="0">
    <w:nsid w:val="5B3B33BC"/>
    <w:multiLevelType w:val="hybridMultilevel"/>
    <w:tmpl w:val="FD6CD34A"/>
    <w:lvl w:ilvl="0" w:tplc="4FF60448">
      <w:start w:val="1"/>
      <w:numFmt w:val="bullet"/>
      <w:lvlText w:val="•"/>
      <w:lvlJc w:val="left"/>
      <w:pPr>
        <w:tabs>
          <w:tab w:val="num" w:pos="720"/>
        </w:tabs>
        <w:ind w:left="720" w:hanging="360"/>
      </w:pPr>
      <w:rPr>
        <w:rFonts w:ascii="Times New Roman" w:hAnsi="Times New Roman" w:hint="default"/>
      </w:rPr>
    </w:lvl>
    <w:lvl w:ilvl="1" w:tplc="B3E28CDC" w:tentative="1">
      <w:start w:val="1"/>
      <w:numFmt w:val="bullet"/>
      <w:lvlText w:val="•"/>
      <w:lvlJc w:val="left"/>
      <w:pPr>
        <w:tabs>
          <w:tab w:val="num" w:pos="1440"/>
        </w:tabs>
        <w:ind w:left="1440" w:hanging="360"/>
      </w:pPr>
      <w:rPr>
        <w:rFonts w:ascii="Times New Roman" w:hAnsi="Times New Roman" w:hint="default"/>
      </w:rPr>
    </w:lvl>
    <w:lvl w:ilvl="2" w:tplc="5A96C160" w:tentative="1">
      <w:start w:val="1"/>
      <w:numFmt w:val="bullet"/>
      <w:lvlText w:val="•"/>
      <w:lvlJc w:val="left"/>
      <w:pPr>
        <w:tabs>
          <w:tab w:val="num" w:pos="2160"/>
        </w:tabs>
        <w:ind w:left="2160" w:hanging="360"/>
      </w:pPr>
      <w:rPr>
        <w:rFonts w:ascii="Times New Roman" w:hAnsi="Times New Roman" w:hint="default"/>
      </w:rPr>
    </w:lvl>
    <w:lvl w:ilvl="3" w:tplc="FA66B4C4" w:tentative="1">
      <w:start w:val="1"/>
      <w:numFmt w:val="bullet"/>
      <w:lvlText w:val="•"/>
      <w:lvlJc w:val="left"/>
      <w:pPr>
        <w:tabs>
          <w:tab w:val="num" w:pos="2880"/>
        </w:tabs>
        <w:ind w:left="2880" w:hanging="360"/>
      </w:pPr>
      <w:rPr>
        <w:rFonts w:ascii="Times New Roman" w:hAnsi="Times New Roman" w:hint="default"/>
      </w:rPr>
    </w:lvl>
    <w:lvl w:ilvl="4" w:tplc="31503304" w:tentative="1">
      <w:start w:val="1"/>
      <w:numFmt w:val="bullet"/>
      <w:lvlText w:val="•"/>
      <w:lvlJc w:val="left"/>
      <w:pPr>
        <w:tabs>
          <w:tab w:val="num" w:pos="3600"/>
        </w:tabs>
        <w:ind w:left="3600" w:hanging="360"/>
      </w:pPr>
      <w:rPr>
        <w:rFonts w:ascii="Times New Roman" w:hAnsi="Times New Roman" w:hint="default"/>
      </w:rPr>
    </w:lvl>
    <w:lvl w:ilvl="5" w:tplc="A7C0FFAA" w:tentative="1">
      <w:start w:val="1"/>
      <w:numFmt w:val="bullet"/>
      <w:lvlText w:val="•"/>
      <w:lvlJc w:val="left"/>
      <w:pPr>
        <w:tabs>
          <w:tab w:val="num" w:pos="4320"/>
        </w:tabs>
        <w:ind w:left="4320" w:hanging="360"/>
      </w:pPr>
      <w:rPr>
        <w:rFonts w:ascii="Times New Roman" w:hAnsi="Times New Roman" w:hint="default"/>
      </w:rPr>
    </w:lvl>
    <w:lvl w:ilvl="6" w:tplc="BA16518A" w:tentative="1">
      <w:start w:val="1"/>
      <w:numFmt w:val="bullet"/>
      <w:lvlText w:val="•"/>
      <w:lvlJc w:val="left"/>
      <w:pPr>
        <w:tabs>
          <w:tab w:val="num" w:pos="5040"/>
        </w:tabs>
        <w:ind w:left="5040" w:hanging="360"/>
      </w:pPr>
      <w:rPr>
        <w:rFonts w:ascii="Times New Roman" w:hAnsi="Times New Roman" w:hint="default"/>
      </w:rPr>
    </w:lvl>
    <w:lvl w:ilvl="7" w:tplc="70480D2E" w:tentative="1">
      <w:start w:val="1"/>
      <w:numFmt w:val="bullet"/>
      <w:lvlText w:val="•"/>
      <w:lvlJc w:val="left"/>
      <w:pPr>
        <w:tabs>
          <w:tab w:val="num" w:pos="5760"/>
        </w:tabs>
        <w:ind w:left="5760" w:hanging="360"/>
      </w:pPr>
      <w:rPr>
        <w:rFonts w:ascii="Times New Roman" w:hAnsi="Times New Roman" w:hint="default"/>
      </w:rPr>
    </w:lvl>
    <w:lvl w:ilvl="8" w:tplc="EA38F266" w:tentative="1">
      <w:start w:val="1"/>
      <w:numFmt w:val="bullet"/>
      <w:lvlText w:val="•"/>
      <w:lvlJc w:val="left"/>
      <w:pPr>
        <w:tabs>
          <w:tab w:val="num" w:pos="6480"/>
        </w:tabs>
        <w:ind w:left="6480" w:hanging="360"/>
      </w:pPr>
      <w:rPr>
        <w:rFonts w:ascii="Times New Roman" w:hAnsi="Times New Roman" w:hint="default"/>
      </w:rPr>
    </w:lvl>
  </w:abstractNum>
  <w:abstractNum w:abstractNumId="16" w15:restartNumberingAfterBreak="0">
    <w:nsid w:val="5FCC7222"/>
    <w:multiLevelType w:val="hybridMultilevel"/>
    <w:tmpl w:val="A9908882"/>
    <w:lvl w:ilvl="0" w:tplc="FFFFFFFF">
      <w:start w:val="1"/>
      <w:numFmt w:val="bullet"/>
      <w:lvlText w:val=""/>
      <w:lvlJc w:val="left"/>
      <w:pPr>
        <w:ind w:left="360" w:hanging="360"/>
      </w:pPr>
      <w:rPr>
        <w:rFonts w:ascii="Wingdings" w:hAnsi="Wingdings" w:hint="default"/>
        <w:sz w:val="20"/>
        <w:szCs w:val="24"/>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7" w15:restartNumberingAfterBreak="0">
    <w:nsid w:val="61D16604"/>
    <w:multiLevelType w:val="hybridMultilevel"/>
    <w:tmpl w:val="06B468CA"/>
    <w:lvl w:ilvl="0" w:tplc="7BE6C0BA">
      <w:start w:val="1"/>
      <w:numFmt w:val="bullet"/>
      <w:lvlText w:val="•"/>
      <w:lvlJc w:val="left"/>
      <w:pPr>
        <w:tabs>
          <w:tab w:val="num" w:pos="720"/>
        </w:tabs>
        <w:ind w:left="720" w:hanging="360"/>
      </w:pPr>
      <w:rPr>
        <w:rFonts w:ascii="Times New Roman" w:hAnsi="Times New Roman" w:hint="default"/>
      </w:rPr>
    </w:lvl>
    <w:lvl w:ilvl="1" w:tplc="3B4899AE" w:tentative="1">
      <w:start w:val="1"/>
      <w:numFmt w:val="bullet"/>
      <w:lvlText w:val="•"/>
      <w:lvlJc w:val="left"/>
      <w:pPr>
        <w:tabs>
          <w:tab w:val="num" w:pos="1440"/>
        </w:tabs>
        <w:ind w:left="1440" w:hanging="360"/>
      </w:pPr>
      <w:rPr>
        <w:rFonts w:ascii="Times New Roman" w:hAnsi="Times New Roman" w:hint="default"/>
      </w:rPr>
    </w:lvl>
    <w:lvl w:ilvl="2" w:tplc="507E7F4E" w:tentative="1">
      <w:start w:val="1"/>
      <w:numFmt w:val="bullet"/>
      <w:lvlText w:val="•"/>
      <w:lvlJc w:val="left"/>
      <w:pPr>
        <w:tabs>
          <w:tab w:val="num" w:pos="2160"/>
        </w:tabs>
        <w:ind w:left="2160" w:hanging="360"/>
      </w:pPr>
      <w:rPr>
        <w:rFonts w:ascii="Times New Roman" w:hAnsi="Times New Roman" w:hint="default"/>
      </w:rPr>
    </w:lvl>
    <w:lvl w:ilvl="3" w:tplc="5DC84C4A" w:tentative="1">
      <w:start w:val="1"/>
      <w:numFmt w:val="bullet"/>
      <w:lvlText w:val="•"/>
      <w:lvlJc w:val="left"/>
      <w:pPr>
        <w:tabs>
          <w:tab w:val="num" w:pos="2880"/>
        </w:tabs>
        <w:ind w:left="2880" w:hanging="360"/>
      </w:pPr>
      <w:rPr>
        <w:rFonts w:ascii="Times New Roman" w:hAnsi="Times New Roman" w:hint="default"/>
      </w:rPr>
    </w:lvl>
    <w:lvl w:ilvl="4" w:tplc="0EA4F294" w:tentative="1">
      <w:start w:val="1"/>
      <w:numFmt w:val="bullet"/>
      <w:lvlText w:val="•"/>
      <w:lvlJc w:val="left"/>
      <w:pPr>
        <w:tabs>
          <w:tab w:val="num" w:pos="3600"/>
        </w:tabs>
        <w:ind w:left="3600" w:hanging="360"/>
      </w:pPr>
      <w:rPr>
        <w:rFonts w:ascii="Times New Roman" w:hAnsi="Times New Roman" w:hint="default"/>
      </w:rPr>
    </w:lvl>
    <w:lvl w:ilvl="5" w:tplc="AEEE4FD8" w:tentative="1">
      <w:start w:val="1"/>
      <w:numFmt w:val="bullet"/>
      <w:lvlText w:val="•"/>
      <w:lvlJc w:val="left"/>
      <w:pPr>
        <w:tabs>
          <w:tab w:val="num" w:pos="4320"/>
        </w:tabs>
        <w:ind w:left="4320" w:hanging="360"/>
      </w:pPr>
      <w:rPr>
        <w:rFonts w:ascii="Times New Roman" w:hAnsi="Times New Roman" w:hint="default"/>
      </w:rPr>
    </w:lvl>
    <w:lvl w:ilvl="6" w:tplc="7C0A2FCE" w:tentative="1">
      <w:start w:val="1"/>
      <w:numFmt w:val="bullet"/>
      <w:lvlText w:val="•"/>
      <w:lvlJc w:val="left"/>
      <w:pPr>
        <w:tabs>
          <w:tab w:val="num" w:pos="5040"/>
        </w:tabs>
        <w:ind w:left="5040" w:hanging="360"/>
      </w:pPr>
      <w:rPr>
        <w:rFonts w:ascii="Times New Roman" w:hAnsi="Times New Roman" w:hint="default"/>
      </w:rPr>
    </w:lvl>
    <w:lvl w:ilvl="7" w:tplc="72E66E3A" w:tentative="1">
      <w:start w:val="1"/>
      <w:numFmt w:val="bullet"/>
      <w:lvlText w:val="•"/>
      <w:lvlJc w:val="left"/>
      <w:pPr>
        <w:tabs>
          <w:tab w:val="num" w:pos="5760"/>
        </w:tabs>
        <w:ind w:left="5760" w:hanging="360"/>
      </w:pPr>
      <w:rPr>
        <w:rFonts w:ascii="Times New Roman" w:hAnsi="Times New Roman" w:hint="default"/>
      </w:rPr>
    </w:lvl>
    <w:lvl w:ilvl="8" w:tplc="32BCADB0" w:tentative="1">
      <w:start w:val="1"/>
      <w:numFmt w:val="bullet"/>
      <w:lvlText w:val="•"/>
      <w:lvlJc w:val="left"/>
      <w:pPr>
        <w:tabs>
          <w:tab w:val="num" w:pos="6480"/>
        </w:tabs>
        <w:ind w:left="6480" w:hanging="360"/>
      </w:pPr>
      <w:rPr>
        <w:rFonts w:ascii="Times New Roman" w:hAnsi="Times New Roman" w:hint="default"/>
      </w:rPr>
    </w:lvl>
  </w:abstractNum>
  <w:abstractNum w:abstractNumId="18" w15:restartNumberingAfterBreak="0">
    <w:nsid w:val="742B5412"/>
    <w:multiLevelType w:val="hybridMultilevel"/>
    <w:tmpl w:val="E904ED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74A65F08"/>
    <w:multiLevelType w:val="hybridMultilevel"/>
    <w:tmpl w:val="1AAC8742"/>
    <w:lvl w:ilvl="0" w:tplc="66EA8BDE">
      <w:numFmt w:val="bullet"/>
      <w:lvlText w:val="q"/>
      <w:lvlJc w:val="left"/>
      <w:pPr>
        <w:ind w:left="360" w:hanging="360"/>
      </w:pPr>
      <w:rPr>
        <w:rFonts w:ascii="Wingdings" w:eastAsia="Times New Roman" w:hAnsi="Wingdings" w:cs="Times New Roman" w:hint="default"/>
        <w:sz w:val="20"/>
        <w:szCs w:val="24"/>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0" w15:restartNumberingAfterBreak="0">
    <w:nsid w:val="766670CB"/>
    <w:multiLevelType w:val="hybridMultilevel"/>
    <w:tmpl w:val="510813D2"/>
    <w:lvl w:ilvl="0" w:tplc="0409000B">
      <w:start w:val="1"/>
      <w:numFmt w:val="bullet"/>
      <w:lvlText w:val=""/>
      <w:lvlJc w:val="left"/>
      <w:pPr>
        <w:ind w:left="1440" w:hanging="360"/>
      </w:pPr>
      <w:rPr>
        <w:rFonts w:ascii="Wingdings" w:hAnsi="Wingdings" w:hint="default"/>
      </w:rPr>
    </w:lvl>
    <w:lvl w:ilvl="1" w:tplc="FFFFFFFF" w:tentative="1">
      <w:start w:val="1"/>
      <w:numFmt w:val="bullet"/>
      <w:lvlText w:val="o"/>
      <w:lvlJc w:val="left"/>
      <w:pPr>
        <w:ind w:left="2160" w:hanging="360"/>
      </w:pPr>
      <w:rPr>
        <w:rFonts w:ascii="Courier New" w:hAnsi="Courier New" w:cs="Courier New" w:hint="default"/>
      </w:rPr>
    </w:lvl>
    <w:lvl w:ilvl="2" w:tplc="FFFFFFFF" w:tentative="1">
      <w:start w:val="1"/>
      <w:numFmt w:val="bullet"/>
      <w:lvlText w:val=""/>
      <w:lvlJc w:val="left"/>
      <w:pPr>
        <w:ind w:left="2880" w:hanging="360"/>
      </w:pPr>
      <w:rPr>
        <w:rFonts w:ascii="Wingdings" w:hAnsi="Wingdings" w:hint="default"/>
      </w:rPr>
    </w:lvl>
    <w:lvl w:ilvl="3" w:tplc="FFFFFFFF" w:tentative="1">
      <w:start w:val="1"/>
      <w:numFmt w:val="bullet"/>
      <w:lvlText w:val=""/>
      <w:lvlJc w:val="left"/>
      <w:pPr>
        <w:ind w:left="3600" w:hanging="360"/>
      </w:pPr>
      <w:rPr>
        <w:rFonts w:ascii="Symbol" w:hAnsi="Symbol" w:hint="default"/>
      </w:rPr>
    </w:lvl>
    <w:lvl w:ilvl="4" w:tplc="FFFFFFFF" w:tentative="1">
      <w:start w:val="1"/>
      <w:numFmt w:val="bullet"/>
      <w:lvlText w:val="o"/>
      <w:lvlJc w:val="left"/>
      <w:pPr>
        <w:ind w:left="4320" w:hanging="360"/>
      </w:pPr>
      <w:rPr>
        <w:rFonts w:ascii="Courier New" w:hAnsi="Courier New" w:cs="Courier New" w:hint="default"/>
      </w:rPr>
    </w:lvl>
    <w:lvl w:ilvl="5" w:tplc="FFFFFFFF" w:tentative="1">
      <w:start w:val="1"/>
      <w:numFmt w:val="bullet"/>
      <w:lvlText w:val=""/>
      <w:lvlJc w:val="left"/>
      <w:pPr>
        <w:ind w:left="5040" w:hanging="360"/>
      </w:pPr>
      <w:rPr>
        <w:rFonts w:ascii="Wingdings" w:hAnsi="Wingdings" w:hint="default"/>
      </w:rPr>
    </w:lvl>
    <w:lvl w:ilvl="6" w:tplc="FFFFFFFF" w:tentative="1">
      <w:start w:val="1"/>
      <w:numFmt w:val="bullet"/>
      <w:lvlText w:val=""/>
      <w:lvlJc w:val="left"/>
      <w:pPr>
        <w:ind w:left="5760" w:hanging="360"/>
      </w:pPr>
      <w:rPr>
        <w:rFonts w:ascii="Symbol" w:hAnsi="Symbol" w:hint="default"/>
      </w:rPr>
    </w:lvl>
    <w:lvl w:ilvl="7" w:tplc="FFFFFFFF" w:tentative="1">
      <w:start w:val="1"/>
      <w:numFmt w:val="bullet"/>
      <w:lvlText w:val="o"/>
      <w:lvlJc w:val="left"/>
      <w:pPr>
        <w:ind w:left="6480" w:hanging="360"/>
      </w:pPr>
      <w:rPr>
        <w:rFonts w:ascii="Courier New" w:hAnsi="Courier New" w:cs="Courier New" w:hint="default"/>
      </w:rPr>
    </w:lvl>
    <w:lvl w:ilvl="8" w:tplc="FFFFFFFF" w:tentative="1">
      <w:start w:val="1"/>
      <w:numFmt w:val="bullet"/>
      <w:lvlText w:val=""/>
      <w:lvlJc w:val="left"/>
      <w:pPr>
        <w:ind w:left="7200" w:hanging="360"/>
      </w:pPr>
      <w:rPr>
        <w:rFonts w:ascii="Wingdings" w:hAnsi="Wingdings" w:hint="default"/>
      </w:rPr>
    </w:lvl>
  </w:abstractNum>
  <w:abstractNum w:abstractNumId="21" w15:restartNumberingAfterBreak="0">
    <w:nsid w:val="7863467B"/>
    <w:multiLevelType w:val="hybridMultilevel"/>
    <w:tmpl w:val="4FFC054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959452685">
    <w:abstractNumId w:val="5"/>
  </w:num>
  <w:num w:numId="2" w16cid:durableId="1730104806">
    <w:abstractNumId w:val="7"/>
  </w:num>
  <w:num w:numId="3" w16cid:durableId="1303848093">
    <w:abstractNumId w:val="19"/>
  </w:num>
  <w:num w:numId="4" w16cid:durableId="1724981851">
    <w:abstractNumId w:val="2"/>
  </w:num>
  <w:num w:numId="5" w16cid:durableId="919022571">
    <w:abstractNumId w:val="11"/>
  </w:num>
  <w:num w:numId="6" w16cid:durableId="307629895">
    <w:abstractNumId w:val="16"/>
  </w:num>
  <w:num w:numId="7" w16cid:durableId="1037046009">
    <w:abstractNumId w:val="1"/>
  </w:num>
  <w:num w:numId="8" w16cid:durableId="1424569265">
    <w:abstractNumId w:val="18"/>
  </w:num>
  <w:num w:numId="9" w16cid:durableId="1530146665">
    <w:abstractNumId w:val="0"/>
  </w:num>
  <w:num w:numId="10" w16cid:durableId="1119373653">
    <w:abstractNumId w:val="14"/>
  </w:num>
  <w:num w:numId="11" w16cid:durableId="1947350543">
    <w:abstractNumId w:val="9"/>
  </w:num>
  <w:num w:numId="12" w16cid:durableId="1356343042">
    <w:abstractNumId w:val="8"/>
  </w:num>
  <w:num w:numId="13" w16cid:durableId="1875924508">
    <w:abstractNumId w:val="20"/>
  </w:num>
  <w:num w:numId="14" w16cid:durableId="1661808745">
    <w:abstractNumId w:val="12"/>
  </w:num>
  <w:num w:numId="15" w16cid:durableId="2128696940">
    <w:abstractNumId w:val="6"/>
  </w:num>
  <w:num w:numId="16" w16cid:durableId="1131746105">
    <w:abstractNumId w:val="10"/>
  </w:num>
  <w:num w:numId="17" w16cid:durableId="1060980495">
    <w:abstractNumId w:val="4"/>
  </w:num>
  <w:num w:numId="18" w16cid:durableId="1707020418">
    <w:abstractNumId w:val="21"/>
  </w:num>
  <w:num w:numId="19" w16cid:durableId="269700370">
    <w:abstractNumId w:val="15"/>
  </w:num>
  <w:num w:numId="20" w16cid:durableId="1844779713">
    <w:abstractNumId w:val="3"/>
  </w:num>
  <w:num w:numId="21" w16cid:durableId="455488032">
    <w:abstractNumId w:val="17"/>
  </w:num>
  <w:num w:numId="22" w16cid:durableId="892160073">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proofState w:spelling="clean" w:grammar="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4176620A"/>
    <w:rsid w:val="0000677F"/>
    <w:rsid w:val="00010B17"/>
    <w:rsid w:val="00012A7D"/>
    <w:rsid w:val="000215A4"/>
    <w:rsid w:val="000240AF"/>
    <w:rsid w:val="000243B7"/>
    <w:rsid w:val="000244F3"/>
    <w:rsid w:val="00025379"/>
    <w:rsid w:val="00034609"/>
    <w:rsid w:val="00037021"/>
    <w:rsid w:val="0003768A"/>
    <w:rsid w:val="000412E9"/>
    <w:rsid w:val="0004434A"/>
    <w:rsid w:val="00044A01"/>
    <w:rsid w:val="000456C3"/>
    <w:rsid w:val="000469FE"/>
    <w:rsid w:val="0005273C"/>
    <w:rsid w:val="00057223"/>
    <w:rsid w:val="000768DC"/>
    <w:rsid w:val="00077A09"/>
    <w:rsid w:val="00077CBC"/>
    <w:rsid w:val="00080DD7"/>
    <w:rsid w:val="00084C43"/>
    <w:rsid w:val="00094A0F"/>
    <w:rsid w:val="00095C1D"/>
    <w:rsid w:val="00097059"/>
    <w:rsid w:val="000A30CD"/>
    <w:rsid w:val="000A713C"/>
    <w:rsid w:val="000B16F1"/>
    <w:rsid w:val="000B515B"/>
    <w:rsid w:val="000B54CD"/>
    <w:rsid w:val="000C551D"/>
    <w:rsid w:val="000D037C"/>
    <w:rsid w:val="000E1B4C"/>
    <w:rsid w:val="000E324B"/>
    <w:rsid w:val="000E70A4"/>
    <w:rsid w:val="000F294D"/>
    <w:rsid w:val="000FC94D"/>
    <w:rsid w:val="001018CE"/>
    <w:rsid w:val="00103D52"/>
    <w:rsid w:val="001052DD"/>
    <w:rsid w:val="00107A3E"/>
    <w:rsid w:val="001101F0"/>
    <w:rsid w:val="0011101D"/>
    <w:rsid w:val="001174E2"/>
    <w:rsid w:val="00120190"/>
    <w:rsid w:val="00122114"/>
    <w:rsid w:val="00122494"/>
    <w:rsid w:val="00131734"/>
    <w:rsid w:val="00132AAF"/>
    <w:rsid w:val="001419DD"/>
    <w:rsid w:val="00142B0F"/>
    <w:rsid w:val="00143CE3"/>
    <w:rsid w:val="001446D2"/>
    <w:rsid w:val="00153348"/>
    <w:rsid w:val="001628F7"/>
    <w:rsid w:val="001652A0"/>
    <w:rsid w:val="001670AC"/>
    <w:rsid w:val="00176B16"/>
    <w:rsid w:val="001819C5"/>
    <w:rsid w:val="00184F39"/>
    <w:rsid w:val="001911DC"/>
    <w:rsid w:val="00191954"/>
    <w:rsid w:val="0019212B"/>
    <w:rsid w:val="001935E3"/>
    <w:rsid w:val="0019796B"/>
    <w:rsid w:val="001A0C67"/>
    <w:rsid w:val="001B63CA"/>
    <w:rsid w:val="001C1573"/>
    <w:rsid w:val="001C5E5D"/>
    <w:rsid w:val="001C6DF1"/>
    <w:rsid w:val="001C7A02"/>
    <w:rsid w:val="001D4391"/>
    <w:rsid w:val="001D550E"/>
    <w:rsid w:val="001E3BA7"/>
    <w:rsid w:val="001E4270"/>
    <w:rsid w:val="001E665E"/>
    <w:rsid w:val="001F4D1D"/>
    <w:rsid w:val="00206B65"/>
    <w:rsid w:val="002131DD"/>
    <w:rsid w:val="002167F9"/>
    <w:rsid w:val="00217C90"/>
    <w:rsid w:val="00225B1A"/>
    <w:rsid w:val="00225E6C"/>
    <w:rsid w:val="00231385"/>
    <w:rsid w:val="0023226B"/>
    <w:rsid w:val="00233037"/>
    <w:rsid w:val="00243FF5"/>
    <w:rsid w:val="002465B4"/>
    <w:rsid w:val="00250822"/>
    <w:rsid w:val="00255911"/>
    <w:rsid w:val="00266DB3"/>
    <w:rsid w:val="00267A5E"/>
    <w:rsid w:val="00270354"/>
    <w:rsid w:val="00272595"/>
    <w:rsid w:val="002821F8"/>
    <w:rsid w:val="002835EA"/>
    <w:rsid w:val="00283758"/>
    <w:rsid w:val="00286F9A"/>
    <w:rsid w:val="0028798C"/>
    <w:rsid w:val="00294BB0"/>
    <w:rsid w:val="002A0A40"/>
    <w:rsid w:val="002A13FE"/>
    <w:rsid w:val="002A20B0"/>
    <w:rsid w:val="002B3558"/>
    <w:rsid w:val="002B5C11"/>
    <w:rsid w:val="002C774D"/>
    <w:rsid w:val="002C7B20"/>
    <w:rsid w:val="002D1D2B"/>
    <w:rsid w:val="002D407C"/>
    <w:rsid w:val="002E4697"/>
    <w:rsid w:val="002E4BDA"/>
    <w:rsid w:val="002E6422"/>
    <w:rsid w:val="002E7770"/>
    <w:rsid w:val="002F14BF"/>
    <w:rsid w:val="00300993"/>
    <w:rsid w:val="003021C9"/>
    <w:rsid w:val="00305089"/>
    <w:rsid w:val="0030683C"/>
    <w:rsid w:val="00306BF9"/>
    <w:rsid w:val="0031062F"/>
    <w:rsid w:val="00312FFA"/>
    <w:rsid w:val="00315DD5"/>
    <w:rsid w:val="003167D3"/>
    <w:rsid w:val="00316F01"/>
    <w:rsid w:val="00326A64"/>
    <w:rsid w:val="00331570"/>
    <w:rsid w:val="003343EE"/>
    <w:rsid w:val="00335175"/>
    <w:rsid w:val="00335701"/>
    <w:rsid w:val="00337CF2"/>
    <w:rsid w:val="00342D3A"/>
    <w:rsid w:val="00342DCB"/>
    <w:rsid w:val="00344F1E"/>
    <w:rsid w:val="00347CAB"/>
    <w:rsid w:val="003555BD"/>
    <w:rsid w:val="00355F05"/>
    <w:rsid w:val="00356845"/>
    <w:rsid w:val="003570DD"/>
    <w:rsid w:val="00362E6A"/>
    <w:rsid w:val="0036593B"/>
    <w:rsid w:val="003659DA"/>
    <w:rsid w:val="003662AC"/>
    <w:rsid w:val="00373E83"/>
    <w:rsid w:val="0037516E"/>
    <w:rsid w:val="00375A59"/>
    <w:rsid w:val="003777AB"/>
    <w:rsid w:val="0037C26A"/>
    <w:rsid w:val="00382DEB"/>
    <w:rsid w:val="003831D8"/>
    <w:rsid w:val="00384A15"/>
    <w:rsid w:val="0038739E"/>
    <w:rsid w:val="003908D1"/>
    <w:rsid w:val="0039722C"/>
    <w:rsid w:val="003A3FFD"/>
    <w:rsid w:val="003A505E"/>
    <w:rsid w:val="003B03E1"/>
    <w:rsid w:val="003B3B19"/>
    <w:rsid w:val="003C1DD7"/>
    <w:rsid w:val="003C32BD"/>
    <w:rsid w:val="003C7C23"/>
    <w:rsid w:val="003D3DFD"/>
    <w:rsid w:val="003D3F9B"/>
    <w:rsid w:val="003D46FE"/>
    <w:rsid w:val="003D6515"/>
    <w:rsid w:val="003D718D"/>
    <w:rsid w:val="003E00F3"/>
    <w:rsid w:val="003E2DB8"/>
    <w:rsid w:val="003F26F9"/>
    <w:rsid w:val="003F2957"/>
    <w:rsid w:val="003F7DCF"/>
    <w:rsid w:val="00403F6A"/>
    <w:rsid w:val="00407050"/>
    <w:rsid w:val="00412559"/>
    <w:rsid w:val="00415A1A"/>
    <w:rsid w:val="00421164"/>
    <w:rsid w:val="00423AC5"/>
    <w:rsid w:val="00427B3E"/>
    <w:rsid w:val="0043520D"/>
    <w:rsid w:val="004517A6"/>
    <w:rsid w:val="00452A5B"/>
    <w:rsid w:val="00453F2D"/>
    <w:rsid w:val="00460418"/>
    <w:rsid w:val="00480796"/>
    <w:rsid w:val="00483A73"/>
    <w:rsid w:val="00485801"/>
    <w:rsid w:val="0049003D"/>
    <w:rsid w:val="00490B01"/>
    <w:rsid w:val="00497756"/>
    <w:rsid w:val="004B0FD9"/>
    <w:rsid w:val="004B6C0C"/>
    <w:rsid w:val="004B6FE8"/>
    <w:rsid w:val="004B708E"/>
    <w:rsid w:val="004B7F4C"/>
    <w:rsid w:val="004B7F62"/>
    <w:rsid w:val="004C1F5A"/>
    <w:rsid w:val="004D3CA5"/>
    <w:rsid w:val="004D73F8"/>
    <w:rsid w:val="004E102E"/>
    <w:rsid w:val="004E794D"/>
    <w:rsid w:val="00503D8B"/>
    <w:rsid w:val="0050436D"/>
    <w:rsid w:val="0050718C"/>
    <w:rsid w:val="0051216D"/>
    <w:rsid w:val="005143FB"/>
    <w:rsid w:val="005176E3"/>
    <w:rsid w:val="005200E9"/>
    <w:rsid w:val="005240A4"/>
    <w:rsid w:val="005303C8"/>
    <w:rsid w:val="00531DDC"/>
    <w:rsid w:val="005338D9"/>
    <w:rsid w:val="00541B22"/>
    <w:rsid w:val="0054261B"/>
    <w:rsid w:val="00552888"/>
    <w:rsid w:val="0055343D"/>
    <w:rsid w:val="00554C3A"/>
    <w:rsid w:val="00557672"/>
    <w:rsid w:val="00567535"/>
    <w:rsid w:val="00574A7B"/>
    <w:rsid w:val="00575D72"/>
    <w:rsid w:val="0058702B"/>
    <w:rsid w:val="00590C87"/>
    <w:rsid w:val="005A4090"/>
    <w:rsid w:val="005A5842"/>
    <w:rsid w:val="005A5D8F"/>
    <w:rsid w:val="005A64C2"/>
    <w:rsid w:val="005B537C"/>
    <w:rsid w:val="005C0649"/>
    <w:rsid w:val="005C0690"/>
    <w:rsid w:val="005C076F"/>
    <w:rsid w:val="005C7459"/>
    <w:rsid w:val="005D0920"/>
    <w:rsid w:val="005D1717"/>
    <w:rsid w:val="005D3391"/>
    <w:rsid w:val="005D5549"/>
    <w:rsid w:val="005D5AFF"/>
    <w:rsid w:val="005D68EF"/>
    <w:rsid w:val="005D68F9"/>
    <w:rsid w:val="005D7AE2"/>
    <w:rsid w:val="005D7DEF"/>
    <w:rsid w:val="005DA8E6"/>
    <w:rsid w:val="005F13B6"/>
    <w:rsid w:val="005F3813"/>
    <w:rsid w:val="006018D5"/>
    <w:rsid w:val="006155EF"/>
    <w:rsid w:val="00620D77"/>
    <w:rsid w:val="00634757"/>
    <w:rsid w:val="00635545"/>
    <w:rsid w:val="00644F79"/>
    <w:rsid w:val="00646C85"/>
    <w:rsid w:val="00657C5A"/>
    <w:rsid w:val="00662DAF"/>
    <w:rsid w:val="00667199"/>
    <w:rsid w:val="006804E1"/>
    <w:rsid w:val="00683F0F"/>
    <w:rsid w:val="00694EE3"/>
    <w:rsid w:val="006A0516"/>
    <w:rsid w:val="006A085C"/>
    <w:rsid w:val="006A2846"/>
    <w:rsid w:val="006A32AE"/>
    <w:rsid w:val="006A6DDE"/>
    <w:rsid w:val="006B2AD2"/>
    <w:rsid w:val="006B7567"/>
    <w:rsid w:val="006C10EC"/>
    <w:rsid w:val="006C20B1"/>
    <w:rsid w:val="006C3ECE"/>
    <w:rsid w:val="006C653A"/>
    <w:rsid w:val="006C7547"/>
    <w:rsid w:val="006D06EE"/>
    <w:rsid w:val="006D08CA"/>
    <w:rsid w:val="006D2C6B"/>
    <w:rsid w:val="006D3CB7"/>
    <w:rsid w:val="006E6115"/>
    <w:rsid w:val="006F2D7A"/>
    <w:rsid w:val="006F3797"/>
    <w:rsid w:val="006F60D6"/>
    <w:rsid w:val="00706166"/>
    <w:rsid w:val="007141A6"/>
    <w:rsid w:val="00727130"/>
    <w:rsid w:val="0073719E"/>
    <w:rsid w:val="007375DC"/>
    <w:rsid w:val="00737949"/>
    <w:rsid w:val="00740652"/>
    <w:rsid w:val="00746E87"/>
    <w:rsid w:val="00747482"/>
    <w:rsid w:val="00747D99"/>
    <w:rsid w:val="00752752"/>
    <w:rsid w:val="00754102"/>
    <w:rsid w:val="00762549"/>
    <w:rsid w:val="0076395D"/>
    <w:rsid w:val="00764F40"/>
    <w:rsid w:val="00765644"/>
    <w:rsid w:val="00765AD7"/>
    <w:rsid w:val="00766983"/>
    <w:rsid w:val="00767B99"/>
    <w:rsid w:val="00767CF1"/>
    <w:rsid w:val="00773A89"/>
    <w:rsid w:val="00775AC0"/>
    <w:rsid w:val="00777940"/>
    <w:rsid w:val="00785CAB"/>
    <w:rsid w:val="00786165"/>
    <w:rsid w:val="00790BCB"/>
    <w:rsid w:val="00790CF9"/>
    <w:rsid w:val="007A016C"/>
    <w:rsid w:val="007A0707"/>
    <w:rsid w:val="007A3FE7"/>
    <w:rsid w:val="007B1335"/>
    <w:rsid w:val="007B76A9"/>
    <w:rsid w:val="007C054C"/>
    <w:rsid w:val="007C286A"/>
    <w:rsid w:val="007C7606"/>
    <w:rsid w:val="007C7DF9"/>
    <w:rsid w:val="007D0A89"/>
    <w:rsid w:val="007D3476"/>
    <w:rsid w:val="007E48C4"/>
    <w:rsid w:val="007E7FF7"/>
    <w:rsid w:val="007F4C1B"/>
    <w:rsid w:val="007F4FEE"/>
    <w:rsid w:val="007F572B"/>
    <w:rsid w:val="007F609B"/>
    <w:rsid w:val="007F64A1"/>
    <w:rsid w:val="008048E0"/>
    <w:rsid w:val="00806536"/>
    <w:rsid w:val="008148EF"/>
    <w:rsid w:val="0081650C"/>
    <w:rsid w:val="00821510"/>
    <w:rsid w:val="008229C5"/>
    <w:rsid w:val="0082413F"/>
    <w:rsid w:val="00832B45"/>
    <w:rsid w:val="008434EB"/>
    <w:rsid w:val="00845DD3"/>
    <w:rsid w:val="0084701B"/>
    <w:rsid w:val="0084734D"/>
    <w:rsid w:val="00847C0F"/>
    <w:rsid w:val="00852BC6"/>
    <w:rsid w:val="0086078E"/>
    <w:rsid w:val="0086084B"/>
    <w:rsid w:val="008608D1"/>
    <w:rsid w:val="0086348C"/>
    <w:rsid w:val="00864465"/>
    <w:rsid w:val="008672DF"/>
    <w:rsid w:val="008713E0"/>
    <w:rsid w:val="00880D19"/>
    <w:rsid w:val="0089511F"/>
    <w:rsid w:val="008A0838"/>
    <w:rsid w:val="008A6A47"/>
    <w:rsid w:val="008B4F22"/>
    <w:rsid w:val="008C2549"/>
    <w:rsid w:val="008C5FB1"/>
    <w:rsid w:val="008D0E65"/>
    <w:rsid w:val="008D7018"/>
    <w:rsid w:val="008E1B19"/>
    <w:rsid w:val="008E4AB1"/>
    <w:rsid w:val="008E56DB"/>
    <w:rsid w:val="008E6F16"/>
    <w:rsid w:val="008F57A5"/>
    <w:rsid w:val="009143E9"/>
    <w:rsid w:val="00920743"/>
    <w:rsid w:val="009317D6"/>
    <w:rsid w:val="00932CD2"/>
    <w:rsid w:val="00941627"/>
    <w:rsid w:val="0094342B"/>
    <w:rsid w:val="00950836"/>
    <w:rsid w:val="0095169E"/>
    <w:rsid w:val="00961C13"/>
    <w:rsid w:val="00963910"/>
    <w:rsid w:val="009645E7"/>
    <w:rsid w:val="00966C08"/>
    <w:rsid w:val="00982649"/>
    <w:rsid w:val="00985B50"/>
    <w:rsid w:val="009875FC"/>
    <w:rsid w:val="0098789C"/>
    <w:rsid w:val="00991152"/>
    <w:rsid w:val="009958CB"/>
    <w:rsid w:val="009963EE"/>
    <w:rsid w:val="009A1C58"/>
    <w:rsid w:val="009A3757"/>
    <w:rsid w:val="009A4789"/>
    <w:rsid w:val="009B1210"/>
    <w:rsid w:val="009B1822"/>
    <w:rsid w:val="009B26F6"/>
    <w:rsid w:val="009B2ADA"/>
    <w:rsid w:val="009C29D7"/>
    <w:rsid w:val="009C310A"/>
    <w:rsid w:val="009C3C97"/>
    <w:rsid w:val="009C794B"/>
    <w:rsid w:val="009E0813"/>
    <w:rsid w:val="009E42AD"/>
    <w:rsid w:val="009F14AD"/>
    <w:rsid w:val="009F3450"/>
    <w:rsid w:val="00A00F35"/>
    <w:rsid w:val="00A0190F"/>
    <w:rsid w:val="00A02FFA"/>
    <w:rsid w:val="00A12734"/>
    <w:rsid w:val="00A159E9"/>
    <w:rsid w:val="00A16F0E"/>
    <w:rsid w:val="00A23A6E"/>
    <w:rsid w:val="00A23EC9"/>
    <w:rsid w:val="00A24B49"/>
    <w:rsid w:val="00A26B9A"/>
    <w:rsid w:val="00A3055B"/>
    <w:rsid w:val="00A326A1"/>
    <w:rsid w:val="00A337BA"/>
    <w:rsid w:val="00A36528"/>
    <w:rsid w:val="00A41011"/>
    <w:rsid w:val="00A41E2C"/>
    <w:rsid w:val="00A42F61"/>
    <w:rsid w:val="00A51754"/>
    <w:rsid w:val="00A529E4"/>
    <w:rsid w:val="00A5379E"/>
    <w:rsid w:val="00A53CB1"/>
    <w:rsid w:val="00A54D67"/>
    <w:rsid w:val="00A6036C"/>
    <w:rsid w:val="00A604C9"/>
    <w:rsid w:val="00A633D2"/>
    <w:rsid w:val="00A65892"/>
    <w:rsid w:val="00A7012F"/>
    <w:rsid w:val="00A81982"/>
    <w:rsid w:val="00A819C0"/>
    <w:rsid w:val="00A84E76"/>
    <w:rsid w:val="00A87620"/>
    <w:rsid w:val="00A92C6A"/>
    <w:rsid w:val="00A9639E"/>
    <w:rsid w:val="00A9766F"/>
    <w:rsid w:val="00AA04B7"/>
    <w:rsid w:val="00AA296A"/>
    <w:rsid w:val="00AA35EF"/>
    <w:rsid w:val="00AA42B5"/>
    <w:rsid w:val="00AA5375"/>
    <w:rsid w:val="00AB4A49"/>
    <w:rsid w:val="00AB6C85"/>
    <w:rsid w:val="00AB77D5"/>
    <w:rsid w:val="00AC66B7"/>
    <w:rsid w:val="00AD0DA3"/>
    <w:rsid w:val="00AD7526"/>
    <w:rsid w:val="00B1055D"/>
    <w:rsid w:val="00B1385B"/>
    <w:rsid w:val="00B14E2A"/>
    <w:rsid w:val="00B151E6"/>
    <w:rsid w:val="00B1670E"/>
    <w:rsid w:val="00B206C0"/>
    <w:rsid w:val="00B2159F"/>
    <w:rsid w:val="00B240D0"/>
    <w:rsid w:val="00B30CD9"/>
    <w:rsid w:val="00B31BE3"/>
    <w:rsid w:val="00B367F0"/>
    <w:rsid w:val="00B379C8"/>
    <w:rsid w:val="00B51299"/>
    <w:rsid w:val="00B51B36"/>
    <w:rsid w:val="00B51B5A"/>
    <w:rsid w:val="00B52C00"/>
    <w:rsid w:val="00B579AB"/>
    <w:rsid w:val="00B64D12"/>
    <w:rsid w:val="00B67976"/>
    <w:rsid w:val="00B74A78"/>
    <w:rsid w:val="00B8044B"/>
    <w:rsid w:val="00B806DF"/>
    <w:rsid w:val="00B81949"/>
    <w:rsid w:val="00B83E8C"/>
    <w:rsid w:val="00B91D37"/>
    <w:rsid w:val="00B93EE4"/>
    <w:rsid w:val="00BA01F8"/>
    <w:rsid w:val="00BA02B5"/>
    <w:rsid w:val="00BA666F"/>
    <w:rsid w:val="00BA70C2"/>
    <w:rsid w:val="00BC03DB"/>
    <w:rsid w:val="00BC3F0C"/>
    <w:rsid w:val="00BC517C"/>
    <w:rsid w:val="00BC693F"/>
    <w:rsid w:val="00BC6D7E"/>
    <w:rsid w:val="00BD2DF9"/>
    <w:rsid w:val="00BD2E1F"/>
    <w:rsid w:val="00BD7357"/>
    <w:rsid w:val="00BE32F2"/>
    <w:rsid w:val="00BE3CB2"/>
    <w:rsid w:val="00BE7CA6"/>
    <w:rsid w:val="00BF1E56"/>
    <w:rsid w:val="00BF483B"/>
    <w:rsid w:val="00BF6452"/>
    <w:rsid w:val="00BF6A3A"/>
    <w:rsid w:val="00BF6EB9"/>
    <w:rsid w:val="00C02376"/>
    <w:rsid w:val="00C0695A"/>
    <w:rsid w:val="00C12ECB"/>
    <w:rsid w:val="00C151DB"/>
    <w:rsid w:val="00C21889"/>
    <w:rsid w:val="00C24DE6"/>
    <w:rsid w:val="00C271C9"/>
    <w:rsid w:val="00C324B3"/>
    <w:rsid w:val="00C34E54"/>
    <w:rsid w:val="00C36307"/>
    <w:rsid w:val="00C46F15"/>
    <w:rsid w:val="00C513FB"/>
    <w:rsid w:val="00C56480"/>
    <w:rsid w:val="00C63D64"/>
    <w:rsid w:val="00C844FD"/>
    <w:rsid w:val="00C871E4"/>
    <w:rsid w:val="00C95C5E"/>
    <w:rsid w:val="00CA3914"/>
    <w:rsid w:val="00CA5002"/>
    <w:rsid w:val="00CB5A3A"/>
    <w:rsid w:val="00CB67E7"/>
    <w:rsid w:val="00CB7FBC"/>
    <w:rsid w:val="00CC1A45"/>
    <w:rsid w:val="00CD01D2"/>
    <w:rsid w:val="00CD1A3D"/>
    <w:rsid w:val="00CD5174"/>
    <w:rsid w:val="00CE130C"/>
    <w:rsid w:val="00CE5657"/>
    <w:rsid w:val="00CE7AB7"/>
    <w:rsid w:val="00CF0D59"/>
    <w:rsid w:val="00CF5B74"/>
    <w:rsid w:val="00CF6212"/>
    <w:rsid w:val="00D00EBC"/>
    <w:rsid w:val="00D208C9"/>
    <w:rsid w:val="00D2143D"/>
    <w:rsid w:val="00D316CC"/>
    <w:rsid w:val="00D37B1E"/>
    <w:rsid w:val="00D42785"/>
    <w:rsid w:val="00D549D0"/>
    <w:rsid w:val="00D60C10"/>
    <w:rsid w:val="00D639FB"/>
    <w:rsid w:val="00D63E91"/>
    <w:rsid w:val="00D6628A"/>
    <w:rsid w:val="00D728EB"/>
    <w:rsid w:val="00D7388A"/>
    <w:rsid w:val="00D74AC0"/>
    <w:rsid w:val="00D7641A"/>
    <w:rsid w:val="00D77107"/>
    <w:rsid w:val="00D77DF6"/>
    <w:rsid w:val="00D80C7A"/>
    <w:rsid w:val="00D838F4"/>
    <w:rsid w:val="00D873A5"/>
    <w:rsid w:val="00D95AF1"/>
    <w:rsid w:val="00D95DE7"/>
    <w:rsid w:val="00DA0E4F"/>
    <w:rsid w:val="00DA3491"/>
    <w:rsid w:val="00DA7B56"/>
    <w:rsid w:val="00DB5BF2"/>
    <w:rsid w:val="00DB7B1A"/>
    <w:rsid w:val="00DC116A"/>
    <w:rsid w:val="00DC2857"/>
    <w:rsid w:val="00DC50F3"/>
    <w:rsid w:val="00DC7D38"/>
    <w:rsid w:val="00DD0BEB"/>
    <w:rsid w:val="00DD7074"/>
    <w:rsid w:val="00DF0BEC"/>
    <w:rsid w:val="00DF1A37"/>
    <w:rsid w:val="00E01081"/>
    <w:rsid w:val="00E03AAE"/>
    <w:rsid w:val="00E05952"/>
    <w:rsid w:val="00E07ECE"/>
    <w:rsid w:val="00E10819"/>
    <w:rsid w:val="00E10A2D"/>
    <w:rsid w:val="00E22610"/>
    <w:rsid w:val="00E23AF8"/>
    <w:rsid w:val="00E249F5"/>
    <w:rsid w:val="00E25A75"/>
    <w:rsid w:val="00E260ED"/>
    <w:rsid w:val="00E367C6"/>
    <w:rsid w:val="00E45C6C"/>
    <w:rsid w:val="00E56E4F"/>
    <w:rsid w:val="00E6078A"/>
    <w:rsid w:val="00E773CD"/>
    <w:rsid w:val="00E85741"/>
    <w:rsid w:val="00E85F6E"/>
    <w:rsid w:val="00E87FD3"/>
    <w:rsid w:val="00E9009F"/>
    <w:rsid w:val="00E94FBB"/>
    <w:rsid w:val="00E9744F"/>
    <w:rsid w:val="00EA10E2"/>
    <w:rsid w:val="00EA57CD"/>
    <w:rsid w:val="00EB4ABD"/>
    <w:rsid w:val="00EB7AA8"/>
    <w:rsid w:val="00EC0477"/>
    <w:rsid w:val="00EC391C"/>
    <w:rsid w:val="00EC3DA3"/>
    <w:rsid w:val="00EC4EA8"/>
    <w:rsid w:val="00EC58DA"/>
    <w:rsid w:val="00ED2F0A"/>
    <w:rsid w:val="00ED5D27"/>
    <w:rsid w:val="00ED7BB8"/>
    <w:rsid w:val="00EE151D"/>
    <w:rsid w:val="00EE3A2B"/>
    <w:rsid w:val="00EE47F3"/>
    <w:rsid w:val="00EE5897"/>
    <w:rsid w:val="00EF0CE5"/>
    <w:rsid w:val="00EF585A"/>
    <w:rsid w:val="00EF603B"/>
    <w:rsid w:val="00EF6C33"/>
    <w:rsid w:val="00F009B4"/>
    <w:rsid w:val="00F00B08"/>
    <w:rsid w:val="00F02E0C"/>
    <w:rsid w:val="00F12B16"/>
    <w:rsid w:val="00F15EEE"/>
    <w:rsid w:val="00F31767"/>
    <w:rsid w:val="00F37F02"/>
    <w:rsid w:val="00F41573"/>
    <w:rsid w:val="00F52CBA"/>
    <w:rsid w:val="00F60126"/>
    <w:rsid w:val="00F7253E"/>
    <w:rsid w:val="00F824FC"/>
    <w:rsid w:val="00F84347"/>
    <w:rsid w:val="00F9304D"/>
    <w:rsid w:val="00F93388"/>
    <w:rsid w:val="00F93D0D"/>
    <w:rsid w:val="00F95FC1"/>
    <w:rsid w:val="00F95FD4"/>
    <w:rsid w:val="00F968D1"/>
    <w:rsid w:val="00F97610"/>
    <w:rsid w:val="00FA5A00"/>
    <w:rsid w:val="00FB17BC"/>
    <w:rsid w:val="00FB2EF9"/>
    <w:rsid w:val="00FB3608"/>
    <w:rsid w:val="00FB4621"/>
    <w:rsid w:val="00FC1C21"/>
    <w:rsid w:val="00FC5384"/>
    <w:rsid w:val="00FC5B5F"/>
    <w:rsid w:val="00FC5F0C"/>
    <w:rsid w:val="00FD1914"/>
    <w:rsid w:val="00FE0D2B"/>
    <w:rsid w:val="00FE7026"/>
    <w:rsid w:val="00FF0BCD"/>
    <w:rsid w:val="00FF2DF4"/>
    <w:rsid w:val="00FF3B0D"/>
    <w:rsid w:val="00FF4190"/>
    <w:rsid w:val="00FF513F"/>
    <w:rsid w:val="00FF61E9"/>
    <w:rsid w:val="00FF708C"/>
    <w:rsid w:val="01215694"/>
    <w:rsid w:val="016253A6"/>
    <w:rsid w:val="01B6F435"/>
    <w:rsid w:val="02257AAA"/>
    <w:rsid w:val="02515FA2"/>
    <w:rsid w:val="026E657E"/>
    <w:rsid w:val="02C41BF3"/>
    <w:rsid w:val="02F06E00"/>
    <w:rsid w:val="0365D6FE"/>
    <w:rsid w:val="036AC7D8"/>
    <w:rsid w:val="04573E6C"/>
    <w:rsid w:val="04DD5A20"/>
    <w:rsid w:val="056BB839"/>
    <w:rsid w:val="056D2406"/>
    <w:rsid w:val="05C1386A"/>
    <w:rsid w:val="05C71432"/>
    <w:rsid w:val="05D11B15"/>
    <w:rsid w:val="05D6FD63"/>
    <w:rsid w:val="06792A81"/>
    <w:rsid w:val="06C4BFF1"/>
    <w:rsid w:val="0704641C"/>
    <w:rsid w:val="0706918B"/>
    <w:rsid w:val="070DD89A"/>
    <w:rsid w:val="0759A567"/>
    <w:rsid w:val="07B695C3"/>
    <w:rsid w:val="07D4E496"/>
    <w:rsid w:val="0809AF19"/>
    <w:rsid w:val="0826ECBB"/>
    <w:rsid w:val="0837E9B6"/>
    <w:rsid w:val="08A0347D"/>
    <w:rsid w:val="08F575C8"/>
    <w:rsid w:val="0988931E"/>
    <w:rsid w:val="09D72E11"/>
    <w:rsid w:val="0A16A941"/>
    <w:rsid w:val="0A3C04DE"/>
    <w:rsid w:val="0A47770D"/>
    <w:rsid w:val="0A717A28"/>
    <w:rsid w:val="0A7BC901"/>
    <w:rsid w:val="0ACC9CA3"/>
    <w:rsid w:val="0B41F57E"/>
    <w:rsid w:val="0B632D5E"/>
    <w:rsid w:val="0B6B880D"/>
    <w:rsid w:val="0BAC1987"/>
    <w:rsid w:val="0BB3D238"/>
    <w:rsid w:val="0BCAF0C2"/>
    <w:rsid w:val="0BD7D53F"/>
    <w:rsid w:val="0BEDE087"/>
    <w:rsid w:val="0C997173"/>
    <w:rsid w:val="0CE86C05"/>
    <w:rsid w:val="0D516C52"/>
    <w:rsid w:val="0D5279A4"/>
    <w:rsid w:val="0DEF10EA"/>
    <w:rsid w:val="0E133879"/>
    <w:rsid w:val="0E2B17CA"/>
    <w:rsid w:val="0E4CA4CE"/>
    <w:rsid w:val="0E95DD0A"/>
    <w:rsid w:val="0F272904"/>
    <w:rsid w:val="0F401C37"/>
    <w:rsid w:val="0F4EF253"/>
    <w:rsid w:val="0F5AA1DA"/>
    <w:rsid w:val="0FB870D8"/>
    <w:rsid w:val="1067A6F0"/>
    <w:rsid w:val="10F8789F"/>
    <w:rsid w:val="1102DA6B"/>
    <w:rsid w:val="11992438"/>
    <w:rsid w:val="11BF93FC"/>
    <w:rsid w:val="121CB8BA"/>
    <w:rsid w:val="1222DC6F"/>
    <w:rsid w:val="125E09CD"/>
    <w:rsid w:val="12BDA07D"/>
    <w:rsid w:val="1310F43A"/>
    <w:rsid w:val="1393CFC5"/>
    <w:rsid w:val="13BE645C"/>
    <w:rsid w:val="140A0FFA"/>
    <w:rsid w:val="14163C63"/>
    <w:rsid w:val="147CD7A0"/>
    <w:rsid w:val="1491A8E4"/>
    <w:rsid w:val="14AC16CF"/>
    <w:rsid w:val="14C08BB9"/>
    <w:rsid w:val="14C719F6"/>
    <w:rsid w:val="15186FD2"/>
    <w:rsid w:val="153F66E3"/>
    <w:rsid w:val="15D3F8D0"/>
    <w:rsid w:val="15F5AA95"/>
    <w:rsid w:val="1619CE05"/>
    <w:rsid w:val="163D0D01"/>
    <w:rsid w:val="1643151C"/>
    <w:rsid w:val="1649355B"/>
    <w:rsid w:val="165E9EC8"/>
    <w:rsid w:val="168F4E4B"/>
    <w:rsid w:val="16D9C8E5"/>
    <w:rsid w:val="16DE21C6"/>
    <w:rsid w:val="16EDB46D"/>
    <w:rsid w:val="176EE9FB"/>
    <w:rsid w:val="17B74C16"/>
    <w:rsid w:val="17F44B9A"/>
    <w:rsid w:val="182B1EAC"/>
    <w:rsid w:val="183087F2"/>
    <w:rsid w:val="183C463C"/>
    <w:rsid w:val="18E0913A"/>
    <w:rsid w:val="19151307"/>
    <w:rsid w:val="19C4358E"/>
    <w:rsid w:val="19D8169D"/>
    <w:rsid w:val="19E00423"/>
    <w:rsid w:val="1A616C7E"/>
    <w:rsid w:val="1AC4B193"/>
    <w:rsid w:val="1AF0A955"/>
    <w:rsid w:val="1B055724"/>
    <w:rsid w:val="1B62BF6E"/>
    <w:rsid w:val="1B85B94D"/>
    <w:rsid w:val="1BA7E34C"/>
    <w:rsid w:val="1C1D3079"/>
    <w:rsid w:val="1C2CBDF7"/>
    <w:rsid w:val="1C835D4A"/>
    <w:rsid w:val="1CA12785"/>
    <w:rsid w:val="1CC51CD3"/>
    <w:rsid w:val="1CD9925C"/>
    <w:rsid w:val="1CDE4530"/>
    <w:rsid w:val="1CF0CD11"/>
    <w:rsid w:val="1D17A4E5"/>
    <w:rsid w:val="1D5B1D9C"/>
    <w:rsid w:val="1E0D1EE4"/>
    <w:rsid w:val="1E1181F5"/>
    <w:rsid w:val="1E3CF7E6"/>
    <w:rsid w:val="1EC97A56"/>
    <w:rsid w:val="1F82C89C"/>
    <w:rsid w:val="1F85E9E2"/>
    <w:rsid w:val="201E12D0"/>
    <w:rsid w:val="20363091"/>
    <w:rsid w:val="2064D52E"/>
    <w:rsid w:val="20D7B23A"/>
    <w:rsid w:val="21EB1608"/>
    <w:rsid w:val="21ECCE0F"/>
    <w:rsid w:val="221439CE"/>
    <w:rsid w:val="229B885A"/>
    <w:rsid w:val="22AC9B88"/>
    <w:rsid w:val="22BDC318"/>
    <w:rsid w:val="22C5C3E5"/>
    <w:rsid w:val="231A7E69"/>
    <w:rsid w:val="23203E14"/>
    <w:rsid w:val="2356E789"/>
    <w:rsid w:val="238D9106"/>
    <w:rsid w:val="239DB35F"/>
    <w:rsid w:val="247C95C1"/>
    <w:rsid w:val="24A41958"/>
    <w:rsid w:val="24D02EB8"/>
    <w:rsid w:val="2509A1B4"/>
    <w:rsid w:val="2595AB7B"/>
    <w:rsid w:val="25E11B11"/>
    <w:rsid w:val="260733E1"/>
    <w:rsid w:val="2684A934"/>
    <w:rsid w:val="26BE872B"/>
    <w:rsid w:val="27311219"/>
    <w:rsid w:val="2737806E"/>
    <w:rsid w:val="2756E1D4"/>
    <w:rsid w:val="277217D6"/>
    <w:rsid w:val="2782AFC8"/>
    <w:rsid w:val="27A95473"/>
    <w:rsid w:val="27B61170"/>
    <w:rsid w:val="27FFECCC"/>
    <w:rsid w:val="28414276"/>
    <w:rsid w:val="284A4AAA"/>
    <w:rsid w:val="284B3BBE"/>
    <w:rsid w:val="2875141F"/>
    <w:rsid w:val="287FBD9A"/>
    <w:rsid w:val="2887D2C4"/>
    <w:rsid w:val="28F50D39"/>
    <w:rsid w:val="29550604"/>
    <w:rsid w:val="2AC0949B"/>
    <w:rsid w:val="2AC7F3B3"/>
    <w:rsid w:val="2B49D16E"/>
    <w:rsid w:val="2B62757C"/>
    <w:rsid w:val="2BC07828"/>
    <w:rsid w:val="2BFA9012"/>
    <w:rsid w:val="2C3A9A41"/>
    <w:rsid w:val="2C64A55E"/>
    <w:rsid w:val="2C66088F"/>
    <w:rsid w:val="2C753DB2"/>
    <w:rsid w:val="2C9EE277"/>
    <w:rsid w:val="2CB946C8"/>
    <w:rsid w:val="2CE55A4A"/>
    <w:rsid w:val="2D14B399"/>
    <w:rsid w:val="2D54A580"/>
    <w:rsid w:val="2DC19A09"/>
    <w:rsid w:val="2DE01CFA"/>
    <w:rsid w:val="2E1E0AE0"/>
    <w:rsid w:val="2E5DCAC2"/>
    <w:rsid w:val="2E6547AD"/>
    <w:rsid w:val="2E7290FB"/>
    <w:rsid w:val="2E7710FE"/>
    <w:rsid w:val="2EB083FA"/>
    <w:rsid w:val="2EDB6B5F"/>
    <w:rsid w:val="2EE087FD"/>
    <w:rsid w:val="2EFA3235"/>
    <w:rsid w:val="2F3EBE91"/>
    <w:rsid w:val="2F4820D3"/>
    <w:rsid w:val="315A73FF"/>
    <w:rsid w:val="31829C60"/>
    <w:rsid w:val="31861DE0"/>
    <w:rsid w:val="318D507A"/>
    <w:rsid w:val="31CBB752"/>
    <w:rsid w:val="323C2419"/>
    <w:rsid w:val="325D0520"/>
    <w:rsid w:val="332B7C63"/>
    <w:rsid w:val="3383F51D"/>
    <w:rsid w:val="33A33A38"/>
    <w:rsid w:val="344A954D"/>
    <w:rsid w:val="3484A144"/>
    <w:rsid w:val="34A3CCDD"/>
    <w:rsid w:val="34CDE677"/>
    <w:rsid w:val="35523DE3"/>
    <w:rsid w:val="35637A36"/>
    <w:rsid w:val="356CF007"/>
    <w:rsid w:val="359393DB"/>
    <w:rsid w:val="3614041F"/>
    <w:rsid w:val="363376BC"/>
    <w:rsid w:val="368DB120"/>
    <w:rsid w:val="36BFD67D"/>
    <w:rsid w:val="36DADAFA"/>
    <w:rsid w:val="374F2369"/>
    <w:rsid w:val="37A29927"/>
    <w:rsid w:val="37E6D709"/>
    <w:rsid w:val="3857AC95"/>
    <w:rsid w:val="38A35833"/>
    <w:rsid w:val="39492552"/>
    <w:rsid w:val="394B15EC"/>
    <w:rsid w:val="39BE2AEC"/>
    <w:rsid w:val="39E6F3B0"/>
    <w:rsid w:val="39FACAA6"/>
    <w:rsid w:val="3A0C9B6C"/>
    <w:rsid w:val="3A5A877F"/>
    <w:rsid w:val="3A945E3B"/>
    <w:rsid w:val="3AAA0C80"/>
    <w:rsid w:val="3AAE629E"/>
    <w:rsid w:val="3AD5DAA8"/>
    <w:rsid w:val="3B1CAD45"/>
    <w:rsid w:val="3B511818"/>
    <w:rsid w:val="3C302E9C"/>
    <w:rsid w:val="3D2FD6C9"/>
    <w:rsid w:val="3D443C2E"/>
    <w:rsid w:val="3E0D5F7F"/>
    <w:rsid w:val="3E0E7A2D"/>
    <w:rsid w:val="3E0FBCC3"/>
    <w:rsid w:val="3E76600A"/>
    <w:rsid w:val="3F737FC2"/>
    <w:rsid w:val="3FA1425A"/>
    <w:rsid w:val="4005450C"/>
    <w:rsid w:val="402B1800"/>
    <w:rsid w:val="4089AAC6"/>
    <w:rsid w:val="4176620A"/>
    <w:rsid w:val="418682B4"/>
    <w:rsid w:val="4198EB59"/>
    <w:rsid w:val="41BDA7C2"/>
    <w:rsid w:val="4210C70E"/>
    <w:rsid w:val="4215F0D0"/>
    <w:rsid w:val="42257B27"/>
    <w:rsid w:val="4258E2CB"/>
    <w:rsid w:val="42F0289C"/>
    <w:rsid w:val="4332042A"/>
    <w:rsid w:val="43473EE0"/>
    <w:rsid w:val="44765327"/>
    <w:rsid w:val="44C145D4"/>
    <w:rsid w:val="44FE296D"/>
    <w:rsid w:val="454F4E13"/>
    <w:rsid w:val="455D1BE9"/>
    <w:rsid w:val="45A8A007"/>
    <w:rsid w:val="45B9D441"/>
    <w:rsid w:val="4690633B"/>
    <w:rsid w:val="46CAD3D5"/>
    <w:rsid w:val="46D16886"/>
    <w:rsid w:val="4736A78A"/>
    <w:rsid w:val="477ACEC9"/>
    <w:rsid w:val="477E4595"/>
    <w:rsid w:val="4842C2E3"/>
    <w:rsid w:val="48E307C6"/>
    <w:rsid w:val="490EB1A4"/>
    <w:rsid w:val="4922A186"/>
    <w:rsid w:val="49412938"/>
    <w:rsid w:val="495A55CD"/>
    <w:rsid w:val="49699450"/>
    <w:rsid w:val="49715DA7"/>
    <w:rsid w:val="498F48A1"/>
    <w:rsid w:val="49C803FD"/>
    <w:rsid w:val="4A291FB6"/>
    <w:rsid w:val="4A308D0C"/>
    <w:rsid w:val="4A37C834"/>
    <w:rsid w:val="4A867574"/>
    <w:rsid w:val="4AEBE287"/>
    <w:rsid w:val="4AFB6A7A"/>
    <w:rsid w:val="4AFF1971"/>
    <w:rsid w:val="4B0EDC66"/>
    <w:rsid w:val="4B50A031"/>
    <w:rsid w:val="4B6D6408"/>
    <w:rsid w:val="4B9D51C5"/>
    <w:rsid w:val="4C4E3FEC"/>
    <w:rsid w:val="4C550C4A"/>
    <w:rsid w:val="4C87B2E8"/>
    <w:rsid w:val="4CAFB325"/>
    <w:rsid w:val="4CD668DC"/>
    <w:rsid w:val="4D48FB55"/>
    <w:rsid w:val="4DD8AB91"/>
    <w:rsid w:val="4EAD9472"/>
    <w:rsid w:val="4EAF234D"/>
    <w:rsid w:val="4EE55A79"/>
    <w:rsid w:val="4F3F1010"/>
    <w:rsid w:val="501E1D24"/>
    <w:rsid w:val="50CABDEC"/>
    <w:rsid w:val="51F7C6EC"/>
    <w:rsid w:val="51FD63C6"/>
    <w:rsid w:val="525B5805"/>
    <w:rsid w:val="528195E8"/>
    <w:rsid w:val="529DBFDC"/>
    <w:rsid w:val="542D3C71"/>
    <w:rsid w:val="542EFC8E"/>
    <w:rsid w:val="54364C9C"/>
    <w:rsid w:val="5443A040"/>
    <w:rsid w:val="545951D1"/>
    <w:rsid w:val="549BCD01"/>
    <w:rsid w:val="54F822B4"/>
    <w:rsid w:val="55142AD6"/>
    <w:rsid w:val="55A786E5"/>
    <w:rsid w:val="55CFD50F"/>
    <w:rsid w:val="55DF70A1"/>
    <w:rsid w:val="55F9EE20"/>
    <w:rsid w:val="5611CDB5"/>
    <w:rsid w:val="569A115E"/>
    <w:rsid w:val="57436CB0"/>
    <w:rsid w:val="57534188"/>
    <w:rsid w:val="57858A85"/>
    <w:rsid w:val="579DDDDD"/>
    <w:rsid w:val="5840597B"/>
    <w:rsid w:val="5842D8B3"/>
    <w:rsid w:val="58451906"/>
    <w:rsid w:val="584C1269"/>
    <w:rsid w:val="5852BEDB"/>
    <w:rsid w:val="586BC590"/>
    <w:rsid w:val="589E6CC7"/>
    <w:rsid w:val="58A50025"/>
    <w:rsid w:val="58D63B98"/>
    <w:rsid w:val="58DD9FC6"/>
    <w:rsid w:val="5900AD94"/>
    <w:rsid w:val="592298DB"/>
    <w:rsid w:val="59C11707"/>
    <w:rsid w:val="5A9D0E8A"/>
    <w:rsid w:val="5AAF4D19"/>
    <w:rsid w:val="5ACFF8C0"/>
    <w:rsid w:val="5B35D4F2"/>
    <w:rsid w:val="5B46F7B2"/>
    <w:rsid w:val="5B83B32B"/>
    <w:rsid w:val="5B895D99"/>
    <w:rsid w:val="5BBB8167"/>
    <w:rsid w:val="5BD4B361"/>
    <w:rsid w:val="5BE8DA2B"/>
    <w:rsid w:val="5C393F25"/>
    <w:rsid w:val="5CD6442A"/>
    <w:rsid w:val="5DAB5CDF"/>
    <w:rsid w:val="5DCE1114"/>
    <w:rsid w:val="5DD41EB7"/>
    <w:rsid w:val="5E39A713"/>
    <w:rsid w:val="5E6E9A95"/>
    <w:rsid w:val="5ECE3149"/>
    <w:rsid w:val="5F5FC206"/>
    <w:rsid w:val="5F9C0478"/>
    <w:rsid w:val="5FB906F3"/>
    <w:rsid w:val="60421525"/>
    <w:rsid w:val="6046B520"/>
    <w:rsid w:val="607BF9C8"/>
    <w:rsid w:val="6096E9AD"/>
    <w:rsid w:val="60D8F35A"/>
    <w:rsid w:val="6112B522"/>
    <w:rsid w:val="6137D4D9"/>
    <w:rsid w:val="618BF093"/>
    <w:rsid w:val="61A70FAF"/>
    <w:rsid w:val="620990BC"/>
    <w:rsid w:val="62A35821"/>
    <w:rsid w:val="63683E3D"/>
    <w:rsid w:val="63712AD4"/>
    <w:rsid w:val="639D728C"/>
    <w:rsid w:val="6431B08A"/>
    <w:rsid w:val="6433604E"/>
    <w:rsid w:val="648E7684"/>
    <w:rsid w:val="64B8DEEF"/>
    <w:rsid w:val="651B0696"/>
    <w:rsid w:val="662353B9"/>
    <w:rsid w:val="6676137C"/>
    <w:rsid w:val="67613F34"/>
    <w:rsid w:val="6763E4DB"/>
    <w:rsid w:val="6796F057"/>
    <w:rsid w:val="67AFC7AD"/>
    <w:rsid w:val="67DB0D64"/>
    <w:rsid w:val="69120373"/>
    <w:rsid w:val="69B16DC6"/>
    <w:rsid w:val="69C43C57"/>
    <w:rsid w:val="69F16BF4"/>
    <w:rsid w:val="6AB41504"/>
    <w:rsid w:val="6B43C7A8"/>
    <w:rsid w:val="6BD99C54"/>
    <w:rsid w:val="6C175404"/>
    <w:rsid w:val="6C349A87"/>
    <w:rsid w:val="6C6CC375"/>
    <w:rsid w:val="6C9FB709"/>
    <w:rsid w:val="6CD32A8B"/>
    <w:rsid w:val="6D8E81CB"/>
    <w:rsid w:val="6DCDFC5B"/>
    <w:rsid w:val="6E1406AE"/>
    <w:rsid w:val="6E46D453"/>
    <w:rsid w:val="6E4E36F2"/>
    <w:rsid w:val="6F50E859"/>
    <w:rsid w:val="6F5BE558"/>
    <w:rsid w:val="6F63332F"/>
    <w:rsid w:val="6F995240"/>
    <w:rsid w:val="6FB60577"/>
    <w:rsid w:val="7007A343"/>
    <w:rsid w:val="707BE210"/>
    <w:rsid w:val="70A912B2"/>
    <w:rsid w:val="70C6E0D0"/>
    <w:rsid w:val="70C88C30"/>
    <w:rsid w:val="7106C35E"/>
    <w:rsid w:val="7161EA68"/>
    <w:rsid w:val="71B2843D"/>
    <w:rsid w:val="72289339"/>
    <w:rsid w:val="7246C623"/>
    <w:rsid w:val="72620635"/>
    <w:rsid w:val="72CBE197"/>
    <w:rsid w:val="7348DA0F"/>
    <w:rsid w:val="73984E3A"/>
    <w:rsid w:val="739B9E65"/>
    <w:rsid w:val="73B382D2"/>
    <w:rsid w:val="73C4639A"/>
    <w:rsid w:val="741CD3F3"/>
    <w:rsid w:val="7436440E"/>
    <w:rsid w:val="74B4CD56"/>
    <w:rsid w:val="75807E9A"/>
    <w:rsid w:val="759F8A00"/>
    <w:rsid w:val="75A5B01B"/>
    <w:rsid w:val="7668E706"/>
    <w:rsid w:val="7713B6FB"/>
    <w:rsid w:val="77356411"/>
    <w:rsid w:val="781AF14B"/>
    <w:rsid w:val="78292704"/>
    <w:rsid w:val="78513907"/>
    <w:rsid w:val="786488D5"/>
    <w:rsid w:val="78D147B9"/>
    <w:rsid w:val="793E4F7C"/>
    <w:rsid w:val="793F84DD"/>
    <w:rsid w:val="79E8120C"/>
    <w:rsid w:val="7A47925D"/>
    <w:rsid w:val="7A9E9A3C"/>
    <w:rsid w:val="7AD3CF1A"/>
    <w:rsid w:val="7B5DA098"/>
    <w:rsid w:val="7C08D534"/>
    <w:rsid w:val="7C26C230"/>
    <w:rsid w:val="7C6F9F7B"/>
    <w:rsid w:val="7CFFC9E4"/>
    <w:rsid w:val="7D12BF26"/>
    <w:rsid w:val="7D8504BA"/>
    <w:rsid w:val="7DA4A595"/>
    <w:rsid w:val="7E0AD89A"/>
    <w:rsid w:val="7EAA92FF"/>
    <w:rsid w:val="7F57BDBF"/>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A2F0456"/>
  <w15:chartTrackingRefBased/>
  <w15:docId w15:val="{C44072FF-69B7-4064-BCEC-3E4135B8C86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F572B"/>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FB4123"/>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styleId="CommentReference">
    <w:name w:val="annotation reference"/>
    <w:basedOn w:val="DefaultParagraphFont"/>
    <w:uiPriority w:val="99"/>
    <w:semiHidden/>
    <w:unhideWhenUsed/>
    <w:rsid w:val="00E01081"/>
    <w:rPr>
      <w:sz w:val="16"/>
      <w:szCs w:val="16"/>
    </w:rPr>
  </w:style>
  <w:style w:type="paragraph" w:styleId="CommentText">
    <w:name w:val="annotation text"/>
    <w:basedOn w:val="Normal"/>
    <w:link w:val="CommentTextChar"/>
    <w:uiPriority w:val="99"/>
    <w:unhideWhenUsed/>
    <w:rsid w:val="00E01081"/>
    <w:pPr>
      <w:spacing w:line="240" w:lineRule="auto"/>
    </w:pPr>
    <w:rPr>
      <w:sz w:val="20"/>
      <w:szCs w:val="20"/>
    </w:rPr>
  </w:style>
  <w:style w:type="character" w:customStyle="1" w:styleId="CommentTextChar">
    <w:name w:val="Comment Text Char"/>
    <w:basedOn w:val="DefaultParagraphFont"/>
    <w:link w:val="CommentText"/>
    <w:uiPriority w:val="99"/>
    <w:rsid w:val="00E01081"/>
    <w:rPr>
      <w:sz w:val="20"/>
      <w:szCs w:val="20"/>
    </w:rPr>
  </w:style>
  <w:style w:type="paragraph" w:styleId="CommentSubject">
    <w:name w:val="annotation subject"/>
    <w:basedOn w:val="CommentText"/>
    <w:next w:val="CommentText"/>
    <w:link w:val="CommentSubjectChar"/>
    <w:uiPriority w:val="99"/>
    <w:semiHidden/>
    <w:unhideWhenUsed/>
    <w:rsid w:val="00E01081"/>
    <w:rPr>
      <w:b/>
      <w:bCs/>
    </w:rPr>
  </w:style>
  <w:style w:type="character" w:customStyle="1" w:styleId="CommentSubjectChar">
    <w:name w:val="Comment Subject Char"/>
    <w:basedOn w:val="CommentTextChar"/>
    <w:link w:val="CommentSubject"/>
    <w:uiPriority w:val="99"/>
    <w:semiHidden/>
    <w:rsid w:val="00E01081"/>
    <w:rPr>
      <w:b/>
      <w:bCs/>
      <w:sz w:val="20"/>
      <w:szCs w:val="20"/>
    </w:rPr>
  </w:style>
  <w:style w:type="paragraph" w:styleId="ListParagraph">
    <w:name w:val="List Paragraph"/>
    <w:basedOn w:val="Normal"/>
    <w:link w:val="ListParagraphChar"/>
    <w:uiPriority w:val="34"/>
    <w:qFormat/>
    <w:rsid w:val="007F572B"/>
    <w:pPr>
      <w:ind w:left="720"/>
      <w:contextualSpacing/>
    </w:pPr>
  </w:style>
  <w:style w:type="paragraph" w:customStyle="1" w:styleId="paragraph">
    <w:name w:val="paragraph"/>
    <w:basedOn w:val="Normal"/>
    <w:rsid w:val="005F3813"/>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normaltextrun">
    <w:name w:val="normaltextrun"/>
    <w:basedOn w:val="DefaultParagraphFont"/>
    <w:rsid w:val="005F3813"/>
  </w:style>
  <w:style w:type="character" w:customStyle="1" w:styleId="eop">
    <w:name w:val="eop"/>
    <w:basedOn w:val="DefaultParagraphFont"/>
    <w:rsid w:val="005F3813"/>
  </w:style>
  <w:style w:type="paragraph" w:customStyle="1" w:styleId="RIDEH3">
    <w:name w:val="RIDE H3"/>
    <w:basedOn w:val="Normal"/>
    <w:link w:val="RIDEH3Char"/>
    <w:uiPriority w:val="1"/>
    <w:qFormat/>
    <w:rsid w:val="63712AD4"/>
    <w:pPr>
      <w:spacing w:after="0"/>
    </w:pPr>
    <w:rPr>
      <w:color w:val="000000" w:themeColor="text1"/>
      <w:sz w:val="24"/>
      <w:szCs w:val="24"/>
    </w:rPr>
  </w:style>
  <w:style w:type="character" w:customStyle="1" w:styleId="RIDEH3Char">
    <w:name w:val="RIDE H3 Char"/>
    <w:basedOn w:val="DefaultParagraphFont"/>
    <w:link w:val="RIDEH3"/>
    <w:uiPriority w:val="1"/>
    <w:rsid w:val="63712AD4"/>
    <w:rPr>
      <w:color w:val="000000" w:themeColor="text1"/>
      <w:sz w:val="24"/>
      <w:szCs w:val="24"/>
    </w:rPr>
  </w:style>
  <w:style w:type="paragraph" w:styleId="Header">
    <w:name w:val="header"/>
    <w:basedOn w:val="Normal"/>
    <w:link w:val="HeaderChar"/>
    <w:uiPriority w:val="99"/>
    <w:unhideWhenUsed/>
    <w:rsid w:val="00775AC0"/>
    <w:pPr>
      <w:tabs>
        <w:tab w:val="center" w:pos="4680"/>
        <w:tab w:val="right" w:pos="9360"/>
      </w:tabs>
      <w:spacing w:after="0" w:line="240" w:lineRule="auto"/>
    </w:pPr>
  </w:style>
  <w:style w:type="character" w:customStyle="1" w:styleId="HeaderChar">
    <w:name w:val="Header Char"/>
    <w:basedOn w:val="DefaultParagraphFont"/>
    <w:link w:val="Header"/>
    <w:uiPriority w:val="99"/>
    <w:rsid w:val="00775AC0"/>
  </w:style>
  <w:style w:type="paragraph" w:styleId="Footer">
    <w:name w:val="footer"/>
    <w:basedOn w:val="Normal"/>
    <w:link w:val="FooterChar"/>
    <w:uiPriority w:val="99"/>
    <w:unhideWhenUsed/>
    <w:rsid w:val="00775AC0"/>
    <w:pPr>
      <w:tabs>
        <w:tab w:val="center" w:pos="4680"/>
        <w:tab w:val="right" w:pos="9360"/>
      </w:tabs>
      <w:spacing w:after="0" w:line="240" w:lineRule="auto"/>
    </w:pPr>
  </w:style>
  <w:style w:type="character" w:customStyle="1" w:styleId="FooterChar">
    <w:name w:val="Footer Char"/>
    <w:basedOn w:val="DefaultParagraphFont"/>
    <w:link w:val="Footer"/>
    <w:uiPriority w:val="99"/>
    <w:rsid w:val="00775AC0"/>
  </w:style>
  <w:style w:type="paragraph" w:styleId="NormalWeb">
    <w:name w:val="Normal (Web)"/>
    <w:basedOn w:val="Normal"/>
    <w:uiPriority w:val="99"/>
    <w:unhideWhenUsed/>
    <w:rsid w:val="00412559"/>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semiHidden/>
    <w:unhideWhenUsed/>
    <w:rsid w:val="0037516E"/>
    <w:rPr>
      <w:color w:val="0000FF"/>
      <w:u w:val="single"/>
    </w:rPr>
  </w:style>
  <w:style w:type="character" w:customStyle="1" w:styleId="ListParagraphChar">
    <w:name w:val="List Paragraph Char"/>
    <w:basedOn w:val="DefaultParagraphFont"/>
    <w:link w:val="ListParagraph"/>
    <w:uiPriority w:val="34"/>
    <w:rsid w:val="001652A0"/>
  </w:style>
  <w:style w:type="character" w:styleId="FollowedHyperlink">
    <w:name w:val="FollowedHyperlink"/>
    <w:basedOn w:val="DefaultParagraphFont"/>
    <w:uiPriority w:val="99"/>
    <w:semiHidden/>
    <w:unhideWhenUsed/>
    <w:rsid w:val="00AD0DA3"/>
    <w:rPr>
      <w:color w:val="954F72" w:themeColor="followedHyperlink"/>
      <w:u w:val="single"/>
    </w:rPr>
  </w:style>
  <w:style w:type="character" w:styleId="Strong">
    <w:name w:val="Strong"/>
    <w:basedOn w:val="DefaultParagraphFont"/>
    <w:uiPriority w:val="22"/>
    <w:qFormat/>
    <w:rsid w:val="00FA5A00"/>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71840222">
      <w:bodyDiv w:val="1"/>
      <w:marLeft w:val="0"/>
      <w:marRight w:val="0"/>
      <w:marTop w:val="0"/>
      <w:marBottom w:val="0"/>
      <w:divBdr>
        <w:top w:val="none" w:sz="0" w:space="0" w:color="auto"/>
        <w:left w:val="none" w:sz="0" w:space="0" w:color="auto"/>
        <w:bottom w:val="none" w:sz="0" w:space="0" w:color="auto"/>
        <w:right w:val="none" w:sz="0" w:space="0" w:color="auto"/>
      </w:divBdr>
    </w:div>
    <w:div w:id="770122834">
      <w:bodyDiv w:val="1"/>
      <w:marLeft w:val="0"/>
      <w:marRight w:val="0"/>
      <w:marTop w:val="0"/>
      <w:marBottom w:val="0"/>
      <w:divBdr>
        <w:top w:val="none" w:sz="0" w:space="0" w:color="auto"/>
        <w:left w:val="none" w:sz="0" w:space="0" w:color="auto"/>
        <w:bottom w:val="none" w:sz="0" w:space="0" w:color="auto"/>
        <w:right w:val="none" w:sz="0" w:space="0" w:color="auto"/>
      </w:divBdr>
      <w:divsChild>
        <w:div w:id="12154194">
          <w:marLeft w:val="0"/>
          <w:marRight w:val="0"/>
          <w:marTop w:val="0"/>
          <w:marBottom w:val="0"/>
          <w:divBdr>
            <w:top w:val="none" w:sz="0" w:space="0" w:color="auto"/>
            <w:left w:val="none" w:sz="0" w:space="0" w:color="auto"/>
            <w:bottom w:val="none" w:sz="0" w:space="0" w:color="auto"/>
            <w:right w:val="none" w:sz="0" w:space="0" w:color="auto"/>
          </w:divBdr>
          <w:divsChild>
            <w:div w:id="1540312814">
              <w:marLeft w:val="0"/>
              <w:marRight w:val="0"/>
              <w:marTop w:val="0"/>
              <w:marBottom w:val="0"/>
              <w:divBdr>
                <w:top w:val="none" w:sz="0" w:space="0" w:color="auto"/>
                <w:left w:val="none" w:sz="0" w:space="0" w:color="auto"/>
                <w:bottom w:val="none" w:sz="0" w:space="0" w:color="auto"/>
                <w:right w:val="none" w:sz="0" w:space="0" w:color="auto"/>
              </w:divBdr>
            </w:div>
          </w:divsChild>
        </w:div>
        <w:div w:id="1556239788">
          <w:marLeft w:val="0"/>
          <w:marRight w:val="0"/>
          <w:marTop w:val="0"/>
          <w:marBottom w:val="0"/>
          <w:divBdr>
            <w:top w:val="none" w:sz="0" w:space="0" w:color="auto"/>
            <w:left w:val="none" w:sz="0" w:space="0" w:color="auto"/>
            <w:bottom w:val="none" w:sz="0" w:space="0" w:color="auto"/>
            <w:right w:val="none" w:sz="0" w:space="0" w:color="auto"/>
          </w:divBdr>
          <w:divsChild>
            <w:div w:id="14283060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23418162">
      <w:bodyDiv w:val="1"/>
      <w:marLeft w:val="0"/>
      <w:marRight w:val="0"/>
      <w:marTop w:val="0"/>
      <w:marBottom w:val="0"/>
      <w:divBdr>
        <w:top w:val="none" w:sz="0" w:space="0" w:color="auto"/>
        <w:left w:val="none" w:sz="0" w:space="0" w:color="auto"/>
        <w:bottom w:val="none" w:sz="0" w:space="0" w:color="auto"/>
        <w:right w:val="none" w:sz="0" w:space="0" w:color="auto"/>
      </w:divBdr>
      <w:divsChild>
        <w:div w:id="560866238">
          <w:marLeft w:val="0"/>
          <w:marRight w:val="0"/>
          <w:marTop w:val="0"/>
          <w:marBottom w:val="0"/>
          <w:divBdr>
            <w:top w:val="none" w:sz="0" w:space="0" w:color="auto"/>
            <w:left w:val="none" w:sz="0" w:space="0" w:color="auto"/>
            <w:bottom w:val="none" w:sz="0" w:space="0" w:color="auto"/>
            <w:right w:val="none" w:sz="0" w:space="0" w:color="auto"/>
          </w:divBdr>
          <w:divsChild>
            <w:div w:id="433600096">
              <w:marLeft w:val="0"/>
              <w:marRight w:val="0"/>
              <w:marTop w:val="0"/>
              <w:marBottom w:val="0"/>
              <w:divBdr>
                <w:top w:val="none" w:sz="0" w:space="0" w:color="auto"/>
                <w:left w:val="none" w:sz="0" w:space="0" w:color="auto"/>
                <w:bottom w:val="single" w:sz="6" w:space="0" w:color="C0C0C0"/>
                <w:right w:val="none" w:sz="0" w:space="0" w:color="auto"/>
              </w:divBdr>
              <w:divsChild>
                <w:div w:id="847597894">
                  <w:marLeft w:val="0"/>
                  <w:marRight w:val="0"/>
                  <w:marTop w:val="0"/>
                  <w:marBottom w:val="0"/>
                  <w:divBdr>
                    <w:top w:val="none" w:sz="0" w:space="0" w:color="auto"/>
                    <w:left w:val="none" w:sz="0" w:space="0" w:color="auto"/>
                    <w:bottom w:val="none" w:sz="0" w:space="0" w:color="auto"/>
                    <w:right w:val="none" w:sz="0" w:space="0" w:color="auto"/>
                  </w:divBdr>
                  <w:divsChild>
                    <w:div w:id="24065116">
                      <w:marLeft w:val="0"/>
                      <w:marRight w:val="0"/>
                      <w:marTop w:val="0"/>
                      <w:marBottom w:val="0"/>
                      <w:divBdr>
                        <w:top w:val="none" w:sz="0" w:space="0" w:color="auto"/>
                        <w:left w:val="none" w:sz="0" w:space="0" w:color="auto"/>
                        <w:bottom w:val="none" w:sz="0" w:space="0" w:color="auto"/>
                        <w:right w:val="none" w:sz="0" w:space="0" w:color="auto"/>
                      </w:divBdr>
                      <w:divsChild>
                        <w:div w:id="1055814991">
                          <w:marLeft w:val="0"/>
                          <w:marRight w:val="0"/>
                          <w:marTop w:val="0"/>
                          <w:marBottom w:val="0"/>
                          <w:divBdr>
                            <w:top w:val="none" w:sz="0" w:space="0" w:color="auto"/>
                            <w:left w:val="none" w:sz="0" w:space="0" w:color="auto"/>
                            <w:bottom w:val="none" w:sz="0" w:space="0" w:color="auto"/>
                            <w:right w:val="none" w:sz="0" w:space="0" w:color="auto"/>
                          </w:divBdr>
                          <w:divsChild>
                            <w:div w:id="1088885176">
                              <w:marLeft w:val="0"/>
                              <w:marRight w:val="0"/>
                              <w:marTop w:val="3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5197806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2.jpeg"/><Relationship Id="rId5" Type="http://schemas.openxmlformats.org/officeDocument/2006/relationships/styles" Target="styles.xml"/><Relationship Id="rId10" Type="http://schemas.openxmlformats.org/officeDocument/2006/relationships/image" Target="media/image1.jpeg"/><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3.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SharedWithUsers xmlns="2af59d4e-3b65-4e67-a76d-e4f6333b3d31">
      <UserInfo>
        <DisplayName>Farnsworth, Rick</DisplayName>
        <AccountId>13</AccountId>
        <AccountType/>
      </UserInfo>
      <UserInfo>
        <DisplayName>Mancieri, Michael</DisplayName>
        <AccountId>21</AccountId>
        <AccountType/>
      </UserInfo>
      <UserInfo>
        <DisplayName>Hampson, Ann</DisplayName>
        <AccountId>14</AccountId>
        <AccountType/>
      </UserInfo>
      <UserInfo>
        <DisplayName>SharingLinks.2332c503-2017-4860-a229-3cfa3a0737bc.Flexible.dec6dccd-b10d-484f-9aa6-faddf1074e5d</DisplayName>
        <AccountId>22</AccountId>
        <AccountType/>
      </UserInfo>
      <UserInfo>
        <DisplayName>SharingLinks.fbc5e887-f694-4586-bfb5-ba71894328e6.Flexible.7dce2241-90d0-4af7-a879-5b6cdbd32fb3</DisplayName>
        <AccountId>17</AccountId>
        <AccountType/>
      </UserInfo>
      <UserInfo>
        <DisplayName>Enos, Stephanie</DisplayName>
        <AccountId>9</AccountId>
        <AccountType/>
      </UserInfo>
      <UserInfo>
        <DisplayName>Botelho, Eileen</DisplayName>
        <AccountId>15</AccountId>
        <AccountType/>
      </UserInfo>
    </SharedWithUser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24B752B1AA25AD408996E76D8A53CD37" ma:contentTypeVersion="4" ma:contentTypeDescription="Create a new document." ma:contentTypeScope="" ma:versionID="e9e8e28946a67db6dfa34003d8ed9b34">
  <xsd:schema xmlns:xsd="http://www.w3.org/2001/XMLSchema" xmlns:xs="http://www.w3.org/2001/XMLSchema" xmlns:p="http://schemas.microsoft.com/office/2006/metadata/properties" xmlns:ns2="989b5598-220c-4f8c-98fa-d3f47acef1b7" xmlns:ns3="2af59d4e-3b65-4e67-a76d-e4f6333b3d31" targetNamespace="http://schemas.microsoft.com/office/2006/metadata/properties" ma:root="true" ma:fieldsID="8fd30c495b26dfc2ceb135d837de5921" ns2:_="" ns3:_="">
    <xsd:import namespace="989b5598-220c-4f8c-98fa-d3f47acef1b7"/>
    <xsd:import namespace="2af59d4e-3b65-4e67-a76d-e4f6333b3d31"/>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89b5598-220c-4f8c-98fa-d3f47acef1b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2af59d4e-3b65-4e67-a76d-e4f6333b3d31"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6FC5AF6E-C99C-41ED-8CBB-F33394E05C9D}">
  <ds:schemaRefs>
    <ds:schemaRef ds:uri="http://schemas.microsoft.com/office/2006/metadata/properties"/>
    <ds:schemaRef ds:uri="http://schemas.microsoft.com/office/infopath/2007/PartnerControls"/>
    <ds:schemaRef ds:uri="2af59d4e-3b65-4e67-a76d-e4f6333b3d31"/>
  </ds:schemaRefs>
</ds:datastoreItem>
</file>

<file path=customXml/itemProps2.xml><?xml version="1.0" encoding="utf-8"?>
<ds:datastoreItem xmlns:ds="http://schemas.openxmlformats.org/officeDocument/2006/customXml" ds:itemID="{7E6BC02C-DF78-481F-80B9-1AA4F9349CFE}">
  <ds:schemaRefs>
    <ds:schemaRef ds:uri="http://schemas.microsoft.com/sharepoint/v3/contenttype/forms"/>
  </ds:schemaRefs>
</ds:datastoreItem>
</file>

<file path=customXml/itemProps3.xml><?xml version="1.0" encoding="utf-8"?>
<ds:datastoreItem xmlns:ds="http://schemas.openxmlformats.org/officeDocument/2006/customXml" ds:itemID="{C1A9BF35-DEC6-43DD-AF6C-0E7C9F60CAE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89b5598-220c-4f8c-98fa-d3f47acef1b7"/>
    <ds:schemaRef ds:uri="2af59d4e-3b65-4e67-a76d-e4f6333b3d3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3</Pages>
  <Words>833</Words>
  <Characters>4585</Characters>
  <Application>Microsoft Office Word</Application>
  <DocSecurity>0</DocSecurity>
  <Lines>101</Lines>
  <Paragraphs>47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5371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Enos, Stephanie</dc:creator>
  <cp:keywords/>
  <dc:description/>
  <cp:lastModifiedBy>Savastano, Linda</cp:lastModifiedBy>
  <cp:revision>3</cp:revision>
  <cp:lastPrinted>2023-05-04T15:39:00Z</cp:lastPrinted>
  <dcterms:created xsi:type="dcterms:W3CDTF">2023-05-18T15:33:00Z</dcterms:created>
  <dcterms:modified xsi:type="dcterms:W3CDTF">2023-05-18T15:35:00Z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0x01010024B752B1AA25AD408996E76D8A53CD37</vt:lpwstr>
  </property>
  <property fmtid="{D5CDD505-2E9C-101B-9397-08002B2CF9AE}" pid="3" name="GrammarlyDocumentId">
    <vt:lpwstr>b3885726b2b105d059e9f78db5cf74bcf2a0ba53ad2439760a51480803a84c1c</vt:lpwstr>
  </property>
</Properties>
</file>