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9502CE" w14:textId="6E847504" w:rsidR="00B76771" w:rsidRDefault="004C5796" w:rsidP="00B76771">
      <w:pPr>
        <w:rPr>
          <w:rFonts w:ascii="Calibri" w:hAnsi="Calibri" w:cs="Arial"/>
          <w:szCs w:val="24"/>
        </w:rPr>
      </w:pPr>
      <w:r w:rsidRPr="00183FE0">
        <w:rPr>
          <w:rFonts w:ascii="Calibri" w:hAnsi="Calibri" w:cs="Arial"/>
          <w:b/>
          <w:noProof/>
          <w:szCs w:val="24"/>
        </w:rPr>
        <w:drawing>
          <wp:anchor distT="0" distB="0" distL="114300" distR="114300" simplePos="0" relativeHeight="251658240" behindDoc="0" locked="0" layoutInCell="1" allowOverlap="1" wp14:anchorId="1F8454A3" wp14:editId="5499D121">
            <wp:simplePos x="0" y="0"/>
            <wp:positionH relativeFrom="column">
              <wp:posOffset>209550</wp:posOffset>
            </wp:positionH>
            <wp:positionV relativeFrom="paragraph">
              <wp:posOffset>-219075</wp:posOffset>
            </wp:positionV>
            <wp:extent cx="781050" cy="590550"/>
            <wp:effectExtent l="0" t="0" r="0" b="0"/>
            <wp:wrapNone/>
            <wp:docPr id="1" name="Picture 0" descr="RI logo co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RI logo color.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81050" cy="590550"/>
                    </a:xfrm>
                    <a:prstGeom prst="rect">
                      <a:avLst/>
                    </a:prstGeom>
                    <a:noFill/>
                    <a:ln>
                      <a:noFill/>
                    </a:ln>
                  </pic:spPr>
                </pic:pic>
              </a:graphicData>
            </a:graphic>
          </wp:anchor>
        </w:drawing>
      </w:r>
      <w:r>
        <w:rPr>
          <w:noProof/>
        </w:rPr>
        <mc:AlternateContent>
          <mc:Choice Requires="wps">
            <w:drawing>
              <wp:anchor distT="0" distB="0" distL="114300" distR="114300" simplePos="0" relativeHeight="251658241" behindDoc="0" locked="0" layoutInCell="0" allowOverlap="1" wp14:anchorId="2330FA83" wp14:editId="0E307FB8">
                <wp:simplePos x="0" y="0"/>
                <wp:positionH relativeFrom="column">
                  <wp:posOffset>1304925</wp:posOffset>
                </wp:positionH>
                <wp:positionV relativeFrom="paragraph">
                  <wp:posOffset>-287020</wp:posOffset>
                </wp:positionV>
                <wp:extent cx="4008120" cy="1005840"/>
                <wp:effectExtent l="1905" t="381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08120" cy="1005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5F28F9" w14:textId="77777777" w:rsidR="005A3537" w:rsidRPr="008D25EA" w:rsidRDefault="005A3537" w:rsidP="00B76771">
                            <w:pPr>
                              <w:rPr>
                                <w:rFonts w:ascii="Calibri" w:hAnsi="Calibri"/>
                                <w:color w:val="195186"/>
                                <w:sz w:val="22"/>
                                <w:szCs w:val="22"/>
                              </w:rPr>
                            </w:pPr>
                            <w:r w:rsidRPr="008D25EA">
                              <w:rPr>
                                <w:rFonts w:ascii="Calibri" w:hAnsi="Calibri"/>
                                <w:color w:val="195186"/>
                                <w:sz w:val="22"/>
                                <w:szCs w:val="22"/>
                              </w:rPr>
                              <w:t>State of Rhode Island and Providence Plantations</w:t>
                            </w:r>
                          </w:p>
                          <w:p w14:paraId="19B3CACD" w14:textId="77777777" w:rsidR="005A3537" w:rsidRPr="008D25EA" w:rsidRDefault="005A3537" w:rsidP="00B76771">
                            <w:pPr>
                              <w:pStyle w:val="Heading1"/>
                              <w:rPr>
                                <w:rFonts w:ascii="Calibri" w:hAnsi="Calibri"/>
                                <w:color w:val="195186"/>
                                <w:szCs w:val="22"/>
                              </w:rPr>
                            </w:pPr>
                            <w:r w:rsidRPr="008D25EA">
                              <w:rPr>
                                <w:rFonts w:ascii="Calibri" w:hAnsi="Calibri"/>
                                <w:color w:val="195186"/>
                                <w:szCs w:val="22"/>
                              </w:rPr>
                              <w:t>DEPARTMENT OF ELEMENTARY AND SECONDARY EDUCATION</w:t>
                            </w:r>
                          </w:p>
                          <w:p w14:paraId="2177D525" w14:textId="77777777" w:rsidR="005A3537" w:rsidRPr="008D25EA" w:rsidRDefault="005A3537" w:rsidP="00B76771">
                            <w:pPr>
                              <w:pStyle w:val="BodyText"/>
                              <w:rPr>
                                <w:rFonts w:ascii="Calibri" w:hAnsi="Calibri"/>
                                <w:color w:val="195186"/>
                                <w:szCs w:val="22"/>
                              </w:rPr>
                            </w:pPr>
                            <w:r w:rsidRPr="008D25EA">
                              <w:rPr>
                                <w:rFonts w:ascii="Calibri" w:hAnsi="Calibri"/>
                                <w:color w:val="195186"/>
                                <w:szCs w:val="22"/>
                              </w:rPr>
                              <w:t>Shepard Building</w:t>
                            </w:r>
                            <w:r w:rsidRPr="008D25EA">
                              <w:rPr>
                                <w:rFonts w:ascii="Calibri" w:hAnsi="Calibri"/>
                                <w:color w:val="195186"/>
                                <w:szCs w:val="22"/>
                              </w:rPr>
                              <w:br/>
                              <w:t>255 Westminster Street</w:t>
                            </w:r>
                          </w:p>
                          <w:p w14:paraId="0D38A88A" w14:textId="77777777" w:rsidR="005A3537" w:rsidRPr="008D25EA" w:rsidRDefault="005A3537" w:rsidP="00B76771">
                            <w:pPr>
                              <w:rPr>
                                <w:color w:val="195186"/>
                                <w:sz w:val="22"/>
                              </w:rPr>
                            </w:pPr>
                            <w:r w:rsidRPr="008D25EA">
                              <w:rPr>
                                <w:rFonts w:ascii="Calibri" w:hAnsi="Calibri"/>
                                <w:color w:val="195186"/>
                                <w:sz w:val="22"/>
                                <w:szCs w:val="22"/>
                              </w:rPr>
                              <w:t>Providence, Rhode Island 02903-3400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330FA83" id="_x0000_t202" coordsize="21600,21600" o:spt="202" path="m,l,21600r21600,l21600,xe">
                <v:stroke joinstyle="miter"/>
                <v:path gradientshapeok="t" o:connecttype="rect"/>
              </v:shapetype>
              <v:shape id="Text Box 3" o:spid="_x0000_s1026" type="#_x0000_t202" style="position:absolute;margin-left:102.75pt;margin-top:-22.6pt;width:315.6pt;height:79.2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" o:allowincell="f" filled="f" stroked="f">
                <v:textbox>
                  <w:txbxContent>
                    <w:p w14:paraId="6C5F28F9" w14:textId="77777777" w:rsidR="005A3537" w:rsidRPr="008D25EA" w:rsidRDefault="005A3537" w:rsidP="00B76771">
                      <w:pPr>
                        <w:rPr>
                          <w:rFonts w:ascii="Calibri" w:hAnsi="Calibri"/>
                          <w:color w:val="195186"/>
                          <w:sz w:val="22"/>
                          <w:szCs w:val="22"/>
                        </w:rPr>
                      </w:pPr>
                      <w:r w:rsidRPr="008D25EA">
                        <w:rPr>
                          <w:rFonts w:ascii="Calibri" w:hAnsi="Calibri"/>
                          <w:color w:val="195186"/>
                          <w:sz w:val="22"/>
                          <w:szCs w:val="22"/>
                        </w:rPr>
                        <w:t>State of Rhode Island and Providence Plantations</w:t>
                      </w:r>
                    </w:p>
                    <w:p w14:paraId="19B3CACD" w14:textId="77777777" w:rsidR="005A3537" w:rsidRPr="008D25EA" w:rsidRDefault="005A3537" w:rsidP="00B76771">
                      <w:pPr>
                        <w:pStyle w:val="Heading1"/>
                        <w:rPr>
                          <w:rFonts w:ascii="Calibri" w:hAnsi="Calibri"/>
                          <w:color w:val="195186"/>
                          <w:szCs w:val="22"/>
                        </w:rPr>
                      </w:pPr>
                      <w:r w:rsidRPr="008D25EA">
                        <w:rPr>
                          <w:rFonts w:ascii="Calibri" w:hAnsi="Calibri"/>
                          <w:color w:val="195186"/>
                          <w:szCs w:val="22"/>
                        </w:rPr>
                        <w:t>DEPARTMENT OF ELEMENTARY AND SECONDARY EDUCATION</w:t>
                      </w:r>
                    </w:p>
                    <w:p w14:paraId="2177D525" w14:textId="77777777" w:rsidR="005A3537" w:rsidRPr="008D25EA" w:rsidRDefault="005A3537" w:rsidP="00B76771">
                      <w:pPr>
                        <w:pStyle w:val="BodyText"/>
                        <w:rPr>
                          <w:rFonts w:ascii="Calibri" w:hAnsi="Calibri"/>
                          <w:color w:val="195186"/>
                          <w:szCs w:val="22"/>
                        </w:rPr>
                      </w:pPr>
                      <w:r w:rsidRPr="008D25EA">
                        <w:rPr>
                          <w:rFonts w:ascii="Calibri" w:hAnsi="Calibri"/>
                          <w:color w:val="195186"/>
                          <w:szCs w:val="22"/>
                        </w:rPr>
                        <w:t>Shepard Building</w:t>
                      </w:r>
                      <w:r w:rsidRPr="008D25EA">
                        <w:rPr>
                          <w:rFonts w:ascii="Calibri" w:hAnsi="Calibri"/>
                          <w:color w:val="195186"/>
                          <w:szCs w:val="22"/>
                        </w:rPr>
                        <w:br/>
                        <w:t>255 Westminster Street</w:t>
                      </w:r>
                    </w:p>
                    <w:p w14:paraId="0D38A88A" w14:textId="77777777" w:rsidR="005A3537" w:rsidRPr="008D25EA" w:rsidRDefault="005A3537" w:rsidP="00B76771">
                      <w:pPr>
                        <w:rPr>
                          <w:color w:val="195186"/>
                          <w:sz w:val="22"/>
                        </w:rPr>
                      </w:pPr>
                      <w:r w:rsidRPr="008D25EA">
                        <w:rPr>
                          <w:rFonts w:ascii="Calibri" w:hAnsi="Calibri"/>
                          <w:color w:val="195186"/>
                          <w:sz w:val="22"/>
                          <w:szCs w:val="22"/>
                        </w:rPr>
                        <w:t>Providence, Rhode Island 02903-3400</w:t>
                      </w:r>
                    </w:p>
                  </w:txbxContent>
                </v:textbox>
              </v:shape>
            </w:pict>
          </mc:Fallback>
        </mc:AlternateContent>
      </w:r>
    </w:p>
    <w:p w14:paraId="774526A6" w14:textId="3BB4ACAB" w:rsidR="00B76771" w:rsidRDefault="00B76771" w:rsidP="00B76771">
      <w:pPr>
        <w:ind w:left="360"/>
        <w:rPr>
          <w:rFonts w:ascii="Calibri" w:hAnsi="Calibri"/>
          <w:color w:val="195186"/>
          <w:sz w:val="20"/>
        </w:rPr>
      </w:pPr>
    </w:p>
    <w:p w14:paraId="23C35FAB" w14:textId="6A0DE76F" w:rsidR="00B76771" w:rsidRDefault="00B76771" w:rsidP="000C23E0">
      <w:pPr>
        <w:tabs>
          <w:tab w:val="left" w:pos="6420"/>
        </w:tabs>
        <w:rPr>
          <w:rFonts w:ascii="Calibri" w:hAnsi="Calibri"/>
          <w:color w:val="195186"/>
          <w:sz w:val="20"/>
        </w:rPr>
      </w:pPr>
    </w:p>
    <w:p w14:paraId="4479E0F8" w14:textId="3272E3F5" w:rsidR="00B76771" w:rsidRPr="008D25EA" w:rsidRDefault="007348FB" w:rsidP="000C23E0">
      <w:pPr>
        <w:rPr>
          <w:rFonts w:ascii="Calibri" w:hAnsi="Calibri"/>
          <w:color w:val="195186"/>
          <w:sz w:val="20"/>
        </w:rPr>
      </w:pPr>
      <w:r>
        <w:rPr>
          <w:rFonts w:ascii="Calibri" w:hAnsi="Calibri"/>
          <w:color w:val="195186"/>
          <w:sz w:val="20"/>
        </w:rPr>
        <w:t>Angélica Infante-Green</w:t>
      </w:r>
      <w:r w:rsidR="00B76771">
        <w:br/>
      </w:r>
      <w:r w:rsidR="00B76771" w:rsidRPr="008D25EA">
        <w:rPr>
          <w:rFonts w:ascii="Calibri" w:hAnsi="Calibri"/>
          <w:color w:val="195186"/>
          <w:sz w:val="20"/>
        </w:rPr>
        <w:t xml:space="preserve">   </w:t>
      </w:r>
      <w:r>
        <w:rPr>
          <w:rFonts w:ascii="Calibri" w:hAnsi="Calibri"/>
          <w:color w:val="195186"/>
          <w:sz w:val="20"/>
        </w:rPr>
        <w:t xml:space="preserve">    </w:t>
      </w:r>
      <w:r w:rsidR="00B76771" w:rsidRPr="008D25EA">
        <w:rPr>
          <w:rFonts w:ascii="Calibri" w:hAnsi="Calibri"/>
          <w:color w:val="195186"/>
          <w:sz w:val="20"/>
        </w:rPr>
        <w:t>Commissioner</w:t>
      </w:r>
    </w:p>
    <w:p w14:paraId="6A5AE80C" w14:textId="63FFE3A5" w:rsidR="00B76771" w:rsidRDefault="00B76771" w:rsidP="67EA71FC">
      <w:pPr>
        <w:rPr>
          <w:rFonts w:ascii="Calibri" w:hAnsi="Calibri" w:cs="Arial"/>
        </w:rPr>
      </w:pPr>
    </w:p>
    <w:p w14:paraId="6ACD1FAF" w14:textId="77777777" w:rsidR="00302370" w:rsidRPr="00B76771" w:rsidRDefault="00302370" w:rsidP="67EA71FC">
      <w:pPr>
        <w:rPr>
          <w:rFonts w:ascii="Calibri" w:hAnsi="Calibri" w:cs="Arial"/>
        </w:rPr>
      </w:pPr>
    </w:p>
    <w:p w14:paraId="40070B21" w14:textId="43DC732D" w:rsidR="00302370" w:rsidRDefault="00302370" w:rsidP="00302370">
      <w:r w:rsidRPr="00D05C08">
        <w:rPr>
          <w:b/>
        </w:rPr>
        <w:t>TO:</w:t>
      </w:r>
      <w:r>
        <w:t xml:space="preserve">            Superintendents and Business Managers</w:t>
      </w:r>
    </w:p>
    <w:p w14:paraId="6942CBF3" w14:textId="77777777" w:rsidR="00302370" w:rsidRDefault="00302370" w:rsidP="00302370"/>
    <w:p w14:paraId="429716BF" w14:textId="7B3B6B19" w:rsidR="00302370" w:rsidRDefault="00302370" w:rsidP="00302370">
      <w:r w:rsidRPr="00D05C08">
        <w:rPr>
          <w:b/>
        </w:rPr>
        <w:t>FROM</w:t>
      </w:r>
      <w:r>
        <w:t>:       David H. Luther, CRP Team Chairman</w:t>
      </w:r>
    </w:p>
    <w:p w14:paraId="395085B0" w14:textId="77777777" w:rsidR="00302370" w:rsidRDefault="00302370" w:rsidP="00302370"/>
    <w:p w14:paraId="612584C8" w14:textId="72F8596A" w:rsidR="00302370" w:rsidRDefault="00302370" w:rsidP="00302370">
      <w:r w:rsidRPr="00D05C08">
        <w:rPr>
          <w:b/>
        </w:rPr>
        <w:t>SUBJECT:</w:t>
      </w:r>
      <w:r w:rsidR="00656594">
        <w:t xml:space="preserve"> FY 202</w:t>
      </w:r>
      <w:r w:rsidR="002B556B">
        <w:t>5</w:t>
      </w:r>
      <w:r>
        <w:t xml:space="preserve"> CRP Amendment Period</w:t>
      </w:r>
    </w:p>
    <w:p w14:paraId="7763D04F" w14:textId="77777777" w:rsidR="00302370" w:rsidRDefault="00302370" w:rsidP="00302370"/>
    <w:p w14:paraId="4B3B56DE" w14:textId="3C8B377C" w:rsidR="00302370" w:rsidRDefault="00302370" w:rsidP="00302370">
      <w:r w:rsidRPr="00D05C08">
        <w:rPr>
          <w:b/>
        </w:rPr>
        <w:t>DATE:</w:t>
      </w:r>
      <w:r>
        <w:t xml:space="preserve">        </w:t>
      </w:r>
      <w:r w:rsidR="002340A8">
        <w:t>February</w:t>
      </w:r>
      <w:r>
        <w:t xml:space="preserve"> </w:t>
      </w:r>
      <w:r w:rsidR="002B556B">
        <w:t>18</w:t>
      </w:r>
      <w:r>
        <w:t>, 202</w:t>
      </w:r>
      <w:r w:rsidR="002B556B">
        <w:t>5</w:t>
      </w:r>
    </w:p>
    <w:p w14:paraId="3E805957" w14:textId="77777777" w:rsidR="00302370" w:rsidRDefault="00302370" w:rsidP="00302370"/>
    <w:p w14:paraId="079B149D" w14:textId="77777777" w:rsidR="00302370" w:rsidRDefault="00302370" w:rsidP="00302370"/>
    <w:p w14:paraId="63728986" w14:textId="5F0C0218" w:rsidR="00302370" w:rsidRDefault="00302370" w:rsidP="00302370">
      <w:r>
        <w:t xml:space="preserve">The Rhode Island Department of Elementary and Secondary Education (RIDE) is now accepting submissions of amendment requests for currently approved </w:t>
      </w:r>
      <w:r w:rsidRPr="00F75319">
        <w:t xml:space="preserve">Consolidated Resource Plans (CRPs) </w:t>
      </w:r>
      <w:r w:rsidRPr="0035744B">
        <w:rPr>
          <w:u w:val="single"/>
        </w:rPr>
        <w:t xml:space="preserve">through </w:t>
      </w:r>
      <w:r w:rsidR="001B5807">
        <w:rPr>
          <w:u w:val="single"/>
        </w:rPr>
        <w:t>Monday</w:t>
      </w:r>
      <w:r w:rsidRPr="00F75319">
        <w:rPr>
          <w:u w:val="single"/>
        </w:rPr>
        <w:t xml:space="preserve">, </w:t>
      </w:r>
      <w:r w:rsidR="00275971">
        <w:rPr>
          <w:u w:val="single"/>
        </w:rPr>
        <w:t>March</w:t>
      </w:r>
      <w:r w:rsidRPr="00F75319">
        <w:rPr>
          <w:u w:val="single"/>
        </w:rPr>
        <w:t xml:space="preserve"> </w:t>
      </w:r>
      <w:r w:rsidR="007A7B71">
        <w:rPr>
          <w:u w:val="single"/>
        </w:rPr>
        <w:t>31</w:t>
      </w:r>
      <w:r w:rsidRPr="00F75319">
        <w:rPr>
          <w:u w:val="single"/>
        </w:rPr>
        <w:t>, 20</w:t>
      </w:r>
      <w:r>
        <w:rPr>
          <w:u w:val="single"/>
        </w:rPr>
        <w:t>2</w:t>
      </w:r>
      <w:r w:rsidR="007A7B71">
        <w:rPr>
          <w:u w:val="single"/>
        </w:rPr>
        <w:t>5</w:t>
      </w:r>
      <w:r>
        <w:t>.  Final FY 202</w:t>
      </w:r>
      <w:r w:rsidR="007A7B71">
        <w:t>5</w:t>
      </w:r>
      <w:r>
        <w:t xml:space="preserve"> allocations of the CRP programs to districts have been calculated and loaded into AcceleGrants.  </w:t>
      </w:r>
    </w:p>
    <w:p w14:paraId="3C12C640" w14:textId="77777777" w:rsidR="00302370" w:rsidRDefault="00302370" w:rsidP="00302370"/>
    <w:p w14:paraId="374C66A8" w14:textId="323E2244" w:rsidR="00302370" w:rsidRDefault="001B5807" w:rsidP="00302370">
      <w:r>
        <w:t>To</w:t>
      </w:r>
      <w:r w:rsidR="00302370">
        <w:t xml:space="preserve"> facilitate the amendment process, you can find the following documents posted within the Amendment Section of the AcceleGrants Document Library:</w:t>
      </w:r>
    </w:p>
    <w:p w14:paraId="090B19F8" w14:textId="77777777" w:rsidR="00302370" w:rsidRDefault="00302370" w:rsidP="00302370"/>
    <w:p w14:paraId="09EFF7E5" w14:textId="60FCECEF" w:rsidR="00302370" w:rsidRDefault="00302370" w:rsidP="00302370">
      <w:pPr>
        <w:numPr>
          <w:ilvl w:val="0"/>
          <w:numId w:val="22"/>
        </w:numPr>
      </w:pPr>
      <w:r>
        <w:t>FY 202</w:t>
      </w:r>
      <w:r w:rsidR="007A7B71">
        <w:t>5</w:t>
      </w:r>
      <w:r>
        <w:t xml:space="preserve"> CRP Amendment Guidance including Appendix A - Program Requirements and Appendix B – RIDE Contact Persons</w:t>
      </w:r>
    </w:p>
    <w:p w14:paraId="5605B387" w14:textId="2B14EB98" w:rsidR="00302370" w:rsidRDefault="00302370" w:rsidP="00302370">
      <w:pPr>
        <w:numPr>
          <w:ilvl w:val="0"/>
          <w:numId w:val="22"/>
        </w:numPr>
      </w:pPr>
      <w:r>
        <w:t>FY 202</w:t>
      </w:r>
      <w:r w:rsidR="007A7B71">
        <w:t>5</w:t>
      </w:r>
      <w:r>
        <w:t xml:space="preserve"> Final Allocations by CRP Program</w:t>
      </w:r>
    </w:p>
    <w:p w14:paraId="33C529BF" w14:textId="246C8FB8" w:rsidR="00302370" w:rsidRDefault="00302370" w:rsidP="00302370">
      <w:pPr>
        <w:numPr>
          <w:ilvl w:val="0"/>
          <w:numId w:val="22"/>
        </w:numPr>
      </w:pPr>
      <w:r>
        <w:t>FY 202</w:t>
      </w:r>
      <w:r w:rsidR="00E62D34">
        <w:t>5</w:t>
      </w:r>
      <w:r>
        <w:t xml:space="preserve"> Update Title I Private School Proportionate Share Worksheet</w:t>
      </w:r>
    </w:p>
    <w:p w14:paraId="2DDF46D9" w14:textId="6FF88A55" w:rsidR="00302370" w:rsidRDefault="00302370" w:rsidP="00302370">
      <w:pPr>
        <w:numPr>
          <w:ilvl w:val="0"/>
          <w:numId w:val="22"/>
        </w:numPr>
      </w:pPr>
      <w:r>
        <w:t>Final Student Enrollments Fall ’</w:t>
      </w:r>
      <w:r w:rsidR="00275971">
        <w:t>2</w:t>
      </w:r>
      <w:r w:rsidR="00E62D34">
        <w:t>3</w:t>
      </w:r>
      <w:r>
        <w:t xml:space="preserve"> – Public &amp; Private (For determining final Private School equitable shares for Title II (A), Title IV (A) and Final Limited English Proficient (LEP) Counts – Public &amp; Private (For determining final Private School equitable shares under Title III)</w:t>
      </w:r>
    </w:p>
    <w:p w14:paraId="69ADD117" w14:textId="656ED39F" w:rsidR="00302370" w:rsidRDefault="00302370" w:rsidP="00302370">
      <w:pPr>
        <w:numPr>
          <w:ilvl w:val="0"/>
          <w:numId w:val="22"/>
        </w:numPr>
      </w:pPr>
      <w:r>
        <w:t>FY 202</w:t>
      </w:r>
      <w:r w:rsidR="00E62D34">
        <w:t>5</w:t>
      </w:r>
      <w:r>
        <w:t xml:space="preserve"> Updated Private School Participation Worksheets for IDEA Part B and Preschool programs within the CRP application.</w:t>
      </w:r>
    </w:p>
    <w:p w14:paraId="4C3B4C87" w14:textId="77777777" w:rsidR="00302370" w:rsidRDefault="00302370" w:rsidP="00302370"/>
    <w:p w14:paraId="55F7E5FA" w14:textId="77777777" w:rsidR="00302370" w:rsidRDefault="00302370" w:rsidP="00302370">
      <w:r>
        <w:t xml:space="preserve">A submission of an amendment request requires a system status change to “Superintendent Approved” for a review and final approval by RIDE to occur.  The flexibility provision, which can be utilized to avoid the necessity of certain amendment requests, remains in force.  As a rule, any proposed change in the total approved budget amount and/or significant change in the scope, goals, or intent of an approved program will require an amendment request.  When eliminating a prior approved budget line item in AcceleGrants change the amount of the budget request to zero.  Please see the Amendment Guidance and Appendix A for further amendment details.  As always, RIDE must approve amendment requests before district implementation.  </w:t>
      </w:r>
    </w:p>
    <w:p w14:paraId="223E92BF" w14:textId="77777777" w:rsidR="00302370" w:rsidRDefault="00302370" w:rsidP="00302370"/>
    <w:p w14:paraId="55906494" w14:textId="4C23274A" w:rsidR="00302370" w:rsidRDefault="00302370" w:rsidP="00302370">
      <w:r>
        <w:lastRenderedPageBreak/>
        <w:t>Please note that RIDE has approved LEA FY 202</w:t>
      </w:r>
      <w:r w:rsidR="00E62D34">
        <w:t>5</w:t>
      </w:r>
      <w:r>
        <w:t xml:space="preserve"> (restricted) indirect cost rates.  LEA indirect rates have been loaded into AcceleGrants and previously budgeted totals for indirect cost recovery may need to</w:t>
      </w:r>
      <w:r w:rsidR="001B5807">
        <w:t xml:space="preserve"> be</w:t>
      </w:r>
      <w:r>
        <w:t xml:space="preserve"> </w:t>
      </w:r>
      <w:r w:rsidR="008B1AD0">
        <w:t>updated</w:t>
      </w:r>
      <w:r>
        <w:t xml:space="preserve"> during the budget amendment process.</w:t>
      </w:r>
    </w:p>
    <w:p w14:paraId="1F6F6EA4" w14:textId="77777777" w:rsidR="00302370" w:rsidRDefault="00302370" w:rsidP="00302370"/>
    <w:p w14:paraId="10F43A23" w14:textId="283E1A83" w:rsidR="00302370" w:rsidRDefault="00302370" w:rsidP="00302370">
      <w:r>
        <w:t>LEAs should pay particular attention to their required reserves for private schools across all programs as well as the required reserve requirement of IDEA Part B funds for early intervening services.  For example, under Title II (A), an increase in the FY 20</w:t>
      </w:r>
      <w:r w:rsidR="008B1AD0">
        <w:t>2</w:t>
      </w:r>
      <w:r w:rsidR="008E50CB">
        <w:t>5</w:t>
      </w:r>
      <w:r>
        <w:t xml:space="preserve"> allocation will require an increase in the proportionate share of Title II (A) funds to the private schools within its boundaries.  Under the IDEA Part B and Preschool programs, a change in the FY 202</w:t>
      </w:r>
      <w:r w:rsidR="008E50CB">
        <w:t>5</w:t>
      </w:r>
      <w:r>
        <w:t xml:space="preserve"> allocations will affect the amount of funds reserved for required EIS as well as the required reserves for private schools.  </w:t>
      </w:r>
    </w:p>
    <w:p w14:paraId="0466F8CE" w14:textId="77777777" w:rsidR="00302370" w:rsidRDefault="00302370" w:rsidP="00302370"/>
    <w:p w14:paraId="7D63B120" w14:textId="1DF59F98" w:rsidR="00302370" w:rsidRDefault="00302370" w:rsidP="00302370">
      <w:r>
        <w:t>Due to the finalization of the FY 202</w:t>
      </w:r>
      <w:r w:rsidR="008E50CB">
        <w:t>5</w:t>
      </w:r>
      <w:r>
        <w:t xml:space="preserve"> allocations, some LEAs may see a reduction in their balance of total funds available.  In a few cases, the reduction of the total amount of available funds may have also caused some currently approved program budgets to exceed the total amount of available funds.  If this is the case, the LEA must amend their approved budget downward to be within the total available funding level.</w:t>
      </w:r>
    </w:p>
    <w:p w14:paraId="748F24F6" w14:textId="77777777" w:rsidR="00302370" w:rsidRDefault="00302370" w:rsidP="00302370"/>
    <w:p w14:paraId="3289F9D0" w14:textId="77777777" w:rsidR="00302370" w:rsidRDefault="00302370" w:rsidP="00302370">
      <w:r>
        <w:t xml:space="preserve">Questions regarding the amendment process may be directed to me by telephone at 222-4652 or through my email at </w:t>
      </w:r>
      <w:hyperlink r:id="rId11" w:history="1">
        <w:r w:rsidRPr="00A52D73">
          <w:rPr>
            <w:rStyle w:val="Hyperlink"/>
          </w:rPr>
          <w:t>david.luther@ride.ri.gov</w:t>
        </w:r>
      </w:hyperlink>
      <w:r>
        <w:t>.  A complete listing of RIDE’s CRP program and fiscal contacts is also provided within the Amendment Guidance document to provide you with specific contacts for any program and fiscal questions you may have.</w:t>
      </w:r>
    </w:p>
    <w:p w14:paraId="7241718F" w14:textId="77777777" w:rsidR="00302370" w:rsidRDefault="00302370" w:rsidP="00302370"/>
    <w:p w14:paraId="53AE6259" w14:textId="77777777" w:rsidR="00302370" w:rsidRDefault="00302370" w:rsidP="00302370">
      <w:pPr>
        <w:rPr>
          <w:rFonts w:ascii="Cambria" w:hAnsi="Cambria" w:cs="FLNKCF+TimesNewRoman"/>
          <w:color w:val="000000"/>
        </w:rPr>
      </w:pPr>
      <w:r>
        <w:t>Thank you for your continued support.</w:t>
      </w:r>
    </w:p>
    <w:p w14:paraId="5D08F552" w14:textId="6EB2360D" w:rsidR="67EA71FC" w:rsidRDefault="67EA71FC" w:rsidP="67EA71FC">
      <w:pPr>
        <w:rPr>
          <w:rFonts w:ascii="Calibri" w:hAnsi="Calibri" w:cs="Arial"/>
        </w:rPr>
      </w:pPr>
    </w:p>
    <w:sectPr w:rsidR="67EA71FC" w:rsidSect="00B925E3">
      <w:headerReference w:type="default" r:id="rId12"/>
      <w:footerReference w:type="default" r:id="rId13"/>
      <w:pgSz w:w="12240" w:h="15840"/>
      <w:pgMar w:top="1440" w:right="1440" w:bottom="1440" w:left="144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6287142" w14:textId="77777777" w:rsidR="00B925E3" w:rsidRDefault="00B925E3" w:rsidP="0034014B">
      <w:r>
        <w:separator/>
      </w:r>
    </w:p>
  </w:endnote>
  <w:endnote w:type="continuationSeparator" w:id="0">
    <w:p w14:paraId="6F6EAAD7" w14:textId="77777777" w:rsidR="00B925E3" w:rsidRDefault="00B925E3" w:rsidP="0034014B">
      <w:r>
        <w:continuationSeparator/>
      </w:r>
    </w:p>
  </w:endnote>
  <w:endnote w:type="continuationNotice" w:id="1">
    <w:p w14:paraId="37D3FF1A" w14:textId="77777777" w:rsidR="00B925E3" w:rsidRDefault="00B925E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G Omega">
    <w:altName w:val="Century Gothic"/>
    <w:panose1 w:val="00000000000000000000"/>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FLNKCF+TimesNewRoman">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501CB0" w14:textId="77777777" w:rsidR="005A3537" w:rsidRPr="004C1FAD" w:rsidRDefault="005A3537" w:rsidP="000D2F0F">
    <w:pPr>
      <w:jc w:val="center"/>
      <w:rPr>
        <w:rFonts w:ascii="Calibri" w:hAnsi="Calibri" w:cs="Arial"/>
        <w:color w:val="195186"/>
        <w:sz w:val="17"/>
        <w:szCs w:val="17"/>
      </w:rPr>
    </w:pPr>
    <w:r w:rsidRPr="004C1FAD">
      <w:rPr>
        <w:rFonts w:ascii="Calibri" w:hAnsi="Calibri" w:cs="Arial"/>
        <w:b/>
        <w:bCs/>
        <w:color w:val="195186"/>
        <w:sz w:val="17"/>
        <w:szCs w:val="17"/>
      </w:rPr>
      <w:t xml:space="preserve">Telephone </w:t>
    </w:r>
    <w:r w:rsidRPr="004C1FAD">
      <w:rPr>
        <w:rFonts w:ascii="Calibri" w:hAnsi="Calibri" w:cs="Arial"/>
        <w:color w:val="195186"/>
        <w:sz w:val="17"/>
        <w:szCs w:val="17"/>
      </w:rPr>
      <w:t xml:space="preserve">(401)222-4600     </w:t>
    </w:r>
    <w:r w:rsidRPr="004C1FAD">
      <w:rPr>
        <w:rFonts w:ascii="Calibri" w:hAnsi="Calibri" w:cs="Arial"/>
        <w:b/>
        <w:bCs/>
        <w:color w:val="195186"/>
        <w:sz w:val="17"/>
        <w:szCs w:val="17"/>
      </w:rPr>
      <w:t>Fax</w:t>
    </w:r>
    <w:r w:rsidRPr="004C1FAD">
      <w:rPr>
        <w:rFonts w:ascii="Calibri" w:hAnsi="Calibri" w:cs="Arial"/>
        <w:color w:val="195186"/>
        <w:sz w:val="17"/>
        <w:szCs w:val="17"/>
      </w:rPr>
      <w:t xml:space="preserve"> (401)222-6178     </w:t>
    </w:r>
    <w:r w:rsidRPr="004C1FAD">
      <w:rPr>
        <w:rFonts w:ascii="Calibri" w:hAnsi="Calibri" w:cs="Arial"/>
        <w:b/>
        <w:bCs/>
        <w:color w:val="195186"/>
        <w:sz w:val="17"/>
        <w:szCs w:val="17"/>
      </w:rPr>
      <w:t>TTY (</w:t>
    </w:r>
    <w:r w:rsidRPr="004C1FAD">
      <w:rPr>
        <w:rFonts w:ascii="Calibri" w:hAnsi="Calibri" w:cs="Arial"/>
        <w:color w:val="195186"/>
        <w:sz w:val="17"/>
        <w:szCs w:val="17"/>
      </w:rPr>
      <w:t xml:space="preserve">800)745-5555     </w:t>
    </w:r>
    <w:r w:rsidRPr="004C1FAD">
      <w:rPr>
        <w:rFonts w:ascii="Calibri" w:hAnsi="Calibri" w:cs="Arial"/>
        <w:b/>
        <w:bCs/>
        <w:color w:val="195186"/>
        <w:sz w:val="17"/>
        <w:szCs w:val="17"/>
      </w:rPr>
      <w:t>Voice</w:t>
    </w:r>
    <w:r w:rsidRPr="004C1FAD">
      <w:rPr>
        <w:rFonts w:ascii="Calibri" w:hAnsi="Calibri" w:cs="Arial"/>
        <w:color w:val="195186"/>
        <w:sz w:val="17"/>
        <w:szCs w:val="17"/>
      </w:rPr>
      <w:t xml:space="preserve"> (800)745-6575     </w:t>
    </w:r>
    <w:r w:rsidRPr="004C1FAD">
      <w:rPr>
        <w:rFonts w:ascii="Calibri" w:hAnsi="Calibri" w:cs="Arial"/>
        <w:b/>
        <w:color w:val="195186"/>
        <w:sz w:val="17"/>
        <w:szCs w:val="17"/>
      </w:rPr>
      <w:t>Website</w:t>
    </w:r>
    <w:r w:rsidRPr="004C1FAD">
      <w:rPr>
        <w:rFonts w:ascii="Calibri" w:hAnsi="Calibri" w:cs="Arial"/>
        <w:b/>
        <w:bCs/>
        <w:color w:val="195186"/>
        <w:sz w:val="17"/>
        <w:szCs w:val="17"/>
      </w:rPr>
      <w:t>:</w:t>
    </w:r>
    <w:r w:rsidRPr="004C1FAD">
      <w:rPr>
        <w:rFonts w:ascii="Calibri" w:hAnsi="Calibri" w:cs="Arial"/>
        <w:color w:val="195186"/>
        <w:sz w:val="17"/>
        <w:szCs w:val="17"/>
      </w:rPr>
      <w:t xml:space="preserve"> </w:t>
    </w:r>
    <w:hyperlink r:id="rId1">
      <w:r w:rsidR="26F84334" w:rsidRPr="26F84334">
        <w:rPr>
          <w:rStyle w:val="Hyperlink"/>
          <w:rFonts w:ascii="Calibri" w:hAnsi="Calibri" w:cs="Arial"/>
          <w:color w:val="195186"/>
          <w:sz w:val="17"/>
          <w:szCs w:val="17"/>
        </w:rPr>
        <w:t>www.ride.ri.gov</w:t>
      </w:r>
    </w:hyperlink>
  </w:p>
  <w:p w14:paraId="6A694747" w14:textId="77777777" w:rsidR="005A3537" w:rsidRPr="004C1FAD" w:rsidRDefault="005A3537" w:rsidP="0027623A">
    <w:pPr>
      <w:pStyle w:val="Footer"/>
      <w:jc w:val="center"/>
      <w:rPr>
        <w:rFonts w:ascii="Calibri" w:hAnsi="Calibri"/>
        <w:color w:val="195186"/>
        <w:sz w:val="16"/>
        <w:szCs w:val="16"/>
      </w:rPr>
    </w:pPr>
    <w:r w:rsidRPr="004C1FAD">
      <w:rPr>
        <w:rFonts w:ascii="Calibri" w:hAnsi="Calibri" w:cs="Arial"/>
        <w:color w:val="195186"/>
        <w:sz w:val="16"/>
        <w:szCs w:val="16"/>
      </w:rPr>
      <w:t xml:space="preserve">The R.I. Board of Education does not discriminate </w:t>
    </w:r>
    <w:proofErr w:type="gramStart"/>
    <w:r w:rsidRPr="004C1FAD">
      <w:rPr>
        <w:rFonts w:ascii="Calibri" w:hAnsi="Calibri" w:cs="Arial"/>
        <w:color w:val="195186"/>
        <w:sz w:val="16"/>
        <w:szCs w:val="16"/>
      </w:rPr>
      <w:t>on the basis of</w:t>
    </w:r>
    <w:proofErr w:type="gramEnd"/>
    <w:r w:rsidRPr="004C1FAD">
      <w:rPr>
        <w:rFonts w:ascii="Calibri" w:hAnsi="Calibri" w:cs="Arial"/>
        <w:color w:val="195186"/>
        <w:sz w:val="16"/>
        <w:szCs w:val="16"/>
      </w:rPr>
      <w:t xml:space="preserve"> age, sex, sexual orientation, gender identity/expression, race, color, religion, national origin, or disability.</w:t>
    </w:r>
  </w:p>
  <w:p w14:paraId="63E06999" w14:textId="77777777" w:rsidR="005A3537" w:rsidRPr="00EE27CF" w:rsidRDefault="005A3537">
    <w:pPr>
      <w:pStyle w:val="Footer"/>
      <w:rPr>
        <w:color w:val="0F243E"/>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B3B84EB" w14:textId="77777777" w:rsidR="00B925E3" w:rsidRDefault="00B925E3" w:rsidP="0034014B">
      <w:r>
        <w:separator/>
      </w:r>
    </w:p>
  </w:footnote>
  <w:footnote w:type="continuationSeparator" w:id="0">
    <w:p w14:paraId="7BD83EF1" w14:textId="77777777" w:rsidR="00B925E3" w:rsidRDefault="00B925E3" w:rsidP="0034014B">
      <w:r>
        <w:continuationSeparator/>
      </w:r>
    </w:p>
  </w:footnote>
  <w:footnote w:type="continuationNotice" w:id="1">
    <w:p w14:paraId="6A093E6E" w14:textId="77777777" w:rsidR="00B925E3" w:rsidRDefault="00B925E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FFC5CD" w14:textId="24652C6F" w:rsidR="005A3537" w:rsidRPr="00B76771" w:rsidRDefault="005A3537" w:rsidP="000C23E0">
    <w:pPr>
      <w:rPr>
        <w:sz w:val="16"/>
      </w:rPr>
    </w:pP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8F3DBC"/>
    <w:multiLevelType w:val="hybridMultilevel"/>
    <w:tmpl w:val="25381AA0"/>
    <w:lvl w:ilvl="0" w:tplc="0409000F">
      <w:start w:val="1"/>
      <w:numFmt w:val="decimal"/>
      <w:lvlText w:val="%1."/>
      <w:lvlJc w:val="left"/>
      <w:pPr>
        <w:ind w:left="1800" w:hanging="360"/>
      </w:p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0AB3331A"/>
    <w:multiLevelType w:val="hybridMultilevel"/>
    <w:tmpl w:val="86EC781A"/>
    <w:lvl w:ilvl="0" w:tplc="D768733E">
      <w:start w:val="1"/>
      <w:numFmt w:val="decimal"/>
      <w:lvlText w:val="%1."/>
      <w:lvlJc w:val="left"/>
      <w:pPr>
        <w:tabs>
          <w:tab w:val="num" w:pos="960"/>
        </w:tabs>
        <w:ind w:left="960" w:hanging="60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0D187E1F"/>
    <w:multiLevelType w:val="hybridMultilevel"/>
    <w:tmpl w:val="84285CA0"/>
    <w:lvl w:ilvl="0" w:tplc="04090013">
      <w:start w:val="1"/>
      <w:numFmt w:val="upperRoman"/>
      <w:lvlText w:val="%1."/>
      <w:lvlJc w:val="right"/>
      <w:pPr>
        <w:ind w:left="720" w:hanging="360"/>
      </w:pPr>
    </w:lvl>
    <w:lvl w:ilvl="1" w:tplc="0409001B">
      <w:start w:val="1"/>
      <w:numFmt w:val="lowerRoman"/>
      <w:lvlText w:val="%2."/>
      <w:lvlJc w:val="righ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87745A1"/>
    <w:multiLevelType w:val="hybridMultilevel"/>
    <w:tmpl w:val="D24C2A82"/>
    <w:lvl w:ilvl="0" w:tplc="1646E01A">
      <w:start w:val="1"/>
      <w:numFmt w:val="bullet"/>
      <w:lvlText w:val=""/>
      <w:lvlJc w:val="left"/>
      <w:pPr>
        <w:ind w:left="720" w:hanging="360"/>
      </w:pPr>
      <w:rPr>
        <w:rFonts w:ascii="Symbol" w:hAnsi="Symbol" w:hint="default"/>
      </w:rPr>
    </w:lvl>
    <w:lvl w:ilvl="1" w:tplc="F374660E">
      <w:start w:val="1"/>
      <w:numFmt w:val="bullet"/>
      <w:lvlText w:val="o"/>
      <w:lvlJc w:val="left"/>
      <w:pPr>
        <w:ind w:left="1440" w:hanging="360"/>
      </w:pPr>
      <w:rPr>
        <w:rFonts w:ascii="Courier New" w:hAnsi="Courier New" w:hint="default"/>
      </w:rPr>
    </w:lvl>
    <w:lvl w:ilvl="2" w:tplc="B3D8DFBA">
      <w:start w:val="1"/>
      <w:numFmt w:val="bullet"/>
      <w:lvlText w:val=""/>
      <w:lvlJc w:val="left"/>
      <w:pPr>
        <w:ind w:left="2160" w:hanging="360"/>
      </w:pPr>
      <w:rPr>
        <w:rFonts w:ascii="Wingdings" w:hAnsi="Wingdings" w:hint="default"/>
      </w:rPr>
    </w:lvl>
    <w:lvl w:ilvl="3" w:tplc="A5CAB7AC">
      <w:start w:val="1"/>
      <w:numFmt w:val="bullet"/>
      <w:lvlText w:val=""/>
      <w:lvlJc w:val="left"/>
      <w:pPr>
        <w:ind w:left="2880" w:hanging="360"/>
      </w:pPr>
      <w:rPr>
        <w:rFonts w:ascii="Symbol" w:hAnsi="Symbol" w:hint="default"/>
      </w:rPr>
    </w:lvl>
    <w:lvl w:ilvl="4" w:tplc="EC0E9280">
      <w:start w:val="1"/>
      <w:numFmt w:val="bullet"/>
      <w:lvlText w:val="o"/>
      <w:lvlJc w:val="left"/>
      <w:pPr>
        <w:ind w:left="3600" w:hanging="360"/>
      </w:pPr>
      <w:rPr>
        <w:rFonts w:ascii="Courier New" w:hAnsi="Courier New" w:hint="default"/>
      </w:rPr>
    </w:lvl>
    <w:lvl w:ilvl="5" w:tplc="AC68B9B6">
      <w:start w:val="1"/>
      <w:numFmt w:val="bullet"/>
      <w:lvlText w:val=""/>
      <w:lvlJc w:val="left"/>
      <w:pPr>
        <w:ind w:left="4320" w:hanging="360"/>
      </w:pPr>
      <w:rPr>
        <w:rFonts w:ascii="Wingdings" w:hAnsi="Wingdings" w:hint="default"/>
      </w:rPr>
    </w:lvl>
    <w:lvl w:ilvl="6" w:tplc="33E2C524">
      <w:start w:val="1"/>
      <w:numFmt w:val="bullet"/>
      <w:lvlText w:val=""/>
      <w:lvlJc w:val="left"/>
      <w:pPr>
        <w:ind w:left="5040" w:hanging="360"/>
      </w:pPr>
      <w:rPr>
        <w:rFonts w:ascii="Symbol" w:hAnsi="Symbol" w:hint="default"/>
      </w:rPr>
    </w:lvl>
    <w:lvl w:ilvl="7" w:tplc="843A1D7A">
      <w:start w:val="1"/>
      <w:numFmt w:val="bullet"/>
      <w:lvlText w:val="o"/>
      <w:lvlJc w:val="left"/>
      <w:pPr>
        <w:ind w:left="5760" w:hanging="360"/>
      </w:pPr>
      <w:rPr>
        <w:rFonts w:ascii="Courier New" w:hAnsi="Courier New" w:hint="default"/>
      </w:rPr>
    </w:lvl>
    <w:lvl w:ilvl="8" w:tplc="399805B4">
      <w:start w:val="1"/>
      <w:numFmt w:val="bullet"/>
      <w:lvlText w:val=""/>
      <w:lvlJc w:val="left"/>
      <w:pPr>
        <w:ind w:left="6480" w:hanging="360"/>
      </w:pPr>
      <w:rPr>
        <w:rFonts w:ascii="Wingdings" w:hAnsi="Wingdings" w:hint="default"/>
      </w:rPr>
    </w:lvl>
  </w:abstractNum>
  <w:abstractNum w:abstractNumId="4" w15:restartNumberingAfterBreak="0">
    <w:nsid w:val="18FE0306"/>
    <w:multiLevelType w:val="hybridMultilevel"/>
    <w:tmpl w:val="7DA82386"/>
    <w:lvl w:ilvl="0" w:tplc="253E11F4">
      <w:start w:val="1"/>
      <w:numFmt w:val="decimal"/>
      <w:lvlText w:val="%1."/>
      <w:lvlJc w:val="left"/>
      <w:pPr>
        <w:ind w:left="720" w:hanging="360"/>
      </w:pPr>
    </w:lvl>
    <w:lvl w:ilvl="1" w:tplc="0E0C29EA">
      <w:start w:val="1"/>
      <w:numFmt w:val="lowerLetter"/>
      <w:lvlText w:val="%2."/>
      <w:lvlJc w:val="left"/>
      <w:pPr>
        <w:ind w:left="1440" w:hanging="360"/>
      </w:pPr>
    </w:lvl>
    <w:lvl w:ilvl="2" w:tplc="42AAC53C">
      <w:start w:val="1"/>
      <w:numFmt w:val="lowerRoman"/>
      <w:lvlText w:val="%3."/>
      <w:lvlJc w:val="right"/>
      <w:pPr>
        <w:ind w:left="2160" w:hanging="180"/>
      </w:pPr>
    </w:lvl>
    <w:lvl w:ilvl="3" w:tplc="2884A19E">
      <w:start w:val="1"/>
      <w:numFmt w:val="decimal"/>
      <w:lvlText w:val="%4."/>
      <w:lvlJc w:val="left"/>
      <w:pPr>
        <w:ind w:left="2880" w:hanging="360"/>
      </w:pPr>
    </w:lvl>
    <w:lvl w:ilvl="4" w:tplc="9FE6E3BC">
      <w:start w:val="1"/>
      <w:numFmt w:val="lowerLetter"/>
      <w:lvlText w:val="%5."/>
      <w:lvlJc w:val="left"/>
      <w:pPr>
        <w:ind w:left="3600" w:hanging="360"/>
      </w:pPr>
    </w:lvl>
    <w:lvl w:ilvl="5" w:tplc="3ED27166">
      <w:start w:val="1"/>
      <w:numFmt w:val="lowerRoman"/>
      <w:lvlText w:val="%6."/>
      <w:lvlJc w:val="right"/>
      <w:pPr>
        <w:ind w:left="4320" w:hanging="180"/>
      </w:pPr>
    </w:lvl>
    <w:lvl w:ilvl="6" w:tplc="CEDC428A">
      <w:start w:val="1"/>
      <w:numFmt w:val="decimal"/>
      <w:lvlText w:val="%7."/>
      <w:lvlJc w:val="left"/>
      <w:pPr>
        <w:ind w:left="5040" w:hanging="360"/>
      </w:pPr>
    </w:lvl>
    <w:lvl w:ilvl="7" w:tplc="F3FA63DC">
      <w:start w:val="1"/>
      <w:numFmt w:val="lowerLetter"/>
      <w:lvlText w:val="%8."/>
      <w:lvlJc w:val="left"/>
      <w:pPr>
        <w:ind w:left="5760" w:hanging="360"/>
      </w:pPr>
    </w:lvl>
    <w:lvl w:ilvl="8" w:tplc="73A2A670">
      <w:start w:val="1"/>
      <w:numFmt w:val="lowerRoman"/>
      <w:lvlText w:val="%9."/>
      <w:lvlJc w:val="right"/>
      <w:pPr>
        <w:ind w:left="6480" w:hanging="180"/>
      </w:pPr>
    </w:lvl>
  </w:abstractNum>
  <w:abstractNum w:abstractNumId="5" w15:restartNumberingAfterBreak="0">
    <w:nsid w:val="201F7565"/>
    <w:multiLevelType w:val="hybridMultilevel"/>
    <w:tmpl w:val="FA54EA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4C67705"/>
    <w:multiLevelType w:val="hybridMultilevel"/>
    <w:tmpl w:val="8550EFD0"/>
    <w:lvl w:ilvl="0" w:tplc="0409000F">
      <w:start w:val="1"/>
      <w:numFmt w:val="decimal"/>
      <w:lvlText w:val="%1."/>
      <w:lvlJc w:val="left"/>
      <w:pPr>
        <w:ind w:left="1800" w:hanging="360"/>
      </w:p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2C53252C"/>
    <w:multiLevelType w:val="hybridMultilevel"/>
    <w:tmpl w:val="6A20D1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CA45D58"/>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15:restartNumberingAfterBreak="0">
    <w:nsid w:val="2D2A61FD"/>
    <w:multiLevelType w:val="hybridMultilevel"/>
    <w:tmpl w:val="E5581FFE"/>
    <w:lvl w:ilvl="0" w:tplc="04090001">
      <w:start w:val="1"/>
      <w:numFmt w:val="bullet"/>
      <w:lvlText w:val=""/>
      <w:lvlJc w:val="left"/>
      <w:pPr>
        <w:tabs>
          <w:tab w:val="num" w:pos="785"/>
        </w:tabs>
        <w:ind w:left="785" w:hanging="360"/>
      </w:pPr>
      <w:rPr>
        <w:rFonts w:ascii="Symbol" w:hAnsi="Symbol" w:hint="default"/>
      </w:rPr>
    </w:lvl>
    <w:lvl w:ilvl="1" w:tplc="04090003" w:tentative="1">
      <w:start w:val="1"/>
      <w:numFmt w:val="bullet"/>
      <w:lvlText w:val="o"/>
      <w:lvlJc w:val="left"/>
      <w:pPr>
        <w:tabs>
          <w:tab w:val="num" w:pos="1505"/>
        </w:tabs>
        <w:ind w:left="1505" w:hanging="360"/>
      </w:pPr>
      <w:rPr>
        <w:rFonts w:ascii="Courier New" w:hAnsi="Courier New" w:cs="Courier New" w:hint="default"/>
      </w:rPr>
    </w:lvl>
    <w:lvl w:ilvl="2" w:tplc="04090005" w:tentative="1">
      <w:start w:val="1"/>
      <w:numFmt w:val="bullet"/>
      <w:lvlText w:val=""/>
      <w:lvlJc w:val="left"/>
      <w:pPr>
        <w:tabs>
          <w:tab w:val="num" w:pos="2225"/>
        </w:tabs>
        <w:ind w:left="2225" w:hanging="360"/>
      </w:pPr>
      <w:rPr>
        <w:rFonts w:ascii="Wingdings" w:hAnsi="Wingdings" w:hint="default"/>
      </w:rPr>
    </w:lvl>
    <w:lvl w:ilvl="3" w:tplc="04090001" w:tentative="1">
      <w:start w:val="1"/>
      <w:numFmt w:val="bullet"/>
      <w:lvlText w:val=""/>
      <w:lvlJc w:val="left"/>
      <w:pPr>
        <w:tabs>
          <w:tab w:val="num" w:pos="2945"/>
        </w:tabs>
        <w:ind w:left="2945" w:hanging="360"/>
      </w:pPr>
      <w:rPr>
        <w:rFonts w:ascii="Symbol" w:hAnsi="Symbol" w:hint="default"/>
      </w:rPr>
    </w:lvl>
    <w:lvl w:ilvl="4" w:tplc="04090003" w:tentative="1">
      <w:start w:val="1"/>
      <w:numFmt w:val="bullet"/>
      <w:lvlText w:val="o"/>
      <w:lvlJc w:val="left"/>
      <w:pPr>
        <w:tabs>
          <w:tab w:val="num" w:pos="3665"/>
        </w:tabs>
        <w:ind w:left="3665" w:hanging="360"/>
      </w:pPr>
      <w:rPr>
        <w:rFonts w:ascii="Courier New" w:hAnsi="Courier New" w:cs="Courier New" w:hint="default"/>
      </w:rPr>
    </w:lvl>
    <w:lvl w:ilvl="5" w:tplc="04090005" w:tentative="1">
      <w:start w:val="1"/>
      <w:numFmt w:val="bullet"/>
      <w:lvlText w:val=""/>
      <w:lvlJc w:val="left"/>
      <w:pPr>
        <w:tabs>
          <w:tab w:val="num" w:pos="4385"/>
        </w:tabs>
        <w:ind w:left="4385" w:hanging="360"/>
      </w:pPr>
      <w:rPr>
        <w:rFonts w:ascii="Wingdings" w:hAnsi="Wingdings" w:hint="default"/>
      </w:rPr>
    </w:lvl>
    <w:lvl w:ilvl="6" w:tplc="04090001" w:tentative="1">
      <w:start w:val="1"/>
      <w:numFmt w:val="bullet"/>
      <w:lvlText w:val=""/>
      <w:lvlJc w:val="left"/>
      <w:pPr>
        <w:tabs>
          <w:tab w:val="num" w:pos="5105"/>
        </w:tabs>
        <w:ind w:left="5105" w:hanging="360"/>
      </w:pPr>
      <w:rPr>
        <w:rFonts w:ascii="Symbol" w:hAnsi="Symbol" w:hint="default"/>
      </w:rPr>
    </w:lvl>
    <w:lvl w:ilvl="7" w:tplc="04090003" w:tentative="1">
      <w:start w:val="1"/>
      <w:numFmt w:val="bullet"/>
      <w:lvlText w:val="o"/>
      <w:lvlJc w:val="left"/>
      <w:pPr>
        <w:tabs>
          <w:tab w:val="num" w:pos="5825"/>
        </w:tabs>
        <w:ind w:left="5825" w:hanging="360"/>
      </w:pPr>
      <w:rPr>
        <w:rFonts w:ascii="Courier New" w:hAnsi="Courier New" w:cs="Courier New" w:hint="default"/>
      </w:rPr>
    </w:lvl>
    <w:lvl w:ilvl="8" w:tplc="04090005" w:tentative="1">
      <w:start w:val="1"/>
      <w:numFmt w:val="bullet"/>
      <w:lvlText w:val=""/>
      <w:lvlJc w:val="left"/>
      <w:pPr>
        <w:tabs>
          <w:tab w:val="num" w:pos="6545"/>
        </w:tabs>
        <w:ind w:left="6545" w:hanging="360"/>
      </w:pPr>
      <w:rPr>
        <w:rFonts w:ascii="Wingdings" w:hAnsi="Wingdings" w:hint="default"/>
      </w:rPr>
    </w:lvl>
  </w:abstractNum>
  <w:abstractNum w:abstractNumId="10" w15:restartNumberingAfterBreak="0">
    <w:nsid w:val="383B0047"/>
    <w:multiLevelType w:val="hybridMultilevel"/>
    <w:tmpl w:val="4B94D138"/>
    <w:lvl w:ilvl="0" w:tplc="576A115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A2C64A8"/>
    <w:multiLevelType w:val="hybridMultilevel"/>
    <w:tmpl w:val="8ECC893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43095F78"/>
    <w:multiLevelType w:val="hybridMultilevel"/>
    <w:tmpl w:val="9CE6A0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E8B7A40"/>
    <w:multiLevelType w:val="hybridMultilevel"/>
    <w:tmpl w:val="6D26E840"/>
    <w:lvl w:ilvl="0" w:tplc="606CA202">
      <w:start w:val="1"/>
      <w:numFmt w:val="bullet"/>
      <w:lvlText w:val=""/>
      <w:lvlJc w:val="left"/>
      <w:pPr>
        <w:ind w:left="720" w:hanging="360"/>
      </w:pPr>
      <w:rPr>
        <w:rFonts w:ascii="Symbol" w:hAnsi="Symbol" w:hint="default"/>
      </w:rPr>
    </w:lvl>
    <w:lvl w:ilvl="1" w:tplc="9B48983E">
      <w:start w:val="1"/>
      <w:numFmt w:val="bullet"/>
      <w:lvlText w:val=""/>
      <w:lvlJc w:val="left"/>
      <w:pPr>
        <w:ind w:left="1440" w:hanging="360"/>
      </w:pPr>
      <w:rPr>
        <w:rFonts w:ascii="Symbol" w:hAnsi="Symbol" w:hint="default"/>
      </w:rPr>
    </w:lvl>
    <w:lvl w:ilvl="2" w:tplc="2AE2A650">
      <w:start w:val="1"/>
      <w:numFmt w:val="bullet"/>
      <w:lvlText w:val=""/>
      <w:lvlJc w:val="left"/>
      <w:pPr>
        <w:ind w:left="2160" w:hanging="360"/>
      </w:pPr>
      <w:rPr>
        <w:rFonts w:ascii="Wingdings" w:hAnsi="Wingdings" w:hint="default"/>
      </w:rPr>
    </w:lvl>
    <w:lvl w:ilvl="3" w:tplc="CE32FF2C">
      <w:start w:val="1"/>
      <w:numFmt w:val="bullet"/>
      <w:lvlText w:val=""/>
      <w:lvlJc w:val="left"/>
      <w:pPr>
        <w:ind w:left="2880" w:hanging="360"/>
      </w:pPr>
      <w:rPr>
        <w:rFonts w:ascii="Symbol" w:hAnsi="Symbol" w:hint="default"/>
      </w:rPr>
    </w:lvl>
    <w:lvl w:ilvl="4" w:tplc="D45C69FE">
      <w:start w:val="1"/>
      <w:numFmt w:val="bullet"/>
      <w:lvlText w:val="o"/>
      <w:lvlJc w:val="left"/>
      <w:pPr>
        <w:ind w:left="3600" w:hanging="360"/>
      </w:pPr>
      <w:rPr>
        <w:rFonts w:ascii="Courier New" w:hAnsi="Courier New" w:hint="default"/>
      </w:rPr>
    </w:lvl>
    <w:lvl w:ilvl="5" w:tplc="8EAE389C">
      <w:start w:val="1"/>
      <w:numFmt w:val="bullet"/>
      <w:lvlText w:val=""/>
      <w:lvlJc w:val="left"/>
      <w:pPr>
        <w:ind w:left="4320" w:hanging="360"/>
      </w:pPr>
      <w:rPr>
        <w:rFonts w:ascii="Wingdings" w:hAnsi="Wingdings" w:hint="default"/>
      </w:rPr>
    </w:lvl>
    <w:lvl w:ilvl="6" w:tplc="3820AD0E">
      <w:start w:val="1"/>
      <w:numFmt w:val="bullet"/>
      <w:lvlText w:val=""/>
      <w:lvlJc w:val="left"/>
      <w:pPr>
        <w:ind w:left="5040" w:hanging="360"/>
      </w:pPr>
      <w:rPr>
        <w:rFonts w:ascii="Symbol" w:hAnsi="Symbol" w:hint="default"/>
      </w:rPr>
    </w:lvl>
    <w:lvl w:ilvl="7" w:tplc="8790223A">
      <w:start w:val="1"/>
      <w:numFmt w:val="bullet"/>
      <w:lvlText w:val="o"/>
      <w:lvlJc w:val="left"/>
      <w:pPr>
        <w:ind w:left="5760" w:hanging="360"/>
      </w:pPr>
      <w:rPr>
        <w:rFonts w:ascii="Courier New" w:hAnsi="Courier New" w:hint="default"/>
      </w:rPr>
    </w:lvl>
    <w:lvl w:ilvl="8" w:tplc="6C0EF784">
      <w:start w:val="1"/>
      <w:numFmt w:val="bullet"/>
      <w:lvlText w:val=""/>
      <w:lvlJc w:val="left"/>
      <w:pPr>
        <w:ind w:left="6480" w:hanging="360"/>
      </w:pPr>
      <w:rPr>
        <w:rFonts w:ascii="Wingdings" w:hAnsi="Wingdings" w:hint="default"/>
      </w:rPr>
    </w:lvl>
  </w:abstractNum>
  <w:abstractNum w:abstractNumId="14" w15:restartNumberingAfterBreak="0">
    <w:nsid w:val="569D0BA4"/>
    <w:multiLevelType w:val="singleLevel"/>
    <w:tmpl w:val="946C8746"/>
    <w:lvl w:ilvl="0">
      <w:start w:val="1"/>
      <w:numFmt w:val="lowerLetter"/>
      <w:lvlText w:val="%1."/>
      <w:lvlJc w:val="left"/>
      <w:pPr>
        <w:tabs>
          <w:tab w:val="num" w:pos="360"/>
        </w:tabs>
        <w:ind w:left="360" w:hanging="360"/>
      </w:pPr>
    </w:lvl>
  </w:abstractNum>
  <w:abstractNum w:abstractNumId="15" w15:restartNumberingAfterBreak="0">
    <w:nsid w:val="60514269"/>
    <w:multiLevelType w:val="hybridMultilevel"/>
    <w:tmpl w:val="CBEEEC14"/>
    <w:lvl w:ilvl="0" w:tplc="0409000F">
      <w:start w:val="1"/>
      <w:numFmt w:val="decimal"/>
      <w:lvlText w:val="%1."/>
      <w:lvlJc w:val="left"/>
      <w:pPr>
        <w:ind w:left="2520" w:hanging="360"/>
      </w:p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6" w15:restartNumberingAfterBreak="0">
    <w:nsid w:val="60CA76C9"/>
    <w:multiLevelType w:val="hybridMultilevel"/>
    <w:tmpl w:val="8DCAF8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656495F"/>
    <w:multiLevelType w:val="hybridMultilevel"/>
    <w:tmpl w:val="28E2B4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8" w15:restartNumberingAfterBreak="0">
    <w:nsid w:val="67271F52"/>
    <w:multiLevelType w:val="singleLevel"/>
    <w:tmpl w:val="0409001B"/>
    <w:lvl w:ilvl="0">
      <w:start w:val="1"/>
      <w:numFmt w:val="lowerRoman"/>
      <w:lvlText w:val="%1."/>
      <w:lvlJc w:val="right"/>
      <w:pPr>
        <w:ind w:left="360" w:hanging="360"/>
      </w:pPr>
    </w:lvl>
  </w:abstractNum>
  <w:abstractNum w:abstractNumId="19" w15:restartNumberingAfterBreak="0">
    <w:nsid w:val="6B294E01"/>
    <w:multiLevelType w:val="hybridMultilevel"/>
    <w:tmpl w:val="9F840E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EEF0E0B"/>
    <w:multiLevelType w:val="hybridMultilevel"/>
    <w:tmpl w:val="9ADC939A"/>
    <w:lvl w:ilvl="0" w:tplc="23F4C32A">
      <w:start w:val="1"/>
      <w:numFmt w:val="lowerLetter"/>
      <w:lvlText w:val="%1."/>
      <w:lvlJc w:val="left"/>
      <w:pPr>
        <w:ind w:left="1440" w:hanging="360"/>
      </w:pPr>
      <w:rPr>
        <w:rFonts w:hint="default"/>
      </w:rPr>
    </w:lvl>
    <w:lvl w:ilvl="1" w:tplc="0409001B">
      <w:start w:val="1"/>
      <w:numFmt w:val="lowerRoman"/>
      <w:lvlText w:val="%2."/>
      <w:lvlJc w:val="righ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15:restartNumberingAfterBreak="0">
    <w:nsid w:val="7A9D3C1A"/>
    <w:multiLevelType w:val="hybridMultilevel"/>
    <w:tmpl w:val="33E2F4DA"/>
    <w:lvl w:ilvl="0" w:tplc="726C01E6">
      <w:start w:val="1"/>
      <w:numFmt w:val="decimal"/>
      <w:lvlText w:val="%1."/>
      <w:lvlJc w:val="left"/>
      <w:pPr>
        <w:ind w:left="270" w:hanging="360"/>
      </w:pPr>
      <w:rPr>
        <w:rFonts w:hint="default"/>
      </w:rPr>
    </w:lvl>
    <w:lvl w:ilvl="1" w:tplc="04090019" w:tentative="1">
      <w:start w:val="1"/>
      <w:numFmt w:val="lowerLetter"/>
      <w:lvlText w:val="%2."/>
      <w:lvlJc w:val="left"/>
      <w:pPr>
        <w:ind w:left="990" w:hanging="360"/>
      </w:pPr>
    </w:lvl>
    <w:lvl w:ilvl="2" w:tplc="0409001B" w:tentative="1">
      <w:start w:val="1"/>
      <w:numFmt w:val="lowerRoman"/>
      <w:lvlText w:val="%3."/>
      <w:lvlJc w:val="right"/>
      <w:pPr>
        <w:ind w:left="1710" w:hanging="180"/>
      </w:pPr>
    </w:lvl>
    <w:lvl w:ilvl="3" w:tplc="0409000F" w:tentative="1">
      <w:start w:val="1"/>
      <w:numFmt w:val="decimal"/>
      <w:lvlText w:val="%4."/>
      <w:lvlJc w:val="left"/>
      <w:pPr>
        <w:ind w:left="2430" w:hanging="360"/>
      </w:pPr>
    </w:lvl>
    <w:lvl w:ilvl="4" w:tplc="04090019" w:tentative="1">
      <w:start w:val="1"/>
      <w:numFmt w:val="lowerLetter"/>
      <w:lvlText w:val="%5."/>
      <w:lvlJc w:val="left"/>
      <w:pPr>
        <w:ind w:left="3150" w:hanging="360"/>
      </w:pPr>
    </w:lvl>
    <w:lvl w:ilvl="5" w:tplc="0409001B" w:tentative="1">
      <w:start w:val="1"/>
      <w:numFmt w:val="lowerRoman"/>
      <w:lvlText w:val="%6."/>
      <w:lvlJc w:val="right"/>
      <w:pPr>
        <w:ind w:left="3870" w:hanging="180"/>
      </w:pPr>
    </w:lvl>
    <w:lvl w:ilvl="6" w:tplc="0409000F" w:tentative="1">
      <w:start w:val="1"/>
      <w:numFmt w:val="decimal"/>
      <w:lvlText w:val="%7."/>
      <w:lvlJc w:val="left"/>
      <w:pPr>
        <w:ind w:left="4590" w:hanging="360"/>
      </w:pPr>
    </w:lvl>
    <w:lvl w:ilvl="7" w:tplc="04090019" w:tentative="1">
      <w:start w:val="1"/>
      <w:numFmt w:val="lowerLetter"/>
      <w:lvlText w:val="%8."/>
      <w:lvlJc w:val="left"/>
      <w:pPr>
        <w:ind w:left="5310" w:hanging="360"/>
      </w:pPr>
    </w:lvl>
    <w:lvl w:ilvl="8" w:tplc="0409001B" w:tentative="1">
      <w:start w:val="1"/>
      <w:numFmt w:val="lowerRoman"/>
      <w:lvlText w:val="%9."/>
      <w:lvlJc w:val="right"/>
      <w:pPr>
        <w:ind w:left="6030" w:hanging="180"/>
      </w:pPr>
    </w:lvl>
  </w:abstractNum>
  <w:num w:numId="1" w16cid:durableId="780731448">
    <w:abstractNumId w:val="13"/>
  </w:num>
  <w:num w:numId="2" w16cid:durableId="1878152285">
    <w:abstractNumId w:val="3"/>
  </w:num>
  <w:num w:numId="3" w16cid:durableId="419447596">
    <w:abstractNumId w:val="4"/>
  </w:num>
  <w:num w:numId="4" w16cid:durableId="1658269530">
    <w:abstractNumId w:val="1"/>
  </w:num>
  <w:num w:numId="5" w16cid:durableId="1252465329">
    <w:abstractNumId w:val="5"/>
  </w:num>
  <w:num w:numId="6" w16cid:durableId="1419061798">
    <w:abstractNumId w:val="14"/>
  </w:num>
  <w:num w:numId="7" w16cid:durableId="1275483883">
    <w:abstractNumId w:val="18"/>
  </w:num>
  <w:num w:numId="8" w16cid:durableId="1680887565">
    <w:abstractNumId w:val="8"/>
  </w:num>
  <w:num w:numId="9" w16cid:durableId="1506091722">
    <w:abstractNumId w:val="12"/>
  </w:num>
  <w:num w:numId="10" w16cid:durableId="1084650587">
    <w:abstractNumId w:val="16"/>
  </w:num>
  <w:num w:numId="11" w16cid:durableId="400180312">
    <w:abstractNumId w:val="15"/>
  </w:num>
  <w:num w:numId="12" w16cid:durableId="2106415283">
    <w:abstractNumId w:val="6"/>
  </w:num>
  <w:num w:numId="13" w16cid:durableId="243564542">
    <w:abstractNumId w:val="0"/>
  </w:num>
  <w:num w:numId="14" w16cid:durableId="1263613210">
    <w:abstractNumId w:val="20"/>
  </w:num>
  <w:num w:numId="15" w16cid:durableId="759521855">
    <w:abstractNumId w:val="2"/>
  </w:num>
  <w:num w:numId="16" w16cid:durableId="1931811319">
    <w:abstractNumId w:val="21"/>
  </w:num>
  <w:num w:numId="17" w16cid:durableId="93020008">
    <w:abstractNumId w:val="7"/>
  </w:num>
  <w:num w:numId="18" w16cid:durableId="1498764858">
    <w:abstractNumId w:val="11"/>
  </w:num>
  <w:num w:numId="19" w16cid:durableId="1115441279">
    <w:abstractNumId w:val="10"/>
  </w:num>
  <w:num w:numId="20" w16cid:durableId="922030209">
    <w:abstractNumId w:val="19"/>
  </w:num>
  <w:num w:numId="21" w16cid:durableId="120080840">
    <w:abstractNumId w:val="17"/>
  </w:num>
  <w:num w:numId="22" w16cid:durableId="184740285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01AB0"/>
    <w:rsid w:val="00007796"/>
    <w:rsid w:val="000129C6"/>
    <w:rsid w:val="00061F68"/>
    <w:rsid w:val="00066879"/>
    <w:rsid w:val="000805EA"/>
    <w:rsid w:val="00084AD7"/>
    <w:rsid w:val="000857FE"/>
    <w:rsid w:val="00094637"/>
    <w:rsid w:val="000948EE"/>
    <w:rsid w:val="000A4C15"/>
    <w:rsid w:val="000A7F09"/>
    <w:rsid w:val="000C23E0"/>
    <w:rsid w:val="000C660A"/>
    <w:rsid w:val="000D2F0F"/>
    <w:rsid w:val="000E4994"/>
    <w:rsid w:val="0010002A"/>
    <w:rsid w:val="001001AA"/>
    <w:rsid w:val="0010289B"/>
    <w:rsid w:val="00106E5D"/>
    <w:rsid w:val="0011172B"/>
    <w:rsid w:val="00116A5E"/>
    <w:rsid w:val="00130392"/>
    <w:rsid w:val="00132EED"/>
    <w:rsid w:val="00144A71"/>
    <w:rsid w:val="00160CF6"/>
    <w:rsid w:val="00162B44"/>
    <w:rsid w:val="00171ED3"/>
    <w:rsid w:val="001725D0"/>
    <w:rsid w:val="00183FE0"/>
    <w:rsid w:val="001864C7"/>
    <w:rsid w:val="001A0150"/>
    <w:rsid w:val="001A0D2B"/>
    <w:rsid w:val="001A7CCE"/>
    <w:rsid w:val="001B0E7D"/>
    <w:rsid w:val="001B3FE6"/>
    <w:rsid w:val="001B53EE"/>
    <w:rsid w:val="001B5807"/>
    <w:rsid w:val="001B61B1"/>
    <w:rsid w:val="001C63E6"/>
    <w:rsid w:val="001F1F46"/>
    <w:rsid w:val="001F6C5E"/>
    <w:rsid w:val="002010FC"/>
    <w:rsid w:val="00210A9A"/>
    <w:rsid w:val="00213186"/>
    <w:rsid w:val="00216360"/>
    <w:rsid w:val="002212A3"/>
    <w:rsid w:val="00224193"/>
    <w:rsid w:val="00227D07"/>
    <w:rsid w:val="002340A8"/>
    <w:rsid w:val="00240989"/>
    <w:rsid w:val="00257647"/>
    <w:rsid w:val="002660F7"/>
    <w:rsid w:val="00266756"/>
    <w:rsid w:val="0026723D"/>
    <w:rsid w:val="00267DD2"/>
    <w:rsid w:val="00273738"/>
    <w:rsid w:val="002748F7"/>
    <w:rsid w:val="00275971"/>
    <w:rsid w:val="0027623A"/>
    <w:rsid w:val="002B2ACF"/>
    <w:rsid w:val="002B556B"/>
    <w:rsid w:val="002B7B97"/>
    <w:rsid w:val="002D415D"/>
    <w:rsid w:val="002E6B12"/>
    <w:rsid w:val="00302370"/>
    <w:rsid w:val="00304E7A"/>
    <w:rsid w:val="00321823"/>
    <w:rsid w:val="00336BC8"/>
    <w:rsid w:val="0034014B"/>
    <w:rsid w:val="00347E1E"/>
    <w:rsid w:val="003553E3"/>
    <w:rsid w:val="0036276A"/>
    <w:rsid w:val="00364FA5"/>
    <w:rsid w:val="00374FCD"/>
    <w:rsid w:val="00382AF7"/>
    <w:rsid w:val="00390D94"/>
    <w:rsid w:val="003A2D87"/>
    <w:rsid w:val="003A762E"/>
    <w:rsid w:val="003B05E3"/>
    <w:rsid w:val="003B2B7F"/>
    <w:rsid w:val="003B4851"/>
    <w:rsid w:val="003B74D8"/>
    <w:rsid w:val="003C1235"/>
    <w:rsid w:val="003D4282"/>
    <w:rsid w:val="003D6907"/>
    <w:rsid w:val="003E2F67"/>
    <w:rsid w:val="00411534"/>
    <w:rsid w:val="00423F62"/>
    <w:rsid w:val="004272DC"/>
    <w:rsid w:val="004321BB"/>
    <w:rsid w:val="00433967"/>
    <w:rsid w:val="00434800"/>
    <w:rsid w:val="0044252D"/>
    <w:rsid w:val="004528D6"/>
    <w:rsid w:val="00454BE6"/>
    <w:rsid w:val="00462AA9"/>
    <w:rsid w:val="0047457C"/>
    <w:rsid w:val="004A507D"/>
    <w:rsid w:val="004A5943"/>
    <w:rsid w:val="004A5C09"/>
    <w:rsid w:val="004B00D6"/>
    <w:rsid w:val="004B59DB"/>
    <w:rsid w:val="004C1FAD"/>
    <w:rsid w:val="004C5796"/>
    <w:rsid w:val="004D0CC4"/>
    <w:rsid w:val="004E66E0"/>
    <w:rsid w:val="004F12A0"/>
    <w:rsid w:val="004F1FDD"/>
    <w:rsid w:val="00502952"/>
    <w:rsid w:val="005143DF"/>
    <w:rsid w:val="00514B11"/>
    <w:rsid w:val="0051592D"/>
    <w:rsid w:val="00525486"/>
    <w:rsid w:val="00536C0E"/>
    <w:rsid w:val="00547E20"/>
    <w:rsid w:val="0057383D"/>
    <w:rsid w:val="00594A8E"/>
    <w:rsid w:val="005A3537"/>
    <w:rsid w:val="005A3B6D"/>
    <w:rsid w:val="005A3EE5"/>
    <w:rsid w:val="005C12DD"/>
    <w:rsid w:val="005C4015"/>
    <w:rsid w:val="005E1EFE"/>
    <w:rsid w:val="005E4449"/>
    <w:rsid w:val="005F2034"/>
    <w:rsid w:val="00600701"/>
    <w:rsid w:val="0060654B"/>
    <w:rsid w:val="00607C9E"/>
    <w:rsid w:val="0062402D"/>
    <w:rsid w:val="00635998"/>
    <w:rsid w:val="0065483C"/>
    <w:rsid w:val="00656594"/>
    <w:rsid w:val="00676D49"/>
    <w:rsid w:val="00677192"/>
    <w:rsid w:val="00680A51"/>
    <w:rsid w:val="006902A4"/>
    <w:rsid w:val="00691021"/>
    <w:rsid w:val="00692455"/>
    <w:rsid w:val="006B0170"/>
    <w:rsid w:val="006C209B"/>
    <w:rsid w:val="006C35D1"/>
    <w:rsid w:val="006C62AF"/>
    <w:rsid w:val="006D5B5F"/>
    <w:rsid w:val="006E5C4A"/>
    <w:rsid w:val="00701551"/>
    <w:rsid w:val="007103F8"/>
    <w:rsid w:val="0071253D"/>
    <w:rsid w:val="00715ED0"/>
    <w:rsid w:val="00722AC4"/>
    <w:rsid w:val="007348FB"/>
    <w:rsid w:val="00760E9B"/>
    <w:rsid w:val="00765EE4"/>
    <w:rsid w:val="007664B6"/>
    <w:rsid w:val="00766C29"/>
    <w:rsid w:val="007676E5"/>
    <w:rsid w:val="00767730"/>
    <w:rsid w:val="00772E12"/>
    <w:rsid w:val="007800D4"/>
    <w:rsid w:val="00791896"/>
    <w:rsid w:val="00792EB1"/>
    <w:rsid w:val="007933EC"/>
    <w:rsid w:val="007945BD"/>
    <w:rsid w:val="00796DAF"/>
    <w:rsid w:val="007A7B71"/>
    <w:rsid w:val="007B06A9"/>
    <w:rsid w:val="007C2550"/>
    <w:rsid w:val="007C6575"/>
    <w:rsid w:val="007D2CA7"/>
    <w:rsid w:val="007E38A3"/>
    <w:rsid w:val="008122B5"/>
    <w:rsid w:val="00824EB6"/>
    <w:rsid w:val="00841EA2"/>
    <w:rsid w:val="008448CE"/>
    <w:rsid w:val="00850967"/>
    <w:rsid w:val="00856293"/>
    <w:rsid w:val="00882140"/>
    <w:rsid w:val="00882C9D"/>
    <w:rsid w:val="00890BB3"/>
    <w:rsid w:val="00891417"/>
    <w:rsid w:val="008929B7"/>
    <w:rsid w:val="00895C35"/>
    <w:rsid w:val="008963FB"/>
    <w:rsid w:val="008A31F9"/>
    <w:rsid w:val="008A577F"/>
    <w:rsid w:val="008B1AD0"/>
    <w:rsid w:val="008B59C7"/>
    <w:rsid w:val="008B5AB4"/>
    <w:rsid w:val="008C0FAC"/>
    <w:rsid w:val="008C734D"/>
    <w:rsid w:val="008D25EA"/>
    <w:rsid w:val="008D4527"/>
    <w:rsid w:val="008D5462"/>
    <w:rsid w:val="008E0EDF"/>
    <w:rsid w:val="008E50CB"/>
    <w:rsid w:val="008F3AE1"/>
    <w:rsid w:val="00915489"/>
    <w:rsid w:val="00920330"/>
    <w:rsid w:val="00921B04"/>
    <w:rsid w:val="0093237A"/>
    <w:rsid w:val="00941845"/>
    <w:rsid w:val="009501B9"/>
    <w:rsid w:val="00956700"/>
    <w:rsid w:val="00957E73"/>
    <w:rsid w:val="00960878"/>
    <w:rsid w:val="00973367"/>
    <w:rsid w:val="009B0584"/>
    <w:rsid w:val="009B0FA6"/>
    <w:rsid w:val="009C0B11"/>
    <w:rsid w:val="009E2A5D"/>
    <w:rsid w:val="009F5C76"/>
    <w:rsid w:val="009F6B0A"/>
    <w:rsid w:val="00A00D5C"/>
    <w:rsid w:val="00A05F1D"/>
    <w:rsid w:val="00A239D6"/>
    <w:rsid w:val="00A244D9"/>
    <w:rsid w:val="00A3478D"/>
    <w:rsid w:val="00A56C7C"/>
    <w:rsid w:val="00A82ABD"/>
    <w:rsid w:val="00AA7E97"/>
    <w:rsid w:val="00AB1E5F"/>
    <w:rsid w:val="00AB6300"/>
    <w:rsid w:val="00AC258B"/>
    <w:rsid w:val="00AC5406"/>
    <w:rsid w:val="00AC6111"/>
    <w:rsid w:val="00AF12FF"/>
    <w:rsid w:val="00AF33D3"/>
    <w:rsid w:val="00B17BC4"/>
    <w:rsid w:val="00B249D0"/>
    <w:rsid w:val="00B25905"/>
    <w:rsid w:val="00B35E03"/>
    <w:rsid w:val="00B479D3"/>
    <w:rsid w:val="00B624F1"/>
    <w:rsid w:val="00B62830"/>
    <w:rsid w:val="00B74060"/>
    <w:rsid w:val="00B76771"/>
    <w:rsid w:val="00B827D8"/>
    <w:rsid w:val="00B925E3"/>
    <w:rsid w:val="00BA79E7"/>
    <w:rsid w:val="00BB6D4B"/>
    <w:rsid w:val="00BC65D3"/>
    <w:rsid w:val="00BE4457"/>
    <w:rsid w:val="00C01AB0"/>
    <w:rsid w:val="00C031D9"/>
    <w:rsid w:val="00C145DA"/>
    <w:rsid w:val="00C56380"/>
    <w:rsid w:val="00C770A1"/>
    <w:rsid w:val="00C77B9C"/>
    <w:rsid w:val="00C85336"/>
    <w:rsid w:val="00C95719"/>
    <w:rsid w:val="00C975F8"/>
    <w:rsid w:val="00CA15CF"/>
    <w:rsid w:val="00CA293A"/>
    <w:rsid w:val="00CB48F5"/>
    <w:rsid w:val="00CB7DEB"/>
    <w:rsid w:val="00CC21DA"/>
    <w:rsid w:val="00CC4A98"/>
    <w:rsid w:val="00CD2AA8"/>
    <w:rsid w:val="00CE7C4A"/>
    <w:rsid w:val="00CF0ADC"/>
    <w:rsid w:val="00D01106"/>
    <w:rsid w:val="00D03E7C"/>
    <w:rsid w:val="00D12A11"/>
    <w:rsid w:val="00D16840"/>
    <w:rsid w:val="00D231FB"/>
    <w:rsid w:val="00D300C8"/>
    <w:rsid w:val="00D37131"/>
    <w:rsid w:val="00D436A9"/>
    <w:rsid w:val="00D46EA1"/>
    <w:rsid w:val="00D61FBD"/>
    <w:rsid w:val="00D645B2"/>
    <w:rsid w:val="00D707A8"/>
    <w:rsid w:val="00D7725E"/>
    <w:rsid w:val="00D807BA"/>
    <w:rsid w:val="00DA757D"/>
    <w:rsid w:val="00DB5DD6"/>
    <w:rsid w:val="00DC342A"/>
    <w:rsid w:val="00DC5238"/>
    <w:rsid w:val="00DC5438"/>
    <w:rsid w:val="00DE5AD1"/>
    <w:rsid w:val="00E03AC8"/>
    <w:rsid w:val="00E059C9"/>
    <w:rsid w:val="00E315BF"/>
    <w:rsid w:val="00E3745D"/>
    <w:rsid w:val="00E40177"/>
    <w:rsid w:val="00E4683A"/>
    <w:rsid w:val="00E51741"/>
    <w:rsid w:val="00E566CE"/>
    <w:rsid w:val="00E61C1F"/>
    <w:rsid w:val="00E62D34"/>
    <w:rsid w:val="00E67C0B"/>
    <w:rsid w:val="00E85D3C"/>
    <w:rsid w:val="00E90AF8"/>
    <w:rsid w:val="00E95056"/>
    <w:rsid w:val="00ED680D"/>
    <w:rsid w:val="00ED7BCC"/>
    <w:rsid w:val="00EE27CF"/>
    <w:rsid w:val="00EE333F"/>
    <w:rsid w:val="00F05DF1"/>
    <w:rsid w:val="00F13019"/>
    <w:rsid w:val="00F14635"/>
    <w:rsid w:val="00F26E76"/>
    <w:rsid w:val="00F40DA6"/>
    <w:rsid w:val="00F41E9D"/>
    <w:rsid w:val="00F45B2D"/>
    <w:rsid w:val="00F46A94"/>
    <w:rsid w:val="00F551F6"/>
    <w:rsid w:val="00F61F67"/>
    <w:rsid w:val="00F7392D"/>
    <w:rsid w:val="00F73DC1"/>
    <w:rsid w:val="00F81A6D"/>
    <w:rsid w:val="00F836C5"/>
    <w:rsid w:val="00F95252"/>
    <w:rsid w:val="00FA4256"/>
    <w:rsid w:val="00FA68E0"/>
    <w:rsid w:val="00FA7117"/>
    <w:rsid w:val="00FC4369"/>
    <w:rsid w:val="00FE3568"/>
    <w:rsid w:val="00FF22FE"/>
    <w:rsid w:val="00FF6A36"/>
    <w:rsid w:val="1147BEB4"/>
    <w:rsid w:val="26F84334"/>
    <w:rsid w:val="67EA71FC"/>
    <w:rsid w:val="68642F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1C8FC2FC"/>
  <w15:chartTrackingRefBased/>
  <w15:docId w15:val="{3C0F4756-E3FF-4738-9FDB-DE812B3574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lock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03E7C"/>
    <w:rPr>
      <w:rFonts w:ascii="Arial" w:hAnsi="Arial"/>
      <w:sz w:val="24"/>
    </w:rPr>
  </w:style>
  <w:style w:type="paragraph" w:styleId="Heading1">
    <w:name w:val="heading 1"/>
    <w:basedOn w:val="Normal"/>
    <w:next w:val="Normal"/>
    <w:link w:val="Heading1Char"/>
    <w:uiPriority w:val="99"/>
    <w:qFormat/>
    <w:rsid w:val="00D03E7C"/>
    <w:pPr>
      <w:keepNext/>
      <w:outlineLvl w:val="0"/>
    </w:pPr>
    <w:rPr>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C77B9C"/>
    <w:rPr>
      <w:rFonts w:ascii="Cambria" w:hAnsi="Cambria" w:cs="Times New Roman"/>
      <w:b/>
      <w:bCs/>
      <w:kern w:val="32"/>
      <w:sz w:val="32"/>
      <w:szCs w:val="32"/>
    </w:rPr>
  </w:style>
  <w:style w:type="paragraph" w:styleId="BodyText">
    <w:name w:val="Body Text"/>
    <w:basedOn w:val="Normal"/>
    <w:link w:val="BodyTextChar"/>
    <w:rsid w:val="00D03E7C"/>
    <w:rPr>
      <w:sz w:val="22"/>
    </w:rPr>
  </w:style>
  <w:style w:type="character" w:customStyle="1" w:styleId="BodyTextChar">
    <w:name w:val="Body Text Char"/>
    <w:link w:val="BodyText"/>
    <w:uiPriority w:val="99"/>
    <w:semiHidden/>
    <w:locked/>
    <w:rsid w:val="00C77B9C"/>
    <w:rPr>
      <w:rFonts w:ascii="Arial" w:hAnsi="Arial" w:cs="Times New Roman"/>
      <w:sz w:val="20"/>
      <w:szCs w:val="20"/>
    </w:rPr>
  </w:style>
  <w:style w:type="character" w:styleId="Hyperlink">
    <w:name w:val="Hyperlink"/>
    <w:uiPriority w:val="99"/>
    <w:rsid w:val="00D03E7C"/>
    <w:rPr>
      <w:rFonts w:cs="Times New Roman"/>
      <w:color w:val="0000FF"/>
      <w:u w:val="single"/>
    </w:rPr>
  </w:style>
  <w:style w:type="paragraph" w:styleId="BodyTextIndent">
    <w:name w:val="Body Text Indent"/>
    <w:basedOn w:val="Normal"/>
    <w:link w:val="BodyTextIndentChar"/>
    <w:uiPriority w:val="99"/>
    <w:rsid w:val="00D03E7C"/>
    <w:pPr>
      <w:ind w:left="-90" w:firstLine="90"/>
    </w:pPr>
    <w:rPr>
      <w:rFonts w:ascii="Times New Roman" w:hAnsi="Times New Roman"/>
    </w:rPr>
  </w:style>
  <w:style w:type="character" w:customStyle="1" w:styleId="BodyTextIndentChar">
    <w:name w:val="Body Text Indent Char"/>
    <w:link w:val="BodyTextIndent"/>
    <w:uiPriority w:val="99"/>
    <w:semiHidden/>
    <w:locked/>
    <w:rsid w:val="00C77B9C"/>
    <w:rPr>
      <w:rFonts w:ascii="Arial" w:hAnsi="Arial" w:cs="Times New Roman"/>
      <w:sz w:val="20"/>
      <w:szCs w:val="20"/>
    </w:rPr>
  </w:style>
  <w:style w:type="paragraph" w:styleId="BodyTextIndent2">
    <w:name w:val="Body Text Indent 2"/>
    <w:basedOn w:val="Normal"/>
    <w:link w:val="BodyTextIndent2Char"/>
    <w:uiPriority w:val="99"/>
    <w:rsid w:val="00D03E7C"/>
    <w:pPr>
      <w:ind w:left="1440" w:firstLine="90"/>
    </w:pPr>
    <w:rPr>
      <w:rFonts w:ascii="Times New Roman" w:hAnsi="Times New Roman"/>
    </w:rPr>
  </w:style>
  <w:style w:type="character" w:customStyle="1" w:styleId="BodyTextIndent2Char">
    <w:name w:val="Body Text Indent 2 Char"/>
    <w:link w:val="BodyTextIndent2"/>
    <w:uiPriority w:val="99"/>
    <w:semiHidden/>
    <w:locked/>
    <w:rsid w:val="00C77B9C"/>
    <w:rPr>
      <w:rFonts w:ascii="Arial" w:hAnsi="Arial" w:cs="Times New Roman"/>
      <w:sz w:val="20"/>
      <w:szCs w:val="20"/>
    </w:rPr>
  </w:style>
  <w:style w:type="paragraph" w:styleId="BodyTextIndent3">
    <w:name w:val="Body Text Indent 3"/>
    <w:basedOn w:val="Normal"/>
    <w:link w:val="BodyTextIndent3Char"/>
    <w:uiPriority w:val="99"/>
    <w:rsid w:val="00D03E7C"/>
    <w:pPr>
      <w:ind w:left="1800" w:firstLine="90"/>
    </w:pPr>
    <w:rPr>
      <w:rFonts w:ascii="Times New Roman" w:hAnsi="Times New Roman"/>
    </w:rPr>
  </w:style>
  <w:style w:type="character" w:customStyle="1" w:styleId="BodyTextIndent3Char">
    <w:name w:val="Body Text Indent 3 Char"/>
    <w:link w:val="BodyTextIndent3"/>
    <w:uiPriority w:val="99"/>
    <w:semiHidden/>
    <w:locked/>
    <w:rsid w:val="00C77B9C"/>
    <w:rPr>
      <w:rFonts w:ascii="Arial" w:hAnsi="Arial" w:cs="Times New Roman"/>
      <w:sz w:val="16"/>
      <w:szCs w:val="16"/>
    </w:rPr>
  </w:style>
  <w:style w:type="paragraph" w:styleId="BalloonText">
    <w:name w:val="Balloon Text"/>
    <w:basedOn w:val="Normal"/>
    <w:link w:val="BalloonTextChar"/>
    <w:uiPriority w:val="99"/>
    <w:semiHidden/>
    <w:rsid w:val="00607C9E"/>
    <w:rPr>
      <w:rFonts w:ascii="Tahoma" w:hAnsi="Tahoma" w:cs="Tahoma"/>
      <w:sz w:val="16"/>
      <w:szCs w:val="16"/>
    </w:rPr>
  </w:style>
  <w:style w:type="character" w:customStyle="1" w:styleId="BalloonTextChar">
    <w:name w:val="Balloon Text Char"/>
    <w:link w:val="BalloonText"/>
    <w:uiPriority w:val="99"/>
    <w:semiHidden/>
    <w:locked/>
    <w:rsid w:val="00C77B9C"/>
    <w:rPr>
      <w:rFonts w:cs="Times New Roman"/>
      <w:sz w:val="2"/>
    </w:rPr>
  </w:style>
  <w:style w:type="paragraph" w:styleId="CommentText">
    <w:name w:val="annotation text"/>
    <w:basedOn w:val="Normal"/>
    <w:link w:val="CommentTextChar"/>
    <w:rsid w:val="005A3B6D"/>
    <w:rPr>
      <w:rFonts w:ascii="CG Omega" w:hAnsi="CG Omega"/>
      <w:sz w:val="20"/>
    </w:rPr>
  </w:style>
  <w:style w:type="character" w:customStyle="1" w:styleId="CommentTextChar">
    <w:name w:val="Comment Text Char"/>
    <w:link w:val="CommentText"/>
    <w:locked/>
    <w:rsid w:val="00C77B9C"/>
    <w:rPr>
      <w:rFonts w:ascii="Arial" w:hAnsi="Arial" w:cs="Times New Roman"/>
      <w:sz w:val="20"/>
      <w:szCs w:val="20"/>
    </w:rPr>
  </w:style>
  <w:style w:type="paragraph" w:styleId="NormalWeb">
    <w:name w:val="Normal (Web)"/>
    <w:basedOn w:val="Normal"/>
    <w:uiPriority w:val="99"/>
    <w:rsid w:val="00336BC8"/>
    <w:pPr>
      <w:spacing w:before="100" w:beforeAutospacing="1" w:after="100" w:afterAutospacing="1"/>
    </w:pPr>
    <w:rPr>
      <w:rFonts w:ascii="Times New Roman" w:hAnsi="Times New Roman"/>
      <w:szCs w:val="24"/>
    </w:rPr>
  </w:style>
  <w:style w:type="paragraph" w:styleId="ListParagraph">
    <w:name w:val="List Paragraph"/>
    <w:basedOn w:val="Normal"/>
    <w:uiPriority w:val="34"/>
    <w:qFormat/>
    <w:rsid w:val="008C0FAC"/>
    <w:pPr>
      <w:ind w:left="720"/>
      <w:contextualSpacing/>
      <w:jc w:val="both"/>
    </w:pPr>
    <w:rPr>
      <w:rFonts w:ascii="Calibri" w:hAnsi="Calibri"/>
      <w:sz w:val="22"/>
      <w:szCs w:val="22"/>
    </w:rPr>
  </w:style>
  <w:style w:type="paragraph" w:styleId="NoSpacing">
    <w:name w:val="No Spacing"/>
    <w:uiPriority w:val="99"/>
    <w:qFormat/>
    <w:rsid w:val="0065483C"/>
    <w:rPr>
      <w:rFonts w:ascii="Calibri" w:hAnsi="Calibri"/>
      <w:sz w:val="22"/>
      <w:szCs w:val="22"/>
    </w:rPr>
  </w:style>
  <w:style w:type="paragraph" w:styleId="Header">
    <w:name w:val="header"/>
    <w:basedOn w:val="Normal"/>
    <w:link w:val="HeaderChar"/>
    <w:uiPriority w:val="99"/>
    <w:rsid w:val="0034014B"/>
    <w:pPr>
      <w:tabs>
        <w:tab w:val="center" w:pos="4680"/>
        <w:tab w:val="right" w:pos="9360"/>
      </w:tabs>
    </w:pPr>
  </w:style>
  <w:style w:type="character" w:customStyle="1" w:styleId="HeaderChar">
    <w:name w:val="Header Char"/>
    <w:link w:val="Header"/>
    <w:uiPriority w:val="99"/>
    <w:locked/>
    <w:rsid w:val="0034014B"/>
    <w:rPr>
      <w:rFonts w:ascii="Arial" w:hAnsi="Arial" w:cs="Times New Roman"/>
      <w:sz w:val="24"/>
    </w:rPr>
  </w:style>
  <w:style w:type="paragraph" w:styleId="Footer">
    <w:name w:val="footer"/>
    <w:basedOn w:val="Normal"/>
    <w:link w:val="FooterChar"/>
    <w:uiPriority w:val="99"/>
    <w:rsid w:val="0034014B"/>
    <w:pPr>
      <w:tabs>
        <w:tab w:val="center" w:pos="4680"/>
        <w:tab w:val="right" w:pos="9360"/>
      </w:tabs>
    </w:pPr>
  </w:style>
  <w:style w:type="character" w:customStyle="1" w:styleId="FooterChar">
    <w:name w:val="Footer Char"/>
    <w:link w:val="Footer"/>
    <w:uiPriority w:val="99"/>
    <w:locked/>
    <w:rsid w:val="0034014B"/>
    <w:rPr>
      <w:rFonts w:ascii="Arial" w:hAnsi="Arial" w:cs="Times New Roman"/>
      <w:sz w:val="24"/>
    </w:rPr>
  </w:style>
  <w:style w:type="paragraph" w:customStyle="1" w:styleId="Default">
    <w:name w:val="Default"/>
    <w:rsid w:val="00E059C9"/>
    <w:pPr>
      <w:autoSpaceDE w:val="0"/>
      <w:autoSpaceDN w:val="0"/>
      <w:adjustRightInd w:val="0"/>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69542386">
      <w:marLeft w:val="0"/>
      <w:marRight w:val="0"/>
      <w:marTop w:val="0"/>
      <w:marBottom w:val="0"/>
      <w:divBdr>
        <w:top w:val="none" w:sz="0" w:space="0" w:color="auto"/>
        <w:left w:val="none" w:sz="0" w:space="0" w:color="auto"/>
        <w:bottom w:val="none" w:sz="0" w:space="0" w:color="auto"/>
        <w:right w:val="none" w:sz="0" w:space="0" w:color="auto"/>
      </w:divBdr>
    </w:div>
    <w:div w:id="1769542387">
      <w:marLeft w:val="0"/>
      <w:marRight w:val="0"/>
      <w:marTop w:val="0"/>
      <w:marBottom w:val="0"/>
      <w:divBdr>
        <w:top w:val="none" w:sz="0" w:space="0" w:color="auto"/>
        <w:left w:val="none" w:sz="0" w:space="0" w:color="auto"/>
        <w:bottom w:val="none" w:sz="0" w:space="0" w:color="auto"/>
        <w:right w:val="none" w:sz="0" w:space="0" w:color="auto"/>
      </w:divBdr>
    </w:div>
    <w:div w:id="1769542388">
      <w:marLeft w:val="0"/>
      <w:marRight w:val="0"/>
      <w:marTop w:val="0"/>
      <w:marBottom w:val="0"/>
      <w:divBdr>
        <w:top w:val="none" w:sz="0" w:space="0" w:color="auto"/>
        <w:left w:val="none" w:sz="0" w:space="0" w:color="auto"/>
        <w:bottom w:val="none" w:sz="0" w:space="0" w:color="auto"/>
        <w:right w:val="none" w:sz="0" w:space="0" w:color="auto"/>
      </w:divBdr>
    </w:div>
    <w:div w:id="176954238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david.luther@ride.ri.gov"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ride.ri.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D93351115291643ABEAA5E03FD77E84" ma:contentTypeVersion="10" ma:contentTypeDescription="Create a new document." ma:contentTypeScope="" ma:versionID="e5ae1194cbd7024190a2538b77da2997">
  <xsd:schema xmlns:xsd="http://www.w3.org/2001/XMLSchema" xmlns:xs="http://www.w3.org/2001/XMLSchema" xmlns:p="http://schemas.microsoft.com/office/2006/metadata/properties" xmlns:ns2="617ed337-7128-4ee4-853a-4b3abf6de8bc" xmlns:ns3="fb4ce569-0273-4228-9157-33b14876d013" targetNamespace="http://schemas.microsoft.com/office/2006/metadata/properties" ma:root="true" ma:fieldsID="0caf9cb616a759c9a836c8c3fef9844a" ns2:_="" ns3:_="">
    <xsd:import namespace="617ed337-7128-4ee4-853a-4b3abf6de8bc"/>
    <xsd:import namespace="fb4ce569-0273-4228-9157-33b14876d013"/>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3:SharedWithUsers" minOccurs="0"/>
                <xsd:element ref="ns3:SharedWithDetails" minOccurs="0"/>
                <xsd:element ref="ns2:MediaServiceEventHashCode" minOccurs="0"/>
                <xsd:element ref="ns2: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17ed337-7128-4ee4-853a-4b3abf6de8b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b4ce569-0273-4228-9157-33b14876d013"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F36447F-C879-4186-8487-128B52361DE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17ed337-7128-4ee4-853a-4b3abf6de8bc"/>
    <ds:schemaRef ds:uri="fb4ce569-0273-4228-9157-33b14876d01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FA0C999-0A8A-420D-A89A-E9C56DCC80F7}">
  <ds:schemaRefs>
    <ds:schemaRef ds:uri="http://schemas.microsoft.com/sharepoint/v3/contenttype/forms"/>
  </ds:schemaRefs>
</ds:datastoreItem>
</file>

<file path=customXml/itemProps3.xml><?xml version="1.0" encoding="utf-8"?>
<ds:datastoreItem xmlns:ds="http://schemas.openxmlformats.org/officeDocument/2006/customXml" ds:itemID="{D8585D3F-DA79-43E1-9A81-B4FB170045D7}">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568</Words>
  <Characters>3197</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Nancy Carinha</dc:creator>
  <cp:keywords/>
  <cp:lastModifiedBy>Luther, David</cp:lastModifiedBy>
  <cp:revision>7</cp:revision>
  <cp:lastPrinted>2018-10-09T17:05:00Z</cp:lastPrinted>
  <dcterms:created xsi:type="dcterms:W3CDTF">2025-02-18T14:41:00Z</dcterms:created>
  <dcterms:modified xsi:type="dcterms:W3CDTF">2025-02-18T14:44:00Z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0x010100CD93351115291643ABEAA5E03FD77E84</vt:lpwstr>
  </property>
  <property fmtid="{D5CDD505-2E9C-101B-9397-08002B2CF9AE}" pid="3" name="AuthorIds_UIVersion_512">
    <vt:lpwstr>77</vt:lpwstr>
  </property>
</Properties>
</file>