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05345605" w14:textId="77777777" w:rsidR="003E6DA8" w:rsidRPr="00974746" w:rsidRDefault="009E66B2" w:rsidP="003E6DA8">
      <w:pPr>
        <w:spacing w:after="240" w:line="240" w:lineRule="auto"/>
        <w:rPr>
          <w:rFonts w:ascii="Verdana" w:hAnsi="Verdana"/>
          <w:b/>
          <w:sz w:val="28"/>
          <w:szCs w:val="28"/>
        </w:rPr>
      </w:pPr>
      <w:r w:rsidRPr="00974746">
        <w:rPr>
          <w:rFonts w:ascii="Verdana" w:eastAsia="Times New Roman" w:hAnsi="Verdana"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960F038" wp14:editId="56EC69C3">
                <wp:simplePos x="0" y="0"/>
                <wp:positionH relativeFrom="column">
                  <wp:posOffset>1857375</wp:posOffset>
                </wp:positionH>
                <wp:positionV relativeFrom="paragraph">
                  <wp:posOffset>-6026150</wp:posOffset>
                </wp:positionV>
                <wp:extent cx="1504950" cy="953135"/>
                <wp:effectExtent l="9525" t="10795" r="9525" b="7620"/>
                <wp:wrapNone/>
                <wp:docPr id="16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04950" cy="953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9AC6B2" w14:textId="77777777" w:rsidR="008C21BD" w:rsidRPr="00FD1669" w:rsidRDefault="008C21BD">
                            <w:pPr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</w:pPr>
                            <w:r w:rsidRPr="00FD1669"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  <w:t xml:space="preserve">Required reserve amounts must match the amount in the </w:t>
                            </w:r>
                            <w:r w:rsidRPr="00FD1669">
                              <w:rPr>
                                <w:b/>
                                <w:i/>
                                <w:sz w:val="18"/>
                                <w:szCs w:val="18"/>
                              </w:rPr>
                              <w:t>application</w:t>
                            </w:r>
                            <w:r w:rsidRPr="00FD1669"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  <w:t xml:space="preserve"> detail and budget amount.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146.25pt;margin-top:-474.5pt;width:118.5pt;height:75.0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" strokecolor="red">
                <v:textbox>
                  <w:txbxContent>
                    <w:p w:rsidR="008C21BD" w:rsidRPr="00FD1669" w:rsidRDefault="008C21BD">
                      <w:pPr>
                        <w:rPr>
                          <w:b/>
                          <w:i/>
                          <w:sz w:val="20"/>
                          <w:szCs w:val="20"/>
                        </w:rPr>
                      </w:pPr>
                      <w:r w:rsidRPr="00FD1669">
                        <w:rPr>
                          <w:b/>
                          <w:i/>
                          <w:sz w:val="20"/>
                          <w:szCs w:val="20"/>
                        </w:rPr>
                        <w:t xml:space="preserve">Required reserve amounts must match the amount in the </w:t>
                      </w:r>
                      <w:r w:rsidRPr="00FD1669">
                        <w:rPr>
                          <w:b/>
                          <w:i/>
                          <w:sz w:val="18"/>
                          <w:szCs w:val="18"/>
                        </w:rPr>
                        <w:t>application</w:t>
                      </w:r>
                      <w:r w:rsidRPr="00FD1669">
                        <w:rPr>
                          <w:b/>
                          <w:i/>
                          <w:sz w:val="20"/>
                          <w:szCs w:val="20"/>
                        </w:rPr>
                        <w:t xml:space="preserve"> detail and budget amount.</w:t>
                      </w:r>
                    </w:p>
                  </w:txbxContent>
                </v:textbox>
              </v:rect>
            </w:pict>
          </mc:Fallback>
        </mc:AlternateContent>
      </w:r>
      <w:r w:rsidR="003E6DA8" w:rsidRPr="00974746">
        <w:rPr>
          <w:rFonts w:ascii="Verdana" w:hAnsi="Verdana"/>
          <w:b/>
          <w:sz w:val="28"/>
          <w:szCs w:val="28"/>
        </w:rPr>
        <w:t>TITLE I RESERVES</w:t>
      </w:r>
    </w:p>
    <w:p w14:paraId="43D4B304" w14:textId="6E66446D" w:rsidR="003E6DA8" w:rsidRDefault="00C010A0" w:rsidP="003E6DA8">
      <w:pPr>
        <w:spacing w:after="240" w:line="240" w:lineRule="auto"/>
        <w:rPr>
          <w:rFonts w:ascii="Verdana" w:hAnsi="Verdana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BD94149" wp14:editId="41E0E23E">
                <wp:simplePos x="0" y="0"/>
                <wp:positionH relativeFrom="column">
                  <wp:posOffset>1352549</wp:posOffset>
                </wp:positionH>
                <wp:positionV relativeFrom="paragraph">
                  <wp:posOffset>5109209</wp:posOffset>
                </wp:positionV>
                <wp:extent cx="771525" cy="161925"/>
                <wp:effectExtent l="38100" t="0" r="28575" b="85725"/>
                <wp:wrapNone/>
                <wp:docPr id="3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71525" cy="1619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CEB0C07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4" o:spid="_x0000_s1026" type="#_x0000_t32" style="position:absolute;margin-left:106.5pt;margin-top:402.3pt;width:60.75pt;height:12.75pt;flip:x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" strokecolor="red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0BE3B24" wp14:editId="2317B4D1">
                <wp:simplePos x="0" y="0"/>
                <wp:positionH relativeFrom="column">
                  <wp:posOffset>4476750</wp:posOffset>
                </wp:positionH>
                <wp:positionV relativeFrom="paragraph">
                  <wp:posOffset>6452235</wp:posOffset>
                </wp:positionV>
                <wp:extent cx="857250" cy="45719"/>
                <wp:effectExtent l="0" t="38100" r="38100" b="88265"/>
                <wp:wrapNone/>
                <wp:docPr id="10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57250" cy="45719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F86396" id="AutoShape 26" o:spid="_x0000_s1026" type="#_x0000_t32" style="position:absolute;margin-left:352.5pt;margin-top:508.05pt;width:67.5pt;height:3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" strokecolor="red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D16CAF3" wp14:editId="74B2596D">
                <wp:simplePos x="0" y="0"/>
                <wp:positionH relativeFrom="column">
                  <wp:posOffset>4476750</wp:posOffset>
                </wp:positionH>
                <wp:positionV relativeFrom="paragraph">
                  <wp:posOffset>5728334</wp:posOffset>
                </wp:positionV>
                <wp:extent cx="1085850" cy="523875"/>
                <wp:effectExtent l="0" t="0" r="76200" b="66675"/>
                <wp:wrapNone/>
                <wp:docPr id="4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85850" cy="5238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9B3C67" id="AutoShape 28" o:spid="_x0000_s1026" type="#_x0000_t32" style="position:absolute;margin-left:352.5pt;margin-top:451.05pt;width:85.5pt;height:41.2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" strokecolor="red">
                <v:stroke endarrow="block"/>
              </v:shape>
            </w:pict>
          </mc:Fallback>
        </mc:AlternateContent>
      </w:r>
      <w:r w:rsidRPr="00C010A0">
        <w:rPr>
          <w:rFonts w:ascii="Verdana" w:hAnsi="Verdana"/>
          <w:b/>
          <w:noProof/>
        </w:rPr>
        <w:drawing>
          <wp:inline distT="0" distB="0" distL="0" distR="0" wp14:anchorId="3C6EEC07" wp14:editId="1926B194">
            <wp:extent cx="5943600" cy="6834027"/>
            <wp:effectExtent l="0" t="0" r="0" b="5080"/>
            <wp:docPr id="19" name="Picture 19" descr="C:\Users\alvami\Desktop\Captu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lvami\Desktop\Capture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834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42A0C"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22925953" wp14:editId="7FC1D86D">
                <wp:simplePos x="0" y="0"/>
                <wp:positionH relativeFrom="column">
                  <wp:posOffset>2095500</wp:posOffset>
                </wp:positionH>
                <wp:positionV relativeFrom="paragraph">
                  <wp:posOffset>5116830</wp:posOffset>
                </wp:positionV>
                <wp:extent cx="1038225" cy="460375"/>
                <wp:effectExtent l="9525" t="6350" r="9525" b="9525"/>
                <wp:wrapNone/>
                <wp:docPr id="15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38225" cy="460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296FF3" w14:textId="77777777" w:rsidR="00AE7AF2" w:rsidRPr="00974746" w:rsidRDefault="00AE7AF2" w:rsidP="00D170D3">
                            <w:pPr>
                              <w:spacing w:line="216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974746"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  <w:t>User must specify type of optional reserve</w:t>
                            </w:r>
                            <w:r w:rsidRPr="0097474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925953" id="Rectangle 23" o:spid="_x0000_s1027" style="position:absolute;margin-left:165pt;margin-top:402.9pt;width:81.75pt;height:36.2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" strokecolor="red">
                <v:textbox>
                  <w:txbxContent>
                    <w:p w14:paraId="44296FF3" w14:textId="77777777" w:rsidR="00AE7AF2" w:rsidRPr="00974746" w:rsidRDefault="00AE7AF2" w:rsidP="00D170D3">
                      <w:pPr>
                        <w:spacing w:line="216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974746"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  <w:t>User must specify type of optional reserve</w:t>
                      </w:r>
                      <w:r w:rsidRPr="0097474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E962DC"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2390C65F" wp14:editId="391A21E3">
                <wp:simplePos x="0" y="0"/>
                <wp:positionH relativeFrom="column">
                  <wp:posOffset>4495800</wp:posOffset>
                </wp:positionH>
                <wp:positionV relativeFrom="paragraph">
                  <wp:posOffset>2995930</wp:posOffset>
                </wp:positionV>
                <wp:extent cx="266700" cy="139700"/>
                <wp:effectExtent l="38100" t="38100" r="19050" b="31750"/>
                <wp:wrapNone/>
                <wp:docPr id="9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66700" cy="1397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CBDA0D" id="AutoShape 34" o:spid="_x0000_s1026" type="#_x0000_t32" style="position:absolute;margin-left:354pt;margin-top:235.9pt;width:21pt;height:11pt;flip:x y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" strokecolor="red">
                <v:stroke endarrow="block"/>
              </v:shape>
            </w:pict>
          </mc:Fallback>
        </mc:AlternateContent>
      </w:r>
      <w:r w:rsidR="00E962DC"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7E5D0CE9" wp14:editId="3DF56C7E">
                <wp:simplePos x="0" y="0"/>
                <wp:positionH relativeFrom="column">
                  <wp:posOffset>4467225</wp:posOffset>
                </wp:positionH>
                <wp:positionV relativeFrom="paragraph">
                  <wp:posOffset>2776855</wp:posOffset>
                </wp:positionV>
                <wp:extent cx="295275" cy="142875"/>
                <wp:effectExtent l="38100" t="38100" r="28575" b="28575"/>
                <wp:wrapNone/>
                <wp:docPr id="8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95275" cy="1428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55E3C2" id="AutoShape 33" o:spid="_x0000_s1026" type="#_x0000_t32" style="position:absolute;margin-left:351.75pt;margin-top:218.65pt;width:23.25pt;height:11.25pt;flip:x y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" strokecolor="red">
                <v:stroke endarrow="block"/>
              </v:shape>
            </w:pict>
          </mc:Fallback>
        </mc:AlternateContent>
      </w:r>
      <w:r w:rsidR="00E962DC"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77218EA5" wp14:editId="5A7BF0C4">
                <wp:simplePos x="0" y="0"/>
                <wp:positionH relativeFrom="column">
                  <wp:posOffset>4486274</wp:posOffset>
                </wp:positionH>
                <wp:positionV relativeFrom="paragraph">
                  <wp:posOffset>2595880</wp:posOffset>
                </wp:positionV>
                <wp:extent cx="295275" cy="101600"/>
                <wp:effectExtent l="38100" t="38100" r="28575" b="31750"/>
                <wp:wrapNone/>
                <wp:docPr id="7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95275" cy="101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34A30C" id="AutoShape 32" o:spid="_x0000_s1026" type="#_x0000_t32" style="position:absolute;margin-left:353.25pt;margin-top:204.4pt;width:23.25pt;height:8pt;flip:x y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" strokecolor="red">
                <v:stroke endarrow="block"/>
              </v:shape>
            </w:pict>
          </mc:Fallback>
        </mc:AlternateContent>
      </w:r>
      <w:r w:rsidR="00E962DC"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19D1841" wp14:editId="7ABA0FDB">
                <wp:simplePos x="0" y="0"/>
                <wp:positionH relativeFrom="column">
                  <wp:posOffset>4486275</wp:posOffset>
                </wp:positionH>
                <wp:positionV relativeFrom="paragraph">
                  <wp:posOffset>2405380</wp:posOffset>
                </wp:positionV>
                <wp:extent cx="295275" cy="118745"/>
                <wp:effectExtent l="38100" t="38100" r="28575" b="33655"/>
                <wp:wrapNone/>
                <wp:docPr id="6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95275" cy="1187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F6AD32" id="AutoShape 30" o:spid="_x0000_s1026" type="#_x0000_t32" style="position:absolute;margin-left:353.25pt;margin-top:189.4pt;width:23.25pt;height:9.35pt;flip:x y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" strokecolor="red">
                <v:stroke endarrow="block"/>
              </v:shape>
            </w:pict>
          </mc:Fallback>
        </mc:AlternateContent>
      </w:r>
      <w:r w:rsidR="00E962DC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99381F1" wp14:editId="584A1F1F">
                <wp:simplePos x="0" y="0"/>
                <wp:positionH relativeFrom="column">
                  <wp:posOffset>2600325</wp:posOffset>
                </wp:positionH>
                <wp:positionV relativeFrom="paragraph">
                  <wp:posOffset>6434455</wp:posOffset>
                </wp:positionV>
                <wp:extent cx="1866900" cy="512445"/>
                <wp:effectExtent l="0" t="0" r="19050" b="20955"/>
                <wp:wrapNone/>
                <wp:docPr id="14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66900" cy="512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6D15D8" w14:textId="0C92EB03" w:rsidR="006A3602" w:rsidRPr="00974746" w:rsidRDefault="00834A95" w:rsidP="00D170D3">
                            <w:pPr>
                              <w:spacing w:line="216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School L</w:t>
                            </w:r>
                            <w:r w:rsidR="006A3602" w:rsidRPr="00974746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evel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Funds for Distribution will prefill on S</w:t>
                            </w:r>
                            <w:r w:rsidR="006A3602" w:rsidRPr="00974746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chool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L</w:t>
                            </w:r>
                            <w:r w:rsidR="006A3602" w:rsidRPr="00974746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evel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="006A3602" w:rsidRPr="00974746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llocation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s</w:t>
                            </w:r>
                            <w:r w:rsidR="006A3602" w:rsidRPr="00974746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page</w:t>
                            </w:r>
                            <w:r w:rsidR="006A3602" w:rsidRPr="0097474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9381F1" id="Rectangle 25" o:spid="_x0000_s1028" style="position:absolute;margin-left:204.75pt;margin-top:506.65pt;width:147pt;height:40.3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" strokecolor="red">
                <v:textbox>
                  <w:txbxContent>
                    <w:p w14:paraId="3A6D15D8" w14:textId="0C92EB03" w:rsidR="006A3602" w:rsidRPr="00974746" w:rsidRDefault="00834A95" w:rsidP="00D170D3">
                      <w:pPr>
                        <w:spacing w:line="216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School L</w:t>
                      </w:r>
                      <w:r w:rsidR="006A3602" w:rsidRPr="00974746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 xml:space="preserve">evel </w:t>
                      </w:r>
                      <w:r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Funds for Distribution will prefill on S</w:t>
                      </w:r>
                      <w:r w:rsidR="006A3602" w:rsidRPr="00974746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 xml:space="preserve">chool </w:t>
                      </w:r>
                      <w:r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L</w:t>
                      </w:r>
                      <w:r w:rsidR="006A3602" w:rsidRPr="00974746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 xml:space="preserve">evel </w:t>
                      </w:r>
                      <w:r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A</w:t>
                      </w:r>
                      <w:r w:rsidR="006A3602" w:rsidRPr="00974746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llocation</w:t>
                      </w:r>
                      <w:r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s</w:t>
                      </w:r>
                      <w:r w:rsidR="006A3602" w:rsidRPr="00974746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 xml:space="preserve"> page</w:t>
                      </w:r>
                      <w:r w:rsidR="006A3602" w:rsidRPr="0097474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E962DC"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832CDCF" wp14:editId="2E064712">
                <wp:simplePos x="0" y="0"/>
                <wp:positionH relativeFrom="column">
                  <wp:posOffset>2324100</wp:posOffset>
                </wp:positionH>
                <wp:positionV relativeFrom="paragraph">
                  <wp:posOffset>5710556</wp:posOffset>
                </wp:positionV>
                <wp:extent cx="2143125" cy="647700"/>
                <wp:effectExtent l="0" t="0" r="28575" b="19050"/>
                <wp:wrapNone/>
                <wp:docPr id="13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43125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A64140" w14:textId="7229E613" w:rsidR="006A3602" w:rsidRPr="00974746" w:rsidRDefault="006A3602" w:rsidP="00D170D3">
                            <w:pPr>
                              <w:spacing w:line="216" w:lineRule="auto"/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974746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User must enter the total amount budgeted. Amount must match the total amount budgeted on the </w:t>
                            </w:r>
                            <w:r w:rsidR="00834A95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Budget S</w:t>
                            </w:r>
                            <w:r w:rsidRPr="00974746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ummary page.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32CDCF" id="Rectangle 27" o:spid="_x0000_s1029" style="position:absolute;margin-left:183pt;margin-top:449.65pt;width:168.75pt;height:51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" strokecolor="red">
                <v:textbox>
                  <w:txbxContent>
                    <w:p w14:paraId="43A64140" w14:textId="7229E613" w:rsidR="006A3602" w:rsidRPr="00974746" w:rsidRDefault="006A3602" w:rsidP="00D170D3">
                      <w:pPr>
                        <w:spacing w:line="216" w:lineRule="auto"/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</w:pPr>
                      <w:r w:rsidRPr="00974746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 xml:space="preserve">User must enter the total amount budgeted. Amount must match the total amount budgeted on the </w:t>
                      </w:r>
                      <w:r w:rsidR="00834A95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Budget S</w:t>
                      </w:r>
                      <w:r w:rsidRPr="00974746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ummary page.</w:t>
                      </w:r>
                    </w:p>
                  </w:txbxContent>
                </v:textbox>
              </v:rect>
            </w:pict>
          </mc:Fallback>
        </mc:AlternateContent>
      </w:r>
      <w:r w:rsidR="00E962DC"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C1025F5" wp14:editId="6A8FC927">
                <wp:simplePos x="0" y="0"/>
                <wp:positionH relativeFrom="margin">
                  <wp:posOffset>4781550</wp:posOffset>
                </wp:positionH>
                <wp:positionV relativeFrom="paragraph">
                  <wp:posOffset>2500630</wp:posOffset>
                </wp:positionV>
                <wp:extent cx="1085850" cy="1304925"/>
                <wp:effectExtent l="0" t="0" r="19050" b="28575"/>
                <wp:wrapNone/>
                <wp:docPr id="12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85850" cy="1304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B9CC10" w14:textId="1DBDFEAF" w:rsidR="006A3602" w:rsidRPr="00974746" w:rsidRDefault="006A3602" w:rsidP="00D170D3">
                            <w:pPr>
                              <w:spacing w:line="216" w:lineRule="auto"/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974746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Required reserve amounts must match the </w:t>
                            </w:r>
                            <w:r w:rsidR="00834A95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corresponding </w:t>
                            </w:r>
                            <w:r w:rsidRPr="00974746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amount</w:t>
                            </w:r>
                            <w:r w:rsidR="00834A95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s</w:t>
                            </w:r>
                            <w:r w:rsidRPr="00974746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in the </w:t>
                            </w:r>
                            <w:r w:rsidR="00834A95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Application D</w:t>
                            </w:r>
                            <w:r w:rsidRPr="00974746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etail</w:t>
                            </w:r>
                            <w:r w:rsidR="00834A95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s</w:t>
                            </w:r>
                            <w:r w:rsidRPr="00974746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and </w:t>
                            </w:r>
                            <w:r w:rsidR="00834A95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on the Budget Summary page</w:t>
                            </w:r>
                            <w:r w:rsidRPr="00974746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1025F5" id="Rectangle 29" o:spid="_x0000_s1030" style="position:absolute;margin-left:376.5pt;margin-top:196.9pt;width:85.5pt;height:102.75pt;z-index:251660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" strokecolor="red">
                <v:textbox>
                  <w:txbxContent>
                    <w:p w14:paraId="22B9CC10" w14:textId="1DBDFEAF" w:rsidR="006A3602" w:rsidRPr="00974746" w:rsidRDefault="006A3602" w:rsidP="00D170D3">
                      <w:pPr>
                        <w:spacing w:line="216" w:lineRule="auto"/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</w:pPr>
                      <w:r w:rsidRPr="00974746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 xml:space="preserve">Required reserve amounts must match the </w:t>
                      </w:r>
                      <w:r w:rsidR="00834A95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 xml:space="preserve">corresponding </w:t>
                      </w:r>
                      <w:r w:rsidRPr="00974746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amount</w:t>
                      </w:r>
                      <w:r w:rsidR="00834A95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s</w:t>
                      </w:r>
                      <w:r w:rsidRPr="00974746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 xml:space="preserve"> in the </w:t>
                      </w:r>
                      <w:r w:rsidR="00834A95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Application D</w:t>
                      </w:r>
                      <w:r w:rsidRPr="00974746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etail</w:t>
                      </w:r>
                      <w:r w:rsidR="00834A95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s</w:t>
                      </w:r>
                      <w:r w:rsidRPr="00974746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 xml:space="preserve"> and </w:t>
                      </w:r>
                      <w:r w:rsidR="00834A95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on the Budget Summary page</w:t>
                      </w:r>
                      <w:r w:rsidRPr="00974746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E962DC"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4692E6DE" wp14:editId="6BEC9608">
                <wp:simplePos x="0" y="0"/>
                <wp:positionH relativeFrom="column">
                  <wp:posOffset>2790824</wp:posOffset>
                </wp:positionH>
                <wp:positionV relativeFrom="paragraph">
                  <wp:posOffset>862330</wp:posOffset>
                </wp:positionV>
                <wp:extent cx="461645" cy="190500"/>
                <wp:effectExtent l="38100" t="0" r="14605" b="57150"/>
                <wp:wrapNone/>
                <wp:docPr id="5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61645" cy="1905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5DF678" id="AutoShape 20" o:spid="_x0000_s1026" type="#_x0000_t32" style="position:absolute;margin-left:219.75pt;margin-top:67.9pt;width:36.35pt;height:15pt;flip:x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" strokecolor="red">
                <v:stroke endarrow="block"/>
              </v:shape>
            </w:pict>
          </mc:Fallback>
        </mc:AlternateContent>
      </w:r>
      <w:r w:rsidR="00E962DC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7DB635CC" wp14:editId="21C65F2C">
                <wp:simplePos x="0" y="0"/>
                <wp:positionH relativeFrom="column">
                  <wp:posOffset>1790699</wp:posOffset>
                </wp:positionH>
                <wp:positionV relativeFrom="paragraph">
                  <wp:posOffset>71754</wp:posOffset>
                </wp:positionV>
                <wp:extent cx="1428750" cy="45719"/>
                <wp:effectExtent l="38100" t="38100" r="19050" b="88265"/>
                <wp:wrapNone/>
                <wp:docPr id="2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28750" cy="45719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66AA8A" id="AutoShape 19" o:spid="_x0000_s1026" type="#_x0000_t32" style="position:absolute;margin-left:141pt;margin-top:5.65pt;width:112.5pt;height:3.6pt;flip:x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" strokecolor="red">
                <v:stroke endarrow="block"/>
              </v:shape>
            </w:pict>
          </mc:Fallback>
        </mc:AlternateContent>
      </w:r>
      <w:r w:rsidR="00E962DC">
        <w:rPr>
          <w:rFonts w:ascii="Verdana" w:hAnsi="Verdana"/>
          <w:b/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48ABD4B3" wp14:editId="4D68B3B2">
                <wp:simplePos x="0" y="0"/>
                <wp:positionH relativeFrom="column">
                  <wp:posOffset>3242945</wp:posOffset>
                </wp:positionH>
                <wp:positionV relativeFrom="paragraph">
                  <wp:posOffset>72390</wp:posOffset>
                </wp:positionV>
                <wp:extent cx="1171575" cy="790575"/>
                <wp:effectExtent l="13970" t="10160" r="14605" b="8890"/>
                <wp:wrapNone/>
                <wp:docPr id="11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1575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004FF3" w14:textId="77777777" w:rsidR="00AE7AF2" w:rsidRPr="00974746" w:rsidRDefault="00AE7AF2" w:rsidP="00D170D3">
                            <w:pPr>
                              <w:spacing w:after="240" w:line="216" w:lineRule="auto"/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974746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All information in the PPA and Proportionate Share sections will be prefilled.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ABD4B3"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31" type="#_x0000_t202" style="position:absolute;margin-left:255.35pt;margin-top:5.7pt;width:92.25pt;height:62.2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" strokecolor="red" strokeweight="1pt">
                <v:textbox>
                  <w:txbxContent>
                    <w:p w14:paraId="53004FF3" w14:textId="77777777" w:rsidR="00AE7AF2" w:rsidRPr="00974746" w:rsidRDefault="00AE7AF2" w:rsidP="00D170D3">
                      <w:pPr>
                        <w:spacing w:after="240" w:line="216" w:lineRule="auto"/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</w:pPr>
                      <w:r w:rsidRPr="00974746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All information in the PPA and Proportionate Share sections will be prefilled.</w:t>
                      </w:r>
                    </w:p>
                  </w:txbxContent>
                </v:textbox>
              </v:shape>
            </w:pict>
          </mc:Fallback>
        </mc:AlternateContent>
      </w:r>
    </w:p>
    <w:p w14:paraId="51E478F1" w14:textId="51D5C2F9" w:rsidR="00974746" w:rsidRDefault="00974746" w:rsidP="00D512E2">
      <w:pPr>
        <w:rPr>
          <w:rFonts w:ascii="Verdana" w:hAnsi="Verdana"/>
          <w:b/>
        </w:rPr>
      </w:pPr>
    </w:p>
    <w:p w14:paraId="4500A33F" w14:textId="34ECE5F8" w:rsidR="00D512E2" w:rsidRPr="0049076F" w:rsidRDefault="00D512E2" w:rsidP="00D512E2">
      <w:pPr>
        <w:rPr>
          <w:rFonts w:ascii="Times New Roman" w:hAnsi="Times New Roman"/>
          <w:b/>
          <w:sz w:val="24"/>
          <w:szCs w:val="24"/>
        </w:rPr>
      </w:pPr>
      <w:r w:rsidRPr="0049076F">
        <w:rPr>
          <w:rFonts w:ascii="Times New Roman" w:hAnsi="Times New Roman"/>
          <w:b/>
          <w:sz w:val="24"/>
          <w:szCs w:val="24"/>
        </w:rPr>
        <w:t>S</w:t>
      </w:r>
      <w:r w:rsidR="00974746">
        <w:rPr>
          <w:rFonts w:ascii="Times New Roman" w:hAnsi="Times New Roman"/>
          <w:b/>
          <w:sz w:val="24"/>
          <w:szCs w:val="24"/>
        </w:rPr>
        <w:t>TEPS TO COMPLETE THIS SECTION</w:t>
      </w:r>
    </w:p>
    <w:p w14:paraId="44837EBB" w14:textId="77777777" w:rsidR="00D512E2" w:rsidRDefault="00974746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="00D512E2" w:rsidRPr="0049076F">
        <w:rPr>
          <w:rFonts w:ascii="Times New Roman" w:hAnsi="Times New Roman"/>
          <w:sz w:val="24"/>
          <w:szCs w:val="24"/>
        </w:rPr>
        <w:t xml:space="preserve">Enter the amount of all applicable </w:t>
      </w:r>
      <w:r w:rsidR="009E66B2">
        <w:rPr>
          <w:rFonts w:ascii="Times New Roman" w:hAnsi="Times New Roman"/>
          <w:sz w:val="24"/>
          <w:szCs w:val="24"/>
        </w:rPr>
        <w:t>R</w:t>
      </w:r>
      <w:r w:rsidR="00D512E2" w:rsidRPr="0049076F">
        <w:rPr>
          <w:rFonts w:ascii="Times New Roman" w:hAnsi="Times New Roman"/>
          <w:sz w:val="24"/>
          <w:szCs w:val="24"/>
        </w:rPr>
        <w:t xml:space="preserve">equired and </w:t>
      </w:r>
      <w:r w:rsidR="009E66B2">
        <w:rPr>
          <w:rFonts w:ascii="Times New Roman" w:hAnsi="Times New Roman"/>
          <w:sz w:val="24"/>
          <w:szCs w:val="24"/>
        </w:rPr>
        <w:t>O</w:t>
      </w:r>
      <w:r w:rsidR="00D512E2" w:rsidRPr="0049076F">
        <w:rPr>
          <w:rFonts w:ascii="Times New Roman" w:hAnsi="Times New Roman"/>
          <w:sz w:val="24"/>
          <w:szCs w:val="24"/>
        </w:rPr>
        <w:t>ptional reserves taken by the</w:t>
      </w:r>
      <w:r w:rsidR="004367D5" w:rsidRPr="0049076F">
        <w:rPr>
          <w:rFonts w:ascii="Times New Roman" w:hAnsi="Times New Roman"/>
          <w:sz w:val="24"/>
          <w:szCs w:val="24"/>
        </w:rPr>
        <w:t xml:space="preserve"> </w:t>
      </w:r>
      <w:r w:rsidR="000A08F9">
        <w:rPr>
          <w:rFonts w:ascii="Times New Roman" w:hAnsi="Times New Roman"/>
          <w:sz w:val="24"/>
          <w:szCs w:val="24"/>
        </w:rPr>
        <w:t xml:space="preserve">LEA.  The </w:t>
      </w:r>
    </w:p>
    <w:p w14:paraId="03A1936B" w14:textId="77777777" w:rsidR="000A08F9" w:rsidRDefault="000A08F9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Pr="000A08F9">
        <w:rPr>
          <w:rFonts w:ascii="Times New Roman" w:hAnsi="Times New Roman"/>
          <w:sz w:val="24"/>
          <w:szCs w:val="24"/>
        </w:rPr>
        <w:t xml:space="preserve">amounts should equal the amounts entered in the corresponding “money boxes” in the </w:t>
      </w:r>
    </w:p>
    <w:p w14:paraId="68A12E49" w14:textId="77777777" w:rsidR="000A08F9" w:rsidRDefault="000A08F9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9E66B2">
        <w:rPr>
          <w:rFonts w:ascii="Times New Roman" w:hAnsi="Times New Roman"/>
          <w:sz w:val="24"/>
          <w:szCs w:val="24"/>
        </w:rPr>
        <w:t>A</w:t>
      </w:r>
      <w:r w:rsidRPr="000A08F9">
        <w:rPr>
          <w:rFonts w:ascii="Times New Roman" w:hAnsi="Times New Roman"/>
          <w:sz w:val="24"/>
          <w:szCs w:val="24"/>
        </w:rPr>
        <w:t>ppli</w:t>
      </w:r>
      <w:r w:rsidR="009E66B2">
        <w:rPr>
          <w:rFonts w:ascii="Times New Roman" w:hAnsi="Times New Roman"/>
          <w:sz w:val="24"/>
          <w:szCs w:val="24"/>
        </w:rPr>
        <w:t>cation D</w:t>
      </w:r>
      <w:r w:rsidRPr="000A08F9">
        <w:rPr>
          <w:rFonts w:ascii="Times New Roman" w:hAnsi="Times New Roman"/>
          <w:sz w:val="24"/>
          <w:szCs w:val="24"/>
        </w:rPr>
        <w:t>etail</w:t>
      </w:r>
      <w:r w:rsidR="009E66B2">
        <w:rPr>
          <w:rFonts w:ascii="Times New Roman" w:hAnsi="Times New Roman"/>
          <w:sz w:val="24"/>
          <w:szCs w:val="24"/>
        </w:rPr>
        <w:t>s</w:t>
      </w:r>
      <w:r w:rsidRPr="000A08F9">
        <w:rPr>
          <w:rFonts w:ascii="Times New Roman" w:hAnsi="Times New Roman"/>
          <w:sz w:val="24"/>
          <w:szCs w:val="24"/>
        </w:rPr>
        <w:t xml:space="preserve"> and </w:t>
      </w:r>
      <w:r w:rsidR="009E66B2">
        <w:rPr>
          <w:rFonts w:ascii="Times New Roman" w:hAnsi="Times New Roman"/>
          <w:sz w:val="24"/>
          <w:szCs w:val="24"/>
        </w:rPr>
        <w:t>B</w:t>
      </w:r>
      <w:r w:rsidRPr="000A08F9">
        <w:rPr>
          <w:rFonts w:ascii="Times New Roman" w:hAnsi="Times New Roman"/>
          <w:sz w:val="24"/>
          <w:szCs w:val="24"/>
        </w:rPr>
        <w:t>udget section</w:t>
      </w:r>
      <w:r w:rsidR="009E66B2">
        <w:rPr>
          <w:rFonts w:ascii="Times New Roman" w:hAnsi="Times New Roman"/>
          <w:sz w:val="24"/>
          <w:szCs w:val="24"/>
        </w:rPr>
        <w:t>s</w:t>
      </w:r>
      <w:r w:rsidRPr="000A08F9">
        <w:rPr>
          <w:rFonts w:ascii="Times New Roman" w:hAnsi="Times New Roman"/>
          <w:sz w:val="24"/>
          <w:szCs w:val="24"/>
        </w:rPr>
        <w:t xml:space="preserve"> of the application.</w:t>
      </w:r>
    </w:p>
    <w:p w14:paraId="0A798C20" w14:textId="77777777" w:rsidR="000A08F9" w:rsidRPr="0049076F" w:rsidRDefault="000A08F9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40166C9" w14:textId="77777777" w:rsidR="008C21BD" w:rsidRPr="00CF32CD" w:rsidRDefault="00974746" w:rsidP="000A08F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="008C21BD" w:rsidRPr="0049076F">
        <w:rPr>
          <w:rFonts w:ascii="Times New Roman" w:hAnsi="Times New Roman"/>
          <w:sz w:val="24"/>
          <w:szCs w:val="24"/>
        </w:rPr>
        <w:t xml:space="preserve">If the </w:t>
      </w:r>
      <w:r w:rsidR="00CF32CD">
        <w:rPr>
          <w:rFonts w:ascii="Times New Roman" w:hAnsi="Times New Roman"/>
          <w:sz w:val="24"/>
          <w:szCs w:val="24"/>
        </w:rPr>
        <w:t>LEA</w:t>
      </w:r>
      <w:r w:rsidR="008C21BD" w:rsidRPr="0049076F">
        <w:rPr>
          <w:rFonts w:ascii="Times New Roman" w:hAnsi="Times New Roman"/>
          <w:sz w:val="24"/>
          <w:szCs w:val="24"/>
        </w:rPr>
        <w:t xml:space="preserve"> is required to take</w:t>
      </w:r>
      <w:r w:rsidR="007752FA">
        <w:rPr>
          <w:rFonts w:ascii="Times New Roman" w:hAnsi="Times New Roman"/>
          <w:sz w:val="24"/>
          <w:szCs w:val="24"/>
        </w:rPr>
        <w:t xml:space="preserve"> a reserve for Parent and Family Engagement</w:t>
      </w:r>
      <w:r w:rsidR="008C21BD" w:rsidRPr="0049076F">
        <w:rPr>
          <w:rFonts w:ascii="Times New Roman" w:hAnsi="Times New Roman"/>
          <w:sz w:val="24"/>
          <w:szCs w:val="24"/>
        </w:rPr>
        <w:t xml:space="preserve">, enter the </w:t>
      </w:r>
      <w:r w:rsidR="008C21BD" w:rsidRPr="00CF32CD">
        <w:rPr>
          <w:rFonts w:ascii="Times New Roman" w:hAnsi="Times New Roman"/>
          <w:b/>
          <w:sz w:val="24"/>
          <w:szCs w:val="24"/>
        </w:rPr>
        <w:t xml:space="preserve">total </w:t>
      </w:r>
    </w:p>
    <w:p w14:paraId="74D131F0" w14:textId="77777777" w:rsidR="00CF32CD" w:rsidRDefault="000A08F9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F32CD">
        <w:rPr>
          <w:rFonts w:ascii="Times New Roman" w:hAnsi="Times New Roman"/>
          <w:b/>
          <w:sz w:val="24"/>
          <w:szCs w:val="24"/>
        </w:rPr>
        <w:t xml:space="preserve">    amount </w:t>
      </w:r>
      <w:r w:rsidR="00CF32CD" w:rsidRPr="00CF32CD">
        <w:rPr>
          <w:rFonts w:ascii="Times New Roman" w:hAnsi="Times New Roman"/>
          <w:b/>
          <w:sz w:val="24"/>
          <w:szCs w:val="24"/>
        </w:rPr>
        <w:t>reserved</w:t>
      </w:r>
      <w:r w:rsidR="00CF32CD">
        <w:rPr>
          <w:rFonts w:ascii="Times New Roman" w:hAnsi="Times New Roman"/>
          <w:sz w:val="24"/>
          <w:szCs w:val="24"/>
        </w:rPr>
        <w:t xml:space="preserve"> </w:t>
      </w:r>
      <w:r w:rsidRPr="000A08F9">
        <w:rPr>
          <w:rFonts w:ascii="Times New Roman" w:hAnsi="Times New Roman"/>
          <w:sz w:val="24"/>
          <w:szCs w:val="24"/>
        </w:rPr>
        <w:t xml:space="preserve">under </w:t>
      </w:r>
      <w:r w:rsidR="00CF32CD">
        <w:rPr>
          <w:rFonts w:ascii="Times New Roman" w:hAnsi="Times New Roman"/>
          <w:sz w:val="24"/>
          <w:szCs w:val="24"/>
        </w:rPr>
        <w:t>R</w:t>
      </w:r>
      <w:r w:rsidRPr="000A08F9">
        <w:rPr>
          <w:rFonts w:ascii="Times New Roman" w:hAnsi="Times New Roman"/>
          <w:sz w:val="24"/>
          <w:szCs w:val="24"/>
        </w:rPr>
        <w:t>equired 1%</w:t>
      </w:r>
      <w:r w:rsidR="00CF32CD">
        <w:rPr>
          <w:rFonts w:ascii="Times New Roman" w:hAnsi="Times New Roman"/>
          <w:sz w:val="24"/>
          <w:szCs w:val="24"/>
        </w:rPr>
        <w:t xml:space="preserve"> P</w:t>
      </w:r>
      <w:r w:rsidRPr="000A08F9">
        <w:rPr>
          <w:rFonts w:ascii="Times New Roman" w:hAnsi="Times New Roman"/>
          <w:sz w:val="24"/>
          <w:szCs w:val="24"/>
        </w:rPr>
        <w:t>arent</w:t>
      </w:r>
      <w:r w:rsidR="00CF32CD">
        <w:rPr>
          <w:rFonts w:ascii="Times New Roman" w:hAnsi="Times New Roman"/>
          <w:sz w:val="24"/>
          <w:szCs w:val="24"/>
        </w:rPr>
        <w:t xml:space="preserve"> and Family Engagement</w:t>
      </w:r>
      <w:r w:rsidRPr="000A08F9">
        <w:rPr>
          <w:rFonts w:ascii="Times New Roman" w:hAnsi="Times New Roman"/>
          <w:sz w:val="24"/>
          <w:szCs w:val="24"/>
        </w:rPr>
        <w:t xml:space="preserve"> reserve, even if it </w:t>
      </w:r>
    </w:p>
    <w:p w14:paraId="77FC9668" w14:textId="5130C244" w:rsidR="00834A95" w:rsidRDefault="00CF32CD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0A08F9" w:rsidRPr="000A08F9">
        <w:rPr>
          <w:rFonts w:ascii="Times New Roman" w:hAnsi="Times New Roman"/>
          <w:sz w:val="24"/>
          <w:szCs w:val="24"/>
        </w:rPr>
        <w:t>exceeds 1% of the allocation.</w:t>
      </w:r>
      <w:r w:rsidR="00834A95">
        <w:rPr>
          <w:rFonts w:ascii="Times New Roman" w:hAnsi="Times New Roman"/>
          <w:sz w:val="24"/>
          <w:szCs w:val="24"/>
        </w:rPr>
        <w:t xml:space="preserve">  LEA</w:t>
      </w:r>
      <w:r w:rsidR="007D4656">
        <w:rPr>
          <w:rFonts w:ascii="Times New Roman" w:hAnsi="Times New Roman"/>
          <w:sz w:val="24"/>
          <w:szCs w:val="24"/>
        </w:rPr>
        <w:t>s</w:t>
      </w:r>
      <w:r w:rsidR="00834A95">
        <w:rPr>
          <w:rFonts w:ascii="Times New Roman" w:hAnsi="Times New Roman"/>
          <w:sz w:val="24"/>
          <w:szCs w:val="24"/>
        </w:rPr>
        <w:t xml:space="preserve"> that </w:t>
      </w:r>
      <w:r w:rsidR="007D4656">
        <w:rPr>
          <w:rFonts w:ascii="Times New Roman" w:hAnsi="Times New Roman"/>
          <w:sz w:val="24"/>
          <w:szCs w:val="24"/>
        </w:rPr>
        <w:t>are</w:t>
      </w:r>
      <w:r w:rsidR="00834A95">
        <w:rPr>
          <w:rFonts w:ascii="Times New Roman" w:hAnsi="Times New Roman"/>
          <w:sz w:val="24"/>
          <w:szCs w:val="24"/>
        </w:rPr>
        <w:t xml:space="preserve"> </w:t>
      </w:r>
      <w:r w:rsidR="00834A95" w:rsidRPr="007D4656">
        <w:rPr>
          <w:rFonts w:ascii="Times New Roman" w:hAnsi="Times New Roman"/>
          <w:sz w:val="24"/>
          <w:szCs w:val="24"/>
          <w:u w:val="single"/>
        </w:rPr>
        <w:t>not</w:t>
      </w:r>
      <w:r w:rsidR="00834A95">
        <w:rPr>
          <w:rFonts w:ascii="Times New Roman" w:hAnsi="Times New Roman"/>
          <w:sz w:val="24"/>
          <w:szCs w:val="24"/>
        </w:rPr>
        <w:t xml:space="preserve"> required to take a Parent and Family </w:t>
      </w:r>
    </w:p>
    <w:p w14:paraId="7C75115E" w14:textId="19AC191F" w:rsidR="00834A95" w:rsidRDefault="00834A95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Engagement reserve, but </w:t>
      </w:r>
      <w:r w:rsidR="007D4656">
        <w:rPr>
          <w:rFonts w:ascii="Times New Roman" w:hAnsi="Times New Roman"/>
          <w:sz w:val="24"/>
          <w:szCs w:val="24"/>
        </w:rPr>
        <w:t>choose</w:t>
      </w:r>
      <w:r>
        <w:rPr>
          <w:rFonts w:ascii="Times New Roman" w:hAnsi="Times New Roman"/>
          <w:sz w:val="24"/>
          <w:szCs w:val="24"/>
        </w:rPr>
        <w:t xml:space="preserve"> to do so, should enter the amount reserved under Optional </w:t>
      </w:r>
    </w:p>
    <w:p w14:paraId="1875CD62" w14:textId="60EB0D39" w:rsidR="000A08F9" w:rsidRDefault="00834A95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7D4656">
        <w:rPr>
          <w:rFonts w:ascii="Times New Roman" w:hAnsi="Times New Roman"/>
          <w:sz w:val="24"/>
          <w:szCs w:val="24"/>
        </w:rPr>
        <w:t>Parent and Family Engagement.</w:t>
      </w:r>
    </w:p>
    <w:p w14:paraId="7A54F28D" w14:textId="77777777" w:rsidR="00CF32CD" w:rsidRDefault="00CF32CD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7EA1624" w14:textId="77777777" w:rsidR="009124ED" w:rsidRDefault="00CF32CD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If the LEA is required to provide equitable </w:t>
      </w:r>
      <w:r w:rsidR="009124ED">
        <w:rPr>
          <w:rFonts w:ascii="Times New Roman" w:hAnsi="Times New Roman"/>
          <w:sz w:val="24"/>
          <w:szCs w:val="24"/>
        </w:rPr>
        <w:t xml:space="preserve">Title I </w:t>
      </w:r>
      <w:r>
        <w:rPr>
          <w:rFonts w:ascii="Times New Roman" w:hAnsi="Times New Roman"/>
          <w:sz w:val="24"/>
          <w:szCs w:val="24"/>
        </w:rPr>
        <w:t xml:space="preserve">services to eligible private school children, </w:t>
      </w:r>
    </w:p>
    <w:p w14:paraId="5A6033ED" w14:textId="77777777" w:rsidR="009124ED" w:rsidRDefault="009124ED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CF32CD">
        <w:rPr>
          <w:rFonts w:ascii="Times New Roman" w:hAnsi="Times New Roman"/>
          <w:sz w:val="24"/>
          <w:szCs w:val="24"/>
        </w:rPr>
        <w:t xml:space="preserve">enter the amount of funds reserved under Private Schools. The Proportionate Share for </w:t>
      </w:r>
    </w:p>
    <w:p w14:paraId="37B4E490" w14:textId="77777777" w:rsidR="009124ED" w:rsidRDefault="009124ED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CF32CD">
        <w:rPr>
          <w:rFonts w:ascii="Times New Roman" w:hAnsi="Times New Roman"/>
          <w:sz w:val="24"/>
          <w:szCs w:val="24"/>
        </w:rPr>
        <w:t xml:space="preserve">Equitable Services section will provide a preliminary estimate for the proportionate share </w:t>
      </w:r>
    </w:p>
    <w:p w14:paraId="31B13D82" w14:textId="77777777" w:rsidR="00CF32CD" w:rsidRDefault="009124ED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CF32CD">
        <w:rPr>
          <w:rFonts w:ascii="Times New Roman" w:hAnsi="Times New Roman"/>
          <w:sz w:val="24"/>
          <w:szCs w:val="24"/>
        </w:rPr>
        <w:t>amount, based</w:t>
      </w:r>
      <w:r>
        <w:rPr>
          <w:rFonts w:ascii="Times New Roman" w:hAnsi="Times New Roman"/>
          <w:sz w:val="24"/>
          <w:szCs w:val="24"/>
        </w:rPr>
        <w:t xml:space="preserve"> </w:t>
      </w:r>
      <w:r w:rsidR="00CF32CD">
        <w:rPr>
          <w:rFonts w:ascii="Times New Roman" w:hAnsi="Times New Roman"/>
          <w:sz w:val="24"/>
          <w:szCs w:val="24"/>
        </w:rPr>
        <w:t>off information entered into the Ranking page.</w:t>
      </w:r>
    </w:p>
    <w:p w14:paraId="77916BDB" w14:textId="77777777" w:rsidR="000A08F9" w:rsidRPr="0049076F" w:rsidRDefault="000A08F9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75126FC" w14:textId="77777777" w:rsidR="00834A95" w:rsidRDefault="00CF32CD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974746">
        <w:rPr>
          <w:rFonts w:ascii="Times New Roman" w:hAnsi="Times New Roman"/>
          <w:sz w:val="24"/>
          <w:szCs w:val="24"/>
        </w:rPr>
        <w:t xml:space="preserve">. </w:t>
      </w:r>
      <w:r w:rsidR="008C21BD" w:rsidRPr="0049076F">
        <w:rPr>
          <w:rFonts w:ascii="Times New Roman" w:hAnsi="Times New Roman"/>
          <w:sz w:val="24"/>
          <w:szCs w:val="24"/>
        </w:rPr>
        <w:t xml:space="preserve">If </w:t>
      </w:r>
      <w:r>
        <w:rPr>
          <w:rFonts w:ascii="Times New Roman" w:hAnsi="Times New Roman"/>
          <w:sz w:val="24"/>
          <w:szCs w:val="24"/>
        </w:rPr>
        <w:t>the LEA</w:t>
      </w:r>
      <w:r w:rsidR="008C21BD" w:rsidRPr="0049076F">
        <w:rPr>
          <w:rFonts w:ascii="Times New Roman" w:hAnsi="Times New Roman"/>
          <w:sz w:val="24"/>
          <w:szCs w:val="24"/>
        </w:rPr>
        <w:t xml:space="preserve"> has Priority or Focus </w:t>
      </w:r>
      <w:r w:rsidR="00834A95">
        <w:rPr>
          <w:rFonts w:ascii="Times New Roman" w:hAnsi="Times New Roman"/>
          <w:sz w:val="24"/>
          <w:szCs w:val="24"/>
        </w:rPr>
        <w:t xml:space="preserve">schools that are Title I </w:t>
      </w:r>
      <w:r w:rsidR="008C21BD" w:rsidRPr="0049076F">
        <w:rPr>
          <w:rFonts w:ascii="Times New Roman" w:hAnsi="Times New Roman"/>
          <w:sz w:val="24"/>
          <w:szCs w:val="24"/>
        </w:rPr>
        <w:t xml:space="preserve">participating, it may take a reserve for </w:t>
      </w:r>
    </w:p>
    <w:p w14:paraId="08357903" w14:textId="77777777" w:rsidR="00834A95" w:rsidRDefault="00834A95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8C21BD" w:rsidRPr="0049076F">
        <w:rPr>
          <w:rFonts w:ascii="Times New Roman" w:hAnsi="Times New Roman"/>
          <w:sz w:val="24"/>
          <w:szCs w:val="24"/>
        </w:rPr>
        <w:t xml:space="preserve">School </w:t>
      </w:r>
      <w:r w:rsidR="000A08F9" w:rsidRPr="000A08F9">
        <w:rPr>
          <w:rFonts w:ascii="Times New Roman" w:hAnsi="Times New Roman"/>
          <w:sz w:val="24"/>
          <w:szCs w:val="24"/>
        </w:rPr>
        <w:t xml:space="preserve">Improvement Interventions and/or School Improvement Professional Development to </w:t>
      </w:r>
    </w:p>
    <w:p w14:paraId="6917B887" w14:textId="53CBF9F7" w:rsidR="000A08F9" w:rsidRDefault="00834A95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0A08F9" w:rsidRPr="000A08F9">
        <w:rPr>
          <w:rFonts w:ascii="Times New Roman" w:hAnsi="Times New Roman"/>
          <w:sz w:val="24"/>
          <w:szCs w:val="24"/>
        </w:rPr>
        <w:t>support interventions identified through the diagnostic screen process.</w:t>
      </w:r>
    </w:p>
    <w:p w14:paraId="4E0F0CCD" w14:textId="77777777" w:rsidR="000A08F9" w:rsidRPr="0049076F" w:rsidRDefault="00CE2014" w:rsidP="00CF32C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</w:p>
    <w:p w14:paraId="326AF4AF" w14:textId="0E98DF3A" w:rsidR="00D512E2" w:rsidRDefault="00CF32CD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974746">
        <w:rPr>
          <w:rFonts w:ascii="Times New Roman" w:hAnsi="Times New Roman"/>
          <w:sz w:val="24"/>
          <w:szCs w:val="24"/>
        </w:rPr>
        <w:t xml:space="preserve">. </w:t>
      </w:r>
      <w:r w:rsidR="00834A95">
        <w:rPr>
          <w:rFonts w:ascii="Times New Roman" w:hAnsi="Times New Roman"/>
          <w:sz w:val="24"/>
          <w:szCs w:val="24"/>
        </w:rPr>
        <w:t>In the School Level Sub</w:t>
      </w:r>
      <w:r w:rsidR="00D512E2" w:rsidRPr="0049076F">
        <w:rPr>
          <w:rFonts w:ascii="Times New Roman" w:hAnsi="Times New Roman"/>
          <w:sz w:val="24"/>
          <w:szCs w:val="24"/>
        </w:rPr>
        <w:t xml:space="preserve">allocation Amounts section, enter the total amount budgeted in the </w:t>
      </w:r>
    </w:p>
    <w:p w14:paraId="4C3999BE" w14:textId="77777777" w:rsidR="000A08F9" w:rsidRDefault="000A08F9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Pr="000A08F9">
        <w:rPr>
          <w:rFonts w:ascii="Times New Roman" w:hAnsi="Times New Roman"/>
          <w:sz w:val="24"/>
          <w:szCs w:val="24"/>
        </w:rPr>
        <w:t xml:space="preserve">application.  The amount entered should match the total amount budgeted on the budget </w:t>
      </w:r>
    </w:p>
    <w:p w14:paraId="58CBE264" w14:textId="77777777" w:rsidR="000A08F9" w:rsidRDefault="000A08F9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Pr="000A08F9">
        <w:rPr>
          <w:rFonts w:ascii="Times New Roman" w:hAnsi="Times New Roman"/>
          <w:sz w:val="24"/>
          <w:szCs w:val="24"/>
        </w:rPr>
        <w:t>summary page.  A</w:t>
      </w:r>
      <w:r w:rsidR="009E66B2">
        <w:rPr>
          <w:rFonts w:ascii="Times New Roman" w:hAnsi="Times New Roman"/>
          <w:sz w:val="24"/>
          <w:szCs w:val="24"/>
        </w:rPr>
        <w:t>n</w:t>
      </w:r>
      <w:r w:rsidRPr="000A08F9">
        <w:rPr>
          <w:rFonts w:ascii="Times New Roman" w:hAnsi="Times New Roman"/>
          <w:sz w:val="24"/>
          <w:szCs w:val="24"/>
        </w:rPr>
        <w:t xml:space="preserve"> </w:t>
      </w:r>
      <w:r w:rsidR="009E66B2">
        <w:rPr>
          <w:rFonts w:ascii="Times New Roman" w:hAnsi="Times New Roman"/>
          <w:sz w:val="24"/>
          <w:szCs w:val="24"/>
        </w:rPr>
        <w:t>LEA</w:t>
      </w:r>
      <w:r w:rsidRPr="000A08F9">
        <w:rPr>
          <w:rFonts w:ascii="Times New Roman" w:hAnsi="Times New Roman"/>
          <w:sz w:val="24"/>
          <w:szCs w:val="24"/>
        </w:rPr>
        <w:t xml:space="preserve"> may not reserve its entire allocation.</w:t>
      </w:r>
    </w:p>
    <w:p w14:paraId="20B90466" w14:textId="77777777" w:rsidR="000A08F9" w:rsidRPr="0049076F" w:rsidRDefault="000A08F9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4EA905F" w14:textId="18F1E83A" w:rsidR="00D512E2" w:rsidRDefault="00CF32CD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974746">
        <w:rPr>
          <w:rFonts w:ascii="Times New Roman" w:hAnsi="Times New Roman"/>
          <w:sz w:val="24"/>
          <w:szCs w:val="24"/>
        </w:rPr>
        <w:t xml:space="preserve">. </w:t>
      </w:r>
      <w:r w:rsidR="00D512E2" w:rsidRPr="0049076F">
        <w:rPr>
          <w:rFonts w:ascii="Times New Roman" w:hAnsi="Times New Roman"/>
          <w:sz w:val="24"/>
          <w:szCs w:val="24"/>
        </w:rPr>
        <w:t xml:space="preserve">The AcceleGrants </w:t>
      </w:r>
      <w:r w:rsidR="00834A95">
        <w:rPr>
          <w:rFonts w:ascii="Times New Roman" w:hAnsi="Times New Roman"/>
          <w:sz w:val="24"/>
          <w:szCs w:val="24"/>
        </w:rPr>
        <w:t>s</w:t>
      </w:r>
      <w:r w:rsidR="00D512E2" w:rsidRPr="0049076F">
        <w:rPr>
          <w:rFonts w:ascii="Times New Roman" w:hAnsi="Times New Roman"/>
          <w:sz w:val="24"/>
          <w:szCs w:val="24"/>
        </w:rPr>
        <w:t>ystem will enter the Reserves Amount, and calculate the School Le</w:t>
      </w:r>
      <w:r w:rsidR="00CE2014">
        <w:rPr>
          <w:rFonts w:ascii="Times New Roman" w:hAnsi="Times New Roman"/>
          <w:sz w:val="24"/>
          <w:szCs w:val="24"/>
        </w:rPr>
        <w:t xml:space="preserve">vel </w:t>
      </w:r>
    </w:p>
    <w:p w14:paraId="65B18C1D" w14:textId="77777777" w:rsidR="00CE2014" w:rsidRPr="00CE2014" w:rsidRDefault="00CE2014" w:rsidP="00CE2014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Pr="00CE2014">
        <w:rPr>
          <w:rFonts w:ascii="Times New Roman" w:hAnsi="Times New Roman"/>
          <w:sz w:val="24"/>
          <w:szCs w:val="24"/>
        </w:rPr>
        <w:t>Funds for Distribution Total.</w:t>
      </w:r>
    </w:p>
    <w:p w14:paraId="67591B43" w14:textId="77777777" w:rsidR="00CE2014" w:rsidRPr="0049076F" w:rsidRDefault="00CE2014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077B44D" w14:textId="77777777" w:rsidR="00094956" w:rsidRPr="0049076F" w:rsidRDefault="00094956" w:rsidP="000A08F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6B4CDB71" w14:textId="77777777" w:rsidR="00F72336" w:rsidRPr="0049076F" w:rsidRDefault="00974746" w:rsidP="000A08F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VALIDATION MESSAGES</w:t>
      </w:r>
    </w:p>
    <w:p w14:paraId="7E8B6659" w14:textId="77777777" w:rsidR="00F72336" w:rsidRPr="0049076F" w:rsidRDefault="00F72336" w:rsidP="000A08F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44E25E8A" w14:textId="77777777" w:rsidR="00F72336" w:rsidRPr="0049076F" w:rsidRDefault="00F72336" w:rsidP="000A08F9">
      <w:pPr>
        <w:spacing w:after="0" w:line="240" w:lineRule="auto"/>
        <w:ind w:left="720" w:hanging="720"/>
        <w:rPr>
          <w:rFonts w:ascii="Times New Roman" w:hAnsi="Times New Roman"/>
          <w:sz w:val="24"/>
          <w:szCs w:val="24"/>
        </w:rPr>
      </w:pPr>
      <w:r w:rsidRPr="0049076F">
        <w:rPr>
          <w:rFonts w:ascii="Times New Roman" w:hAnsi="Times New Roman"/>
          <w:sz w:val="24"/>
          <w:szCs w:val="24"/>
        </w:rPr>
        <w:t xml:space="preserve">Error:  </w:t>
      </w:r>
      <w:r w:rsidR="004367D5" w:rsidRPr="0049076F">
        <w:rPr>
          <w:rFonts w:ascii="Times New Roman" w:hAnsi="Times New Roman"/>
          <w:sz w:val="24"/>
          <w:szCs w:val="24"/>
        </w:rPr>
        <w:tab/>
      </w:r>
      <w:r w:rsidRPr="0049076F">
        <w:rPr>
          <w:rFonts w:ascii="Times New Roman" w:hAnsi="Times New Roman"/>
          <w:sz w:val="24"/>
          <w:szCs w:val="24"/>
        </w:rPr>
        <w:t xml:space="preserve">The district has schools that are not participating in Title I, as indicated by a Title I               school status code of B, E, or F. </w:t>
      </w:r>
      <w:r w:rsidR="004367D5" w:rsidRPr="0049076F">
        <w:rPr>
          <w:rFonts w:ascii="Times New Roman" w:hAnsi="Times New Roman"/>
          <w:sz w:val="24"/>
          <w:szCs w:val="24"/>
        </w:rPr>
        <w:t>T</w:t>
      </w:r>
      <w:r w:rsidRPr="0049076F">
        <w:rPr>
          <w:rFonts w:ascii="Times New Roman" w:hAnsi="Times New Roman"/>
          <w:sz w:val="24"/>
          <w:szCs w:val="24"/>
        </w:rPr>
        <w:t>he district must reserve funds for homeless</w:t>
      </w:r>
      <w:r w:rsidR="004367D5" w:rsidRPr="0049076F">
        <w:rPr>
          <w:rFonts w:ascii="Times New Roman" w:hAnsi="Times New Roman"/>
          <w:sz w:val="24"/>
          <w:szCs w:val="24"/>
        </w:rPr>
        <w:t xml:space="preserve"> chil</w:t>
      </w:r>
      <w:r w:rsidRPr="0049076F">
        <w:rPr>
          <w:rFonts w:ascii="Times New Roman" w:hAnsi="Times New Roman"/>
          <w:sz w:val="24"/>
          <w:szCs w:val="24"/>
        </w:rPr>
        <w:t>dren.</w:t>
      </w:r>
    </w:p>
    <w:p w14:paraId="3B51B7DD" w14:textId="77777777" w:rsidR="00F72336" w:rsidRPr="0049076F" w:rsidRDefault="00F72336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9076A0F" w14:textId="77777777" w:rsidR="00F72336" w:rsidRPr="0049076F" w:rsidRDefault="00F72336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9076F">
        <w:rPr>
          <w:rFonts w:ascii="Times New Roman" w:hAnsi="Times New Roman"/>
          <w:sz w:val="24"/>
          <w:szCs w:val="24"/>
        </w:rPr>
        <w:t xml:space="preserve">Error:  </w:t>
      </w:r>
      <w:r w:rsidR="00094956" w:rsidRPr="0049076F">
        <w:rPr>
          <w:rFonts w:ascii="Times New Roman" w:hAnsi="Times New Roman"/>
          <w:sz w:val="24"/>
          <w:szCs w:val="24"/>
        </w:rPr>
        <w:tab/>
      </w:r>
      <w:r w:rsidRPr="0049076F">
        <w:rPr>
          <w:rFonts w:ascii="Times New Roman" w:hAnsi="Times New Roman"/>
          <w:sz w:val="24"/>
          <w:szCs w:val="24"/>
        </w:rPr>
        <w:t xml:space="preserve">If the Title I allocation is greater than or equal to $500,000, the Parent </w:t>
      </w:r>
      <w:r w:rsidR="007752FA">
        <w:rPr>
          <w:rFonts w:ascii="Times New Roman" w:hAnsi="Times New Roman"/>
          <w:sz w:val="24"/>
          <w:szCs w:val="24"/>
        </w:rPr>
        <w:t xml:space="preserve">and Family         </w:t>
      </w:r>
    </w:p>
    <w:p w14:paraId="3C7C93F2" w14:textId="77777777" w:rsidR="00F72336" w:rsidRDefault="007752FA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Pr="007752FA">
        <w:rPr>
          <w:rFonts w:ascii="Times New Roman" w:hAnsi="Times New Roman"/>
          <w:sz w:val="24"/>
          <w:szCs w:val="24"/>
        </w:rPr>
        <w:t>Engagement. Required Reserve cannot be less than 1% of the Title I allocation.</w:t>
      </w:r>
    </w:p>
    <w:p w14:paraId="1244843B" w14:textId="77777777" w:rsidR="007752FA" w:rsidRPr="0049076F" w:rsidRDefault="007752FA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99192B0" w14:textId="77777777" w:rsidR="00F72336" w:rsidRPr="0049076F" w:rsidRDefault="00F72336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9076F">
        <w:rPr>
          <w:rFonts w:ascii="Times New Roman" w:hAnsi="Times New Roman"/>
          <w:sz w:val="24"/>
          <w:szCs w:val="24"/>
        </w:rPr>
        <w:t xml:space="preserve">Error:  </w:t>
      </w:r>
      <w:r w:rsidR="00094956" w:rsidRPr="0049076F">
        <w:rPr>
          <w:rFonts w:ascii="Times New Roman" w:hAnsi="Times New Roman"/>
          <w:sz w:val="24"/>
          <w:szCs w:val="24"/>
        </w:rPr>
        <w:tab/>
      </w:r>
      <w:r w:rsidRPr="0049076F">
        <w:rPr>
          <w:rFonts w:ascii="Times New Roman" w:hAnsi="Times New Roman"/>
          <w:sz w:val="24"/>
          <w:szCs w:val="24"/>
        </w:rPr>
        <w:t xml:space="preserve">The Reserve budget amount [reserve] must equal the total program budget amount </w:t>
      </w:r>
    </w:p>
    <w:p w14:paraId="10B5602D" w14:textId="77777777" w:rsidR="00F72336" w:rsidRPr="0049076F" w:rsidRDefault="00F72336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9076F">
        <w:rPr>
          <w:rFonts w:ascii="Times New Roman" w:hAnsi="Times New Roman"/>
          <w:sz w:val="24"/>
          <w:szCs w:val="24"/>
        </w:rPr>
        <w:t xml:space="preserve">            [budget].</w:t>
      </w:r>
    </w:p>
    <w:p w14:paraId="193769F4" w14:textId="77777777" w:rsidR="00094956" w:rsidRPr="0049076F" w:rsidRDefault="00094956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DE873AE" w14:textId="77777777" w:rsidR="00F72336" w:rsidRPr="0049076F" w:rsidRDefault="008C21BD" w:rsidP="000A08F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9076F">
        <w:rPr>
          <w:rFonts w:ascii="Times New Roman" w:hAnsi="Times New Roman"/>
          <w:sz w:val="24"/>
          <w:szCs w:val="24"/>
        </w:rPr>
        <w:t xml:space="preserve">Error:  </w:t>
      </w:r>
      <w:r w:rsidR="00094956" w:rsidRPr="0049076F">
        <w:rPr>
          <w:rFonts w:ascii="Times New Roman" w:hAnsi="Times New Roman"/>
          <w:sz w:val="24"/>
          <w:szCs w:val="24"/>
        </w:rPr>
        <w:tab/>
      </w:r>
      <w:r w:rsidRPr="0049076F">
        <w:rPr>
          <w:rFonts w:ascii="Times New Roman" w:hAnsi="Times New Roman"/>
          <w:sz w:val="24"/>
          <w:szCs w:val="24"/>
        </w:rPr>
        <w:t>A district cannot reserve its total budget amount.</w:t>
      </w:r>
    </w:p>
    <w:p w14:paraId="59AAC356" w14:textId="77777777" w:rsidR="00094956" w:rsidRDefault="00094956" w:rsidP="00F72336">
      <w:pPr>
        <w:jc w:val="right"/>
        <w:rPr>
          <w:rFonts w:ascii="Times New Roman" w:hAnsi="Times New Roman"/>
          <w:sz w:val="20"/>
          <w:szCs w:val="20"/>
        </w:rPr>
      </w:pPr>
    </w:p>
    <w:p w14:paraId="07148E17" w14:textId="77777777" w:rsidR="00094956" w:rsidRDefault="00094956" w:rsidP="00F72336">
      <w:pPr>
        <w:jc w:val="right"/>
        <w:rPr>
          <w:rFonts w:ascii="Times New Roman" w:hAnsi="Times New Roman"/>
          <w:sz w:val="20"/>
          <w:szCs w:val="20"/>
        </w:rPr>
      </w:pPr>
    </w:p>
    <w:p w14:paraId="3A9BC5A6" w14:textId="77777777" w:rsidR="00F72336" w:rsidRPr="004367D5" w:rsidRDefault="00F72336" w:rsidP="00F72336">
      <w:pPr>
        <w:jc w:val="right"/>
      </w:pPr>
    </w:p>
    <w:sectPr w:rsidR="00F72336" w:rsidRPr="004367D5" w:rsidSect="009124E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152" w:right="1440" w:bottom="1152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63DD8C" w14:textId="77777777" w:rsidR="000437BA" w:rsidRDefault="000437BA" w:rsidP="00774BBD">
      <w:pPr>
        <w:spacing w:after="0" w:line="240" w:lineRule="auto"/>
      </w:pPr>
      <w:r>
        <w:separator/>
      </w:r>
    </w:p>
  </w:endnote>
  <w:endnote w:type="continuationSeparator" w:id="0">
    <w:p w14:paraId="128C6CED" w14:textId="77777777" w:rsidR="000437BA" w:rsidRDefault="000437BA" w:rsidP="00774B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BBC049" w14:textId="77777777" w:rsidR="00DC21CC" w:rsidRDefault="00DC21C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2B8BA5" w14:textId="06DC54D4" w:rsidR="00145D9B" w:rsidRDefault="00B318EB">
    <w:pPr>
      <w:pStyle w:val="Footer"/>
      <w:rPr>
        <w:sz w:val="20"/>
        <w:szCs w:val="20"/>
        <w:lang w:val="en-US"/>
      </w:rPr>
    </w:pPr>
    <w:r>
      <w:rPr>
        <w:sz w:val="20"/>
        <w:szCs w:val="20"/>
        <w:lang w:val="en-US"/>
      </w:rPr>
      <w:t>T</w:t>
    </w:r>
    <w:r w:rsidR="00145D9B" w:rsidRPr="00B318EB">
      <w:rPr>
        <w:sz w:val="20"/>
        <w:szCs w:val="20"/>
        <w:lang w:val="en-US"/>
      </w:rPr>
      <w:t xml:space="preserve">itle I </w:t>
    </w:r>
    <w:r w:rsidR="00CF32CD">
      <w:rPr>
        <w:sz w:val="20"/>
        <w:szCs w:val="20"/>
        <w:lang w:val="en-US"/>
      </w:rPr>
      <w:t>Reserves</w:t>
    </w:r>
    <w:r w:rsidR="00CF32CD">
      <w:rPr>
        <w:sz w:val="20"/>
        <w:szCs w:val="20"/>
        <w:lang w:val="en-US"/>
      </w:rPr>
      <w:tab/>
    </w:r>
    <w:r w:rsidR="00145D9B" w:rsidRPr="00B318EB">
      <w:rPr>
        <w:sz w:val="20"/>
        <w:szCs w:val="20"/>
        <w:lang w:val="en-US"/>
      </w:rPr>
      <w:tab/>
    </w:r>
    <w:r w:rsidR="00DC21CC">
      <w:rPr>
        <w:sz w:val="20"/>
        <w:szCs w:val="20"/>
        <w:lang w:val="en-US"/>
      </w:rPr>
      <w:t>May</w:t>
    </w:r>
    <w:r w:rsidR="00145D9B" w:rsidRPr="00B318EB">
      <w:rPr>
        <w:sz w:val="20"/>
        <w:szCs w:val="20"/>
        <w:lang w:val="en-US"/>
      </w:rPr>
      <w:t xml:space="preserve"> 2017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4B04BD" w14:textId="77777777" w:rsidR="00DC21CC" w:rsidRDefault="00DC21C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98BD53" w14:textId="77777777" w:rsidR="000437BA" w:rsidRDefault="000437BA" w:rsidP="00774BBD">
      <w:pPr>
        <w:spacing w:after="0" w:line="240" w:lineRule="auto"/>
      </w:pPr>
      <w:r>
        <w:separator/>
      </w:r>
    </w:p>
  </w:footnote>
  <w:footnote w:type="continuationSeparator" w:id="0">
    <w:p w14:paraId="332FA8A8" w14:textId="77777777" w:rsidR="000437BA" w:rsidRDefault="000437BA" w:rsidP="00774B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527E23" w14:textId="77777777" w:rsidR="00DC21CC" w:rsidRDefault="00DC21C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101647" w14:textId="77777777" w:rsidR="00DC21CC" w:rsidRDefault="00DC21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FCC11E" w14:textId="77777777" w:rsidR="00DC21CC" w:rsidRDefault="00DC21C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F05FED"/>
    <w:multiLevelType w:val="hybridMultilevel"/>
    <w:tmpl w:val="F63C25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12E2"/>
    <w:rsid w:val="000437BA"/>
    <w:rsid w:val="00094956"/>
    <w:rsid w:val="00095DCC"/>
    <w:rsid w:val="000A08F9"/>
    <w:rsid w:val="000A1459"/>
    <w:rsid w:val="000C0835"/>
    <w:rsid w:val="00145D9B"/>
    <w:rsid w:val="00174E03"/>
    <w:rsid w:val="00184F0D"/>
    <w:rsid w:val="001B6B66"/>
    <w:rsid w:val="001D3C83"/>
    <w:rsid w:val="001E362B"/>
    <w:rsid w:val="001F2CEE"/>
    <w:rsid w:val="0027247F"/>
    <w:rsid w:val="002D1740"/>
    <w:rsid w:val="002D7413"/>
    <w:rsid w:val="002F40CB"/>
    <w:rsid w:val="002F5909"/>
    <w:rsid w:val="00317CFC"/>
    <w:rsid w:val="003762CA"/>
    <w:rsid w:val="003D36B4"/>
    <w:rsid w:val="003E6DA8"/>
    <w:rsid w:val="004367D5"/>
    <w:rsid w:val="00475EFB"/>
    <w:rsid w:val="0049076F"/>
    <w:rsid w:val="004D38F5"/>
    <w:rsid w:val="004F76B2"/>
    <w:rsid w:val="005C0229"/>
    <w:rsid w:val="005E6D31"/>
    <w:rsid w:val="0060232F"/>
    <w:rsid w:val="006A3602"/>
    <w:rsid w:val="006F40E1"/>
    <w:rsid w:val="00733E09"/>
    <w:rsid w:val="00737F6D"/>
    <w:rsid w:val="00766892"/>
    <w:rsid w:val="00774BBD"/>
    <w:rsid w:val="007752FA"/>
    <w:rsid w:val="007D4656"/>
    <w:rsid w:val="00822531"/>
    <w:rsid w:val="00834A95"/>
    <w:rsid w:val="008C21BD"/>
    <w:rsid w:val="008C6847"/>
    <w:rsid w:val="009124ED"/>
    <w:rsid w:val="00974746"/>
    <w:rsid w:val="009C337E"/>
    <w:rsid w:val="009E66B2"/>
    <w:rsid w:val="009E7136"/>
    <w:rsid w:val="009F3A28"/>
    <w:rsid w:val="00AE7AF2"/>
    <w:rsid w:val="00AF1C3F"/>
    <w:rsid w:val="00B15A5C"/>
    <w:rsid w:val="00B318EB"/>
    <w:rsid w:val="00B42A0C"/>
    <w:rsid w:val="00B61655"/>
    <w:rsid w:val="00B8345D"/>
    <w:rsid w:val="00B9497E"/>
    <w:rsid w:val="00BA6416"/>
    <w:rsid w:val="00BC3DE7"/>
    <w:rsid w:val="00C010A0"/>
    <w:rsid w:val="00C54EA1"/>
    <w:rsid w:val="00CE2014"/>
    <w:rsid w:val="00CF32CD"/>
    <w:rsid w:val="00D170D3"/>
    <w:rsid w:val="00D512E2"/>
    <w:rsid w:val="00DC21CC"/>
    <w:rsid w:val="00E51E00"/>
    <w:rsid w:val="00E962DC"/>
    <w:rsid w:val="00EA2BAD"/>
    <w:rsid w:val="00EE13F4"/>
    <w:rsid w:val="00F72336"/>
    <w:rsid w:val="00FB2C63"/>
    <w:rsid w:val="00FD1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086FF0"/>
  <w15:chartTrackingRefBased/>
  <w15:docId w15:val="{D0B49E74-0B31-45C9-8834-020F11C08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1740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4BBD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774BBD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774BBD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774BBD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4BBD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774BBD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9C33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C337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C337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C337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9C337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878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4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233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5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58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763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01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789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537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128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38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4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643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5674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735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397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058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199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9262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572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727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396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789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6663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Hedden</dc:creator>
  <cp:keywords/>
  <cp:lastModifiedBy>Celani, Joseph</cp:lastModifiedBy>
  <cp:revision>5</cp:revision>
  <cp:lastPrinted>2017-05-10T15:43:00Z</cp:lastPrinted>
  <dcterms:created xsi:type="dcterms:W3CDTF">2017-05-10T15:58:00Z</dcterms:created>
  <dcterms:modified xsi:type="dcterms:W3CDTF">2017-05-10T16:47:00Z</dcterms:modified>
</cp:coreProperties>
</file>