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E1A7F4" w14:textId="77777777" w:rsidR="004951B2" w:rsidRPr="000221B3" w:rsidRDefault="004951B2" w:rsidP="004951B2">
      <w:pPr>
        <w:autoSpaceDE w:val="0"/>
        <w:autoSpaceDN w:val="0"/>
        <w:adjustRightInd w:val="0"/>
        <w:snapToGrid w:val="0"/>
        <w:spacing w:after="120"/>
      </w:pPr>
      <w:bookmarkStart w:id="0" w:name="DistrictPolicyChecklist"/>
      <w:r w:rsidRPr="00B82F49">
        <w:rPr>
          <w:rFonts w:ascii="Calibri Light" w:hAnsi="Calibri Light"/>
          <w:b/>
          <w:color w:val="2F5496" w:themeColor="accent1" w:themeShade="BF"/>
          <w:sz w:val="36"/>
          <w:szCs w:val="36"/>
        </w:rPr>
        <w:t>LEA Title I Parent and Family Engagement Policy Checklist</w:t>
      </w:r>
      <w:bookmarkEnd w:id="0"/>
      <w:r w:rsidRPr="00B82F49">
        <w:rPr>
          <w:rFonts w:ascii="Calibri Light" w:hAnsi="Calibri Light"/>
          <w:b/>
          <w:color w:val="2F5496" w:themeColor="accent1" w:themeShade="BF"/>
          <w:sz w:val="36"/>
          <w:szCs w:val="36"/>
        </w:rPr>
        <w:tab/>
      </w:r>
      <w:r w:rsidRPr="00B82F49">
        <w:rPr>
          <w:rFonts w:ascii="Calibri Light" w:hAnsi="Calibri Light"/>
          <w:b/>
          <w:color w:val="2F5496" w:themeColor="accent1" w:themeShade="BF"/>
          <w:sz w:val="36"/>
          <w:szCs w:val="36"/>
        </w:rPr>
        <w:tab/>
      </w:r>
      <w:r w:rsidR="00C42C9B">
        <w:rPr>
          <w:color w:val="2E74B5" w:themeColor="accent5" w:themeShade="BF"/>
        </w:rPr>
        <w:pict w14:anchorId="0AB908FC">
          <v:rect id="_x0000_i1025" style="width:0;height:1.5pt" o:hralign="center" o:hrstd="t" o:hr="t" fillcolor="#a0a0a0" stroked="f"/>
        </w:pict>
      </w:r>
    </w:p>
    <w:p w14:paraId="5EB62B28" w14:textId="77777777" w:rsidR="004951B2" w:rsidRPr="000221B3" w:rsidRDefault="004951B2" w:rsidP="004951B2">
      <w:pPr>
        <w:spacing w:after="120"/>
      </w:pPr>
      <w:r w:rsidRPr="000221B3">
        <w:t>The</w:t>
      </w:r>
      <w:r>
        <w:t xml:space="preserve"> LEA Title I </w:t>
      </w:r>
      <w:proofErr w:type="gramStart"/>
      <w:r>
        <w:t>Parent</w:t>
      </w:r>
      <w:proofErr w:type="gramEnd"/>
      <w:r>
        <w:t xml:space="preserve"> and Family Engagement Policy </w:t>
      </w:r>
      <w:r w:rsidRPr="000221B3">
        <w:t>must be:</w:t>
      </w:r>
    </w:p>
    <w:p w14:paraId="0DA27FEA" w14:textId="77777777" w:rsidR="004951B2" w:rsidRPr="000221B3" w:rsidRDefault="004951B2" w:rsidP="004951B2">
      <w:pPr>
        <w:numPr>
          <w:ilvl w:val="0"/>
          <w:numId w:val="2"/>
        </w:numPr>
        <w:spacing w:after="120"/>
      </w:pPr>
      <w:r w:rsidRPr="008B7042">
        <w:rPr>
          <w:rFonts w:eastAsia="Times New Roman" w:cs="NewCenturySchlbk"/>
          <w:color w:val="000000"/>
          <w:lang w:val="x-none"/>
        </w:rPr>
        <w:t>planned and implemented with meaningful consultation</w:t>
      </w:r>
      <w:r w:rsidRPr="008B7042">
        <w:rPr>
          <w:rFonts w:eastAsia="Times New Roman" w:cs="NewCenturySchlbk"/>
          <w:color w:val="000000"/>
        </w:rPr>
        <w:t xml:space="preserve"> </w:t>
      </w:r>
      <w:r w:rsidRPr="008B7042">
        <w:rPr>
          <w:rFonts w:eastAsia="Times New Roman" w:cs="NewCenturySchlbk"/>
          <w:color w:val="000000"/>
          <w:lang w:val="x-none"/>
        </w:rPr>
        <w:t>with parents of participating children</w:t>
      </w:r>
      <w:r w:rsidRPr="000221B3">
        <w:t xml:space="preserve">; </w:t>
      </w:r>
    </w:p>
    <w:p w14:paraId="2E11FA71" w14:textId="77777777" w:rsidR="004951B2" w:rsidRPr="000221B3" w:rsidRDefault="004951B2" w:rsidP="004951B2">
      <w:pPr>
        <w:numPr>
          <w:ilvl w:val="0"/>
          <w:numId w:val="2"/>
        </w:numPr>
        <w:spacing w:after="120"/>
      </w:pPr>
      <w:r w:rsidRPr="000221B3">
        <w:t>written in a format, and to the extent practica</w:t>
      </w:r>
      <w:r>
        <w:t>l</w:t>
      </w:r>
      <w:r w:rsidRPr="000221B3">
        <w:t>, in a language that parents understand;</w:t>
      </w:r>
      <w:r>
        <w:t xml:space="preserve"> </w:t>
      </w:r>
      <w:r w:rsidRPr="000221B3">
        <w:t xml:space="preserve">  </w:t>
      </w:r>
    </w:p>
    <w:p w14:paraId="02C19101" w14:textId="77777777" w:rsidR="004951B2" w:rsidRDefault="004951B2" w:rsidP="004951B2">
      <w:pPr>
        <w:numPr>
          <w:ilvl w:val="0"/>
          <w:numId w:val="2"/>
        </w:numPr>
        <w:spacing w:after="120"/>
      </w:pPr>
      <w:r w:rsidRPr="000221B3">
        <w:t xml:space="preserve">distributed to all parents of Title I </w:t>
      </w:r>
      <w:proofErr w:type="gramStart"/>
      <w:r w:rsidRPr="000221B3">
        <w:t>participating</w:t>
      </w:r>
      <w:proofErr w:type="gramEnd"/>
      <w:r w:rsidRPr="000221B3">
        <w:t xml:space="preserve"> children</w:t>
      </w:r>
      <w:r>
        <w:t>; and</w:t>
      </w:r>
    </w:p>
    <w:p w14:paraId="56E47F92" w14:textId="77777777" w:rsidR="004951B2" w:rsidRPr="00083323" w:rsidRDefault="004951B2" w:rsidP="004951B2">
      <w:pPr>
        <w:numPr>
          <w:ilvl w:val="0"/>
          <w:numId w:val="2"/>
        </w:numPr>
        <w:spacing w:before="120" w:after="120"/>
      </w:pPr>
      <w:r>
        <w:t>incorporated into the LEA’s Title I plan (the CRP).</w:t>
      </w:r>
    </w:p>
    <w:p w14:paraId="16FEE454" w14:textId="77777777" w:rsidR="004951B2" w:rsidRDefault="004951B2" w:rsidP="004951B2"/>
    <w:p w14:paraId="4B8A1E4A" w14:textId="77777777" w:rsidR="004951B2" w:rsidRDefault="004951B2" w:rsidP="004951B2">
      <w:pPr>
        <w:rPr>
          <w:b/>
        </w:rPr>
      </w:pPr>
      <w:r w:rsidRPr="002B7EB9">
        <w:rPr>
          <w:b/>
        </w:rPr>
        <w:t>Written Plan Content Requirements</w:t>
      </w:r>
    </w:p>
    <w:p w14:paraId="0CB8EA6E" w14:textId="77777777" w:rsidR="004951B2" w:rsidRDefault="004951B2" w:rsidP="004951B2">
      <w:pPr>
        <w:rPr>
          <w:b/>
        </w:rPr>
      </w:pPr>
    </w:p>
    <w:p w14:paraId="2D0646DE" w14:textId="77777777" w:rsidR="004951B2" w:rsidRPr="002B7EB9" w:rsidRDefault="004951B2" w:rsidP="004951B2">
      <w:pPr>
        <w:rPr>
          <w:b/>
        </w:rPr>
      </w:pPr>
      <w:r>
        <w:t>T</w:t>
      </w:r>
      <w:r w:rsidRPr="000221B3">
        <w:t xml:space="preserve">he </w:t>
      </w:r>
      <w:r>
        <w:t>LEA Parent and Family Engagement Policy</w:t>
      </w:r>
      <w:r w:rsidRPr="000221B3">
        <w:t xml:space="preserve"> must </w:t>
      </w:r>
      <w:r>
        <w:t xml:space="preserve">establish the LEA’s expectations and objectives for meaningful parent and family </w:t>
      </w:r>
      <w:proofErr w:type="gramStart"/>
      <w:r>
        <w:t>involvement, and</w:t>
      </w:r>
      <w:proofErr w:type="gramEnd"/>
      <w:r>
        <w:t xml:space="preserve"> describe how the LEA will c</w:t>
      </w:r>
      <w:r w:rsidRPr="000221B3">
        <w:t>arry out the requirements listed below.</w:t>
      </w:r>
    </w:p>
    <w:p w14:paraId="64D9825F" w14:textId="77777777" w:rsidR="004951B2" w:rsidRDefault="004951B2" w:rsidP="004951B2"/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6835"/>
        <w:gridCol w:w="630"/>
        <w:gridCol w:w="3420"/>
      </w:tblGrid>
      <w:tr w:rsidR="004951B2" w14:paraId="04C4B8F0" w14:textId="77777777" w:rsidTr="009B490E">
        <w:trPr>
          <w:trHeight w:val="386"/>
        </w:trPr>
        <w:tc>
          <w:tcPr>
            <w:tcW w:w="6835" w:type="dxa"/>
            <w:shd w:val="clear" w:color="auto" w:fill="B4C6E7" w:themeFill="accent1" w:themeFillTint="66"/>
            <w:vAlign w:val="center"/>
          </w:tcPr>
          <w:p w14:paraId="076B5A8B" w14:textId="77777777" w:rsidR="004951B2" w:rsidRPr="0061695C" w:rsidRDefault="004951B2" w:rsidP="009B490E"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Written Plan Content </w:t>
            </w:r>
            <w:r w:rsidRPr="0061695C">
              <w:rPr>
                <w:b/>
              </w:rPr>
              <w:t>Requirements</w:t>
            </w:r>
          </w:p>
        </w:tc>
        <w:tc>
          <w:tcPr>
            <w:tcW w:w="630" w:type="dxa"/>
            <w:shd w:val="clear" w:color="auto" w:fill="B4C6E7" w:themeFill="accent1" w:themeFillTint="66"/>
            <w:vAlign w:val="center"/>
          </w:tcPr>
          <w:p w14:paraId="3C7D4CC8" w14:textId="77777777" w:rsidR="004951B2" w:rsidRPr="0061695C" w:rsidRDefault="004951B2" w:rsidP="009B490E">
            <w:pPr>
              <w:jc w:val="center"/>
              <w:rPr>
                <w:b/>
              </w:rPr>
            </w:pPr>
            <w:r w:rsidRPr="0061695C">
              <w:rPr>
                <w:b/>
              </w:rPr>
              <w:sym w:font="Wingdings 2" w:char="F050"/>
            </w:r>
          </w:p>
        </w:tc>
        <w:tc>
          <w:tcPr>
            <w:tcW w:w="3420" w:type="dxa"/>
            <w:shd w:val="clear" w:color="auto" w:fill="B4C6E7" w:themeFill="accent1" w:themeFillTint="66"/>
            <w:vAlign w:val="center"/>
          </w:tcPr>
          <w:p w14:paraId="2DF756AB" w14:textId="77777777" w:rsidR="004951B2" w:rsidRPr="0061695C" w:rsidRDefault="004951B2" w:rsidP="009B490E">
            <w:pPr>
              <w:rPr>
                <w:b/>
              </w:rPr>
            </w:pPr>
            <w:r w:rsidRPr="0061695C">
              <w:rPr>
                <w:b/>
              </w:rPr>
              <w:t>Comments/Evidence</w:t>
            </w:r>
          </w:p>
        </w:tc>
      </w:tr>
      <w:tr w:rsidR="004951B2" w14:paraId="6E24D914" w14:textId="77777777" w:rsidTr="009B490E">
        <w:tc>
          <w:tcPr>
            <w:tcW w:w="6835" w:type="dxa"/>
          </w:tcPr>
          <w:p w14:paraId="09F7885D" w14:textId="77777777" w:rsidR="004951B2" w:rsidRDefault="004951B2" w:rsidP="009B490E">
            <w:pPr>
              <w:spacing w:before="120" w:after="120"/>
              <w:rPr>
                <w:rFonts w:cstheme="minorHAnsi"/>
              </w:rPr>
            </w:pPr>
            <w:r w:rsidRPr="00286DE4">
              <w:rPr>
                <w:rFonts w:cstheme="minorHAnsi"/>
                <w:b/>
              </w:rPr>
              <w:t>Stakeholder Input</w:t>
            </w:r>
            <w:r>
              <w:rPr>
                <w:rStyle w:val="FootnoteReference"/>
                <w:rFonts w:cstheme="minorHAnsi"/>
                <w:b/>
              </w:rPr>
              <w:footnoteReference w:id="1"/>
            </w:r>
            <w:r w:rsidRPr="00286DE4">
              <w:rPr>
                <w:rFonts w:cstheme="minorHAnsi"/>
              </w:rPr>
              <w:t xml:space="preserve"> </w:t>
            </w:r>
          </w:p>
          <w:p w14:paraId="7836FB99" w14:textId="77777777" w:rsidR="004951B2" w:rsidRPr="00286DE4" w:rsidRDefault="004951B2" w:rsidP="009B490E">
            <w:pPr>
              <w:spacing w:before="120" w:after="120"/>
              <w:rPr>
                <w:rFonts w:eastAsia="Times New Roman" w:cstheme="minorHAnsi"/>
                <w:color w:val="000000"/>
              </w:rPr>
            </w:pPr>
            <w:r w:rsidRPr="00286DE4">
              <w:rPr>
                <w:rFonts w:cstheme="minorHAnsi"/>
              </w:rPr>
              <w:t xml:space="preserve">Does the plan describe how </w:t>
            </w:r>
            <w:r>
              <w:rPr>
                <w:rFonts w:cstheme="minorHAnsi"/>
              </w:rPr>
              <w:t xml:space="preserve">the district will </w:t>
            </w:r>
            <w:r w:rsidRPr="00286DE4">
              <w:rPr>
                <w:rFonts w:eastAsia="Times New Roman" w:cstheme="minorHAnsi"/>
                <w:color w:val="000000"/>
                <w:lang w:val="x-none"/>
              </w:rPr>
              <w:t xml:space="preserve">involve parents and family members </w:t>
            </w:r>
            <w:r w:rsidRPr="00286DE4">
              <w:rPr>
                <w:rFonts w:eastAsia="Times New Roman" w:cstheme="minorHAnsi"/>
                <w:color w:val="000000"/>
              </w:rPr>
              <w:t xml:space="preserve">of participating Title I students </w:t>
            </w:r>
            <w:r w:rsidRPr="00286DE4">
              <w:rPr>
                <w:rFonts w:eastAsia="Times New Roman" w:cstheme="minorHAnsi"/>
                <w:color w:val="000000"/>
                <w:lang w:val="x-none"/>
              </w:rPr>
              <w:t xml:space="preserve">in jointly </w:t>
            </w:r>
            <w:proofErr w:type="gramStart"/>
            <w:r w:rsidRPr="00286DE4">
              <w:rPr>
                <w:rFonts w:eastAsia="Times New Roman" w:cstheme="minorHAnsi"/>
                <w:color w:val="000000"/>
                <w:lang w:val="x-none"/>
              </w:rPr>
              <w:t>developing</w:t>
            </w:r>
            <w:r>
              <w:rPr>
                <w:rFonts w:eastAsia="Times New Roman" w:cstheme="minorHAnsi"/>
                <w:color w:val="000000"/>
              </w:rPr>
              <w:t>:</w:t>
            </w:r>
            <w:proofErr w:type="gramEnd"/>
            <w:r w:rsidRPr="00286DE4">
              <w:rPr>
                <w:rFonts w:eastAsia="Times New Roman" w:cstheme="minorHAnsi"/>
                <w:color w:val="000000"/>
              </w:rPr>
              <w:t xml:space="preserve"> </w:t>
            </w:r>
          </w:p>
          <w:p w14:paraId="705F160A" w14:textId="77777777" w:rsidR="004951B2" w:rsidRPr="00286DE4" w:rsidRDefault="004951B2" w:rsidP="004951B2">
            <w:pPr>
              <w:pStyle w:val="ListParagraph"/>
              <w:numPr>
                <w:ilvl w:val="0"/>
                <w:numId w:val="4"/>
              </w:numPr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286DE4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the </w:t>
            </w:r>
            <w:r w:rsidRPr="00286D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LEA Plan (Section 1112 of ESSA)</w:t>
            </w:r>
          </w:p>
          <w:p w14:paraId="0ADD6869" w14:textId="77777777" w:rsidR="004951B2" w:rsidRPr="00286DE4" w:rsidRDefault="004951B2" w:rsidP="004951B2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286D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CSI or TSI school improvement plans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, if applicable, at </w:t>
            </w:r>
            <w:r w:rsidRPr="00286D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their child’s school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.</w:t>
            </w:r>
          </w:p>
          <w:p w14:paraId="6AFB3179" w14:textId="77777777" w:rsidR="004951B2" w:rsidRDefault="004951B2" w:rsidP="009B490E">
            <w:pPr>
              <w:spacing w:before="120" w:after="120"/>
            </w:pPr>
            <w:r>
              <w:t>Sec 1116 (a)(2)(B)</w:t>
            </w:r>
          </w:p>
        </w:tc>
        <w:tc>
          <w:tcPr>
            <w:tcW w:w="630" w:type="dxa"/>
          </w:tcPr>
          <w:p w14:paraId="41A5EB0A" w14:textId="77777777" w:rsidR="004951B2" w:rsidRDefault="004951B2" w:rsidP="009B490E"/>
        </w:tc>
        <w:tc>
          <w:tcPr>
            <w:tcW w:w="3420" w:type="dxa"/>
          </w:tcPr>
          <w:p w14:paraId="1536B0AF" w14:textId="77777777" w:rsidR="004951B2" w:rsidRDefault="004951B2" w:rsidP="009B490E"/>
        </w:tc>
      </w:tr>
      <w:tr w:rsidR="004951B2" w14:paraId="1CD4C888" w14:textId="77777777" w:rsidTr="009B490E">
        <w:tc>
          <w:tcPr>
            <w:tcW w:w="6835" w:type="dxa"/>
          </w:tcPr>
          <w:p w14:paraId="6117C8F3" w14:textId="77777777" w:rsidR="004951B2" w:rsidRDefault="004951B2" w:rsidP="009B490E">
            <w:pPr>
              <w:spacing w:before="120" w:after="120"/>
            </w:pPr>
            <w:r w:rsidRPr="00286DE4">
              <w:rPr>
                <w:b/>
              </w:rPr>
              <w:t>Supporting Title I Schools</w:t>
            </w:r>
            <w:r w:rsidRPr="00286DE4">
              <w:t xml:space="preserve"> </w:t>
            </w:r>
          </w:p>
          <w:p w14:paraId="6884F9FA" w14:textId="77777777" w:rsidR="004951B2" w:rsidRDefault="004951B2" w:rsidP="009B490E">
            <w:pPr>
              <w:spacing w:before="120" w:after="120"/>
              <w:rPr>
                <w:rFonts w:eastAsia="Times New Roman" w:cs="NewCenturySchlbk"/>
                <w:color w:val="000000"/>
              </w:rPr>
            </w:pPr>
            <w:r w:rsidRPr="00286DE4">
              <w:rPr>
                <w:rFonts w:cstheme="minorHAnsi"/>
              </w:rPr>
              <w:t xml:space="preserve">Does the plan describe how the district will </w:t>
            </w:r>
            <w:r>
              <w:rPr>
                <w:rFonts w:eastAsia="Times New Roman" w:cs="NewCenturySchlbk"/>
                <w:color w:val="000000"/>
              </w:rPr>
              <w:t xml:space="preserve">provide support and assistance to </w:t>
            </w:r>
            <w:r w:rsidRPr="00286DE4">
              <w:rPr>
                <w:rFonts w:eastAsia="Times New Roman" w:cs="NewCenturySchlbk"/>
                <w:color w:val="000000"/>
                <w:lang w:val="x-none"/>
              </w:rPr>
              <w:t xml:space="preserve">build the capacity </w:t>
            </w:r>
            <w:r>
              <w:rPr>
                <w:rFonts w:eastAsia="Times New Roman" w:cs="NewCenturySchlbk"/>
                <w:color w:val="000000"/>
              </w:rPr>
              <w:t xml:space="preserve">of its participating Title I schools </w:t>
            </w:r>
            <w:r w:rsidRPr="00286DE4">
              <w:rPr>
                <w:rFonts w:eastAsia="Times New Roman" w:cs="NewCenturySchlbk"/>
                <w:color w:val="000000"/>
                <w:lang w:val="x-none"/>
              </w:rPr>
              <w:t>in planning and implementing effective parent and family</w:t>
            </w:r>
            <w:r w:rsidRPr="00286DE4">
              <w:rPr>
                <w:rFonts w:eastAsia="Times New Roman" w:cs="NewCenturySchlbk"/>
                <w:color w:val="000000"/>
              </w:rPr>
              <w:t xml:space="preserve"> </w:t>
            </w:r>
            <w:r w:rsidRPr="00286DE4">
              <w:rPr>
                <w:rFonts w:eastAsia="Times New Roman" w:cs="NewCenturySchlbk"/>
                <w:color w:val="000000"/>
                <w:lang w:val="x-none"/>
              </w:rPr>
              <w:t>involvement activities to improve student academic</w:t>
            </w:r>
            <w:r w:rsidRPr="00286DE4">
              <w:rPr>
                <w:rFonts w:eastAsia="Times New Roman" w:cs="NewCenturySchlbk"/>
                <w:color w:val="000000"/>
              </w:rPr>
              <w:t xml:space="preserve"> </w:t>
            </w:r>
            <w:r w:rsidRPr="00286DE4">
              <w:rPr>
                <w:rFonts w:eastAsia="Times New Roman" w:cs="NewCenturySchlbk"/>
                <w:color w:val="000000"/>
                <w:lang w:val="x-none"/>
              </w:rPr>
              <w:t>achievement and school performance</w:t>
            </w:r>
            <w:r>
              <w:rPr>
                <w:rFonts w:eastAsia="Times New Roman" w:cs="NewCenturySchlbk"/>
                <w:color w:val="000000"/>
              </w:rPr>
              <w:t>?</w:t>
            </w:r>
          </w:p>
          <w:p w14:paraId="5076D4A5" w14:textId="77777777" w:rsidR="004951B2" w:rsidRPr="00286DE4" w:rsidRDefault="004951B2" w:rsidP="009B490E">
            <w:pPr>
              <w:spacing w:before="120" w:after="120"/>
            </w:pPr>
            <w:r>
              <w:rPr>
                <w:rFonts w:eastAsia="Times New Roman" w:cs="NewCenturySchlbk"/>
                <w:color w:val="000000"/>
              </w:rPr>
              <w:t>Sec 1116(a)(2)(C)</w:t>
            </w:r>
          </w:p>
        </w:tc>
        <w:tc>
          <w:tcPr>
            <w:tcW w:w="630" w:type="dxa"/>
          </w:tcPr>
          <w:p w14:paraId="79C89C33" w14:textId="77777777" w:rsidR="004951B2" w:rsidRDefault="004951B2" w:rsidP="009B490E"/>
        </w:tc>
        <w:tc>
          <w:tcPr>
            <w:tcW w:w="3420" w:type="dxa"/>
          </w:tcPr>
          <w:p w14:paraId="201D3DB3" w14:textId="77777777" w:rsidR="004951B2" w:rsidRDefault="004951B2" w:rsidP="009B490E"/>
        </w:tc>
      </w:tr>
      <w:tr w:rsidR="004951B2" w14:paraId="35B2C554" w14:textId="77777777" w:rsidTr="009B490E">
        <w:tc>
          <w:tcPr>
            <w:tcW w:w="6835" w:type="dxa"/>
          </w:tcPr>
          <w:p w14:paraId="2A1DCE58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>
              <w:rPr>
                <w:b/>
              </w:rPr>
              <w:t xml:space="preserve">Activities for </w:t>
            </w:r>
            <w:r w:rsidRPr="000F3CBE">
              <w:rPr>
                <w:b/>
              </w:rPr>
              <w:t xml:space="preserve">Building Parent Capacity for </w:t>
            </w:r>
            <w:r>
              <w:rPr>
                <w:b/>
              </w:rPr>
              <w:t>Engagement</w:t>
            </w:r>
          </w:p>
          <w:p w14:paraId="5481BDA4" w14:textId="77777777" w:rsidR="004951B2" w:rsidRPr="000F3CBE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cstheme="minorHAnsi"/>
              </w:rPr>
            </w:pPr>
            <w:r w:rsidRPr="000F3CBE">
              <w:rPr>
                <w:rFonts w:cstheme="minorHAnsi"/>
              </w:rPr>
              <w:t>Does the plan describe how the district will</w:t>
            </w:r>
            <w:r>
              <w:rPr>
                <w:rFonts w:cstheme="minorHAnsi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ensure</w:t>
            </w:r>
            <w:r>
              <w:rPr>
                <w:rFonts w:eastAsia="Times New Roman" w:cs="NewCenturySchlbk"/>
                <w:color w:val="000000"/>
              </w:rPr>
              <w:t xml:space="preserve"> the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 xml:space="preserve"> effective</w:t>
            </w:r>
            <w:r w:rsidRPr="000F3CBE">
              <w:rPr>
                <w:rFonts w:eastAsia="Times New Roman" w:cs="NewCenturySchlbk"/>
                <w:color w:val="000000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 xml:space="preserve">involvement of parents and </w:t>
            </w:r>
            <w:r>
              <w:rPr>
                <w:rFonts w:eastAsia="Times New Roman" w:cs="NewCenturySchlbk"/>
                <w:color w:val="000000"/>
              </w:rPr>
              <w:t xml:space="preserve">how the district will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support a partnership among the</w:t>
            </w:r>
            <w:r w:rsidRPr="000F3CBE">
              <w:rPr>
                <w:rFonts w:eastAsia="Times New Roman" w:cs="NewCenturySchlbk"/>
                <w:color w:val="000000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school</w:t>
            </w:r>
            <w:r>
              <w:rPr>
                <w:rFonts w:eastAsia="Times New Roman" w:cs="NewCenturySchlbk"/>
                <w:color w:val="000000"/>
              </w:rPr>
              <w:t>s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 xml:space="preserve"> involved, parents, and the community to improve student</w:t>
            </w:r>
            <w:r w:rsidRPr="000F3CBE">
              <w:rPr>
                <w:rFonts w:eastAsia="Times New Roman" w:cs="NewCenturySchlbk"/>
                <w:color w:val="000000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academic achievement</w:t>
            </w:r>
            <w:r>
              <w:rPr>
                <w:rFonts w:eastAsia="Times New Roman" w:cs="NewCenturySchlbk"/>
                <w:color w:val="000000"/>
              </w:rPr>
              <w:t xml:space="preserve"> </w:t>
            </w:r>
            <w:proofErr w:type="gramStart"/>
            <w:r>
              <w:rPr>
                <w:rFonts w:eastAsia="Times New Roman" w:cs="NewCenturySchlbk"/>
                <w:color w:val="000000"/>
              </w:rPr>
              <w:t>by</w:t>
            </w:r>
            <w:r w:rsidRPr="000F3CBE">
              <w:rPr>
                <w:rFonts w:cstheme="minorHAnsi"/>
              </w:rPr>
              <w:t>:</w:t>
            </w:r>
            <w:proofErr w:type="gramEnd"/>
          </w:p>
          <w:p w14:paraId="105514D9" w14:textId="77777777" w:rsidR="004951B2" w:rsidRPr="00893CA9" w:rsidRDefault="004951B2" w:rsidP="004951B2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provid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ing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 assistance to parents of children served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by the school or local educational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agency, as appropriate, in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understanding such topics as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:</w:t>
            </w:r>
          </w:p>
          <w:p w14:paraId="2B0D7B43" w14:textId="77777777" w:rsidR="004951B2" w:rsidRPr="000B5D4C" w:rsidRDefault="004951B2" w:rsidP="004951B2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lastRenderedPageBreak/>
              <w:t>the challenging State academic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standards, </w:t>
            </w:r>
          </w:p>
          <w:p w14:paraId="3F3E762F" w14:textId="77777777" w:rsidR="004951B2" w:rsidRPr="000B5D4C" w:rsidRDefault="004951B2" w:rsidP="004951B2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State and local academic assessments, </w:t>
            </w:r>
          </w:p>
          <w:p w14:paraId="5A48AF6E" w14:textId="77777777" w:rsidR="004951B2" w:rsidRPr="000B5D4C" w:rsidRDefault="004951B2" w:rsidP="004951B2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how to monitor a child’s progress and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work with educators to improve the achievement of their children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, and </w:t>
            </w:r>
          </w:p>
          <w:p w14:paraId="317EFE4E" w14:textId="77777777" w:rsidR="004951B2" w:rsidRPr="000B5D4C" w:rsidRDefault="004951B2" w:rsidP="004951B2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the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Title I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requirements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;</w:t>
            </w:r>
          </w:p>
          <w:p w14:paraId="6FEECD06" w14:textId="77777777" w:rsidR="004951B2" w:rsidRPr="008859D2" w:rsidRDefault="004951B2" w:rsidP="004951B2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63181F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provide materials and training to help parents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63181F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work with their children to improve their children’s achievement</w:t>
            </w:r>
            <w:r w:rsidRPr="008859D2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;</w:t>
            </w:r>
          </w:p>
          <w:p w14:paraId="373C6574" w14:textId="77777777" w:rsidR="004951B2" w:rsidRPr="00893CA9" w:rsidRDefault="004951B2" w:rsidP="004951B2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to the extent feasible,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coordinate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and integrate parent involvement programs and activities with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other Federal, State, and local programs, including public preschool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programs, and conduct o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ther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activities that encourage and support parents in more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fully participating in the education of their children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;</w:t>
            </w:r>
          </w:p>
          <w:p w14:paraId="230CD9CD" w14:textId="77777777" w:rsidR="004951B2" w:rsidRPr="00893CA9" w:rsidRDefault="004951B2" w:rsidP="004951B2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ensure that information related to school and parent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programs, meetings, and other activities is sent to parents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of participating children in a format and, to the extent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practical</w:t>
            </w: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, in a language parents can understand;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and</w:t>
            </w:r>
          </w:p>
          <w:p w14:paraId="3F0C4BF7" w14:textId="77777777" w:rsidR="004951B2" w:rsidRPr="00893CA9" w:rsidRDefault="004951B2" w:rsidP="004951B2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cstheme="minorHAnsi"/>
              </w:rPr>
            </w:pPr>
            <w:r w:rsidRPr="00893CA9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provide such other </w:t>
            </w:r>
            <w:r w:rsidRPr="0007110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reasonable support for parental</w:t>
            </w:r>
            <w:r w:rsidRPr="0007110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07110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involvement activities under this section as parents may request</w:t>
            </w:r>
            <w:r w:rsidRPr="0007110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?</w:t>
            </w:r>
          </w:p>
          <w:p w14:paraId="55CB08F0" w14:textId="77777777" w:rsidR="004951B2" w:rsidRPr="000F3CBE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 w:rsidRPr="000F3CBE">
              <w:rPr>
                <w:rFonts w:eastAsia="Times New Roman" w:cs="NewCenturySchlbk"/>
                <w:color w:val="000000"/>
              </w:rPr>
              <w:t>Sec 1116(e</w:t>
            </w:r>
            <w:proofErr w:type="gramStart"/>
            <w:r w:rsidRPr="000F3CBE">
              <w:rPr>
                <w:rFonts w:eastAsia="Times New Roman" w:cs="NewCenturySchlbk"/>
                <w:color w:val="000000"/>
              </w:rPr>
              <w:t>)(</w:t>
            </w:r>
            <w:proofErr w:type="gramEnd"/>
            <w:r w:rsidRPr="000F3CBE">
              <w:rPr>
                <w:rFonts w:eastAsia="Times New Roman" w:cs="NewCenturySchlbk"/>
                <w:color w:val="000000"/>
              </w:rPr>
              <w:t>1,2,4,5</w:t>
            </w:r>
            <w:r>
              <w:rPr>
                <w:rFonts w:eastAsia="Times New Roman" w:cs="NewCenturySchlbk"/>
                <w:color w:val="000000"/>
              </w:rPr>
              <w:t>&amp;</w:t>
            </w:r>
            <w:r w:rsidRPr="000F3CBE">
              <w:rPr>
                <w:rFonts w:eastAsia="Times New Roman" w:cs="NewCenturySchlbk"/>
                <w:color w:val="000000"/>
              </w:rPr>
              <w:t>14</w:t>
            </w:r>
            <w:r>
              <w:rPr>
                <w:rFonts w:eastAsia="Times New Roman" w:cs="NewCenturySchlbk"/>
                <w:color w:val="000000"/>
              </w:rPr>
              <w:t>)</w:t>
            </w:r>
          </w:p>
        </w:tc>
        <w:tc>
          <w:tcPr>
            <w:tcW w:w="630" w:type="dxa"/>
          </w:tcPr>
          <w:p w14:paraId="6922C098" w14:textId="77777777" w:rsidR="004951B2" w:rsidRDefault="004951B2" w:rsidP="009B490E"/>
        </w:tc>
        <w:tc>
          <w:tcPr>
            <w:tcW w:w="3420" w:type="dxa"/>
          </w:tcPr>
          <w:p w14:paraId="75436626" w14:textId="77777777" w:rsidR="004951B2" w:rsidRDefault="004951B2" w:rsidP="009B490E"/>
        </w:tc>
      </w:tr>
      <w:tr w:rsidR="004951B2" w14:paraId="2F48619E" w14:textId="77777777" w:rsidTr="009B490E">
        <w:tc>
          <w:tcPr>
            <w:tcW w:w="6835" w:type="dxa"/>
          </w:tcPr>
          <w:p w14:paraId="2648F55E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>
              <w:rPr>
                <w:b/>
              </w:rPr>
              <w:t>Activities for Building Teacher Capacity for Engagement</w:t>
            </w:r>
          </w:p>
          <w:p w14:paraId="57F9E66C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eastAsia="Times New Roman" w:cs="NewCenturySchlbk"/>
                <w:color w:val="000000"/>
              </w:rPr>
            </w:pPr>
            <w:r w:rsidRPr="000F3CBE">
              <w:rPr>
                <w:rFonts w:cstheme="minorHAnsi"/>
              </w:rPr>
              <w:t>Does the plan describe how the district will</w:t>
            </w:r>
            <w:r>
              <w:rPr>
                <w:rFonts w:cstheme="minorHAnsi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educate teachers, specialized instructional support</w:t>
            </w:r>
            <w:r w:rsidRPr="000F3CBE">
              <w:rPr>
                <w:rFonts w:eastAsia="Times New Roman" w:cs="NewCenturySchlbk"/>
                <w:color w:val="000000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>personnel, principals, and other school leaders, and other staff,</w:t>
            </w:r>
            <w:r w:rsidRPr="000F3CBE">
              <w:rPr>
                <w:rFonts w:eastAsia="Times New Roman" w:cs="NewCenturySchlbk"/>
                <w:color w:val="000000"/>
              </w:rPr>
              <w:t xml:space="preserve"> </w:t>
            </w:r>
            <w:r w:rsidRPr="000F3CBE">
              <w:rPr>
                <w:rFonts w:eastAsia="Times New Roman" w:cs="NewCenturySchlbk"/>
                <w:color w:val="000000"/>
                <w:lang w:val="x-none"/>
              </w:rPr>
              <w:t xml:space="preserve">with the assistance of parents, </w:t>
            </w:r>
            <w:proofErr w:type="gramStart"/>
            <w:r w:rsidRPr="000F3CBE">
              <w:rPr>
                <w:rFonts w:eastAsia="Times New Roman" w:cs="NewCenturySchlbk"/>
                <w:color w:val="000000"/>
                <w:lang w:val="x-none"/>
              </w:rPr>
              <w:t>in</w:t>
            </w:r>
            <w:r>
              <w:rPr>
                <w:rFonts w:eastAsia="Times New Roman" w:cs="NewCenturySchlbk"/>
                <w:color w:val="000000"/>
              </w:rPr>
              <w:t>:</w:t>
            </w:r>
            <w:proofErr w:type="gramEnd"/>
          </w:p>
          <w:p w14:paraId="29099DD2" w14:textId="77777777" w:rsidR="004951B2" w:rsidRPr="00CA1487" w:rsidRDefault="004951B2" w:rsidP="004951B2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the value and utility of contributions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of parents, </w:t>
            </w:r>
          </w:p>
          <w:p w14:paraId="70F839EF" w14:textId="77777777" w:rsidR="004951B2" w:rsidRPr="00CA1487" w:rsidRDefault="004951B2" w:rsidP="004951B2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how to reach out to, communicate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with, and work with parents as equal partners, </w:t>
            </w:r>
          </w:p>
          <w:p w14:paraId="7DD36BF3" w14:textId="77777777" w:rsidR="004951B2" w:rsidRPr="00CA1487" w:rsidRDefault="004951B2" w:rsidP="004951B2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how to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implement and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coordinate parent programs, and </w:t>
            </w:r>
          </w:p>
          <w:p w14:paraId="32E1394C" w14:textId="77777777" w:rsidR="004951B2" w:rsidRPr="00CA1487" w:rsidRDefault="004951B2" w:rsidP="004951B2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how to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build ties between parents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and the school</w:t>
            </w:r>
            <w:r w:rsidRPr="00CA148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?</w:t>
            </w:r>
          </w:p>
          <w:p w14:paraId="055FE15E" w14:textId="77777777" w:rsidR="004951B2" w:rsidRPr="00465D78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 w:rsidRPr="00E77F2B">
              <w:rPr>
                <w:rFonts w:eastAsia="Times New Roman" w:cs="NewCenturySchlbk"/>
                <w:color w:val="000000"/>
              </w:rPr>
              <w:t>Sec 1116(</w:t>
            </w:r>
            <w:r>
              <w:rPr>
                <w:rFonts w:eastAsia="Times New Roman" w:cs="NewCenturySchlbk"/>
                <w:color w:val="000000"/>
              </w:rPr>
              <w:t>e</w:t>
            </w:r>
            <w:r w:rsidRPr="00E77F2B">
              <w:rPr>
                <w:rFonts w:eastAsia="Times New Roman" w:cs="NewCenturySchlbk"/>
                <w:color w:val="000000"/>
              </w:rPr>
              <w:t>)(</w:t>
            </w:r>
            <w:r>
              <w:rPr>
                <w:rFonts w:eastAsia="Times New Roman" w:cs="NewCenturySchlbk"/>
                <w:color w:val="000000"/>
              </w:rPr>
              <w:t>3</w:t>
            </w:r>
            <w:r w:rsidRPr="00E77F2B">
              <w:rPr>
                <w:rFonts w:eastAsia="Times New Roman" w:cs="NewCenturySchlbk"/>
                <w:color w:val="000000"/>
              </w:rPr>
              <w:t>)</w:t>
            </w:r>
          </w:p>
        </w:tc>
        <w:tc>
          <w:tcPr>
            <w:tcW w:w="630" w:type="dxa"/>
          </w:tcPr>
          <w:p w14:paraId="4A5594EF" w14:textId="77777777" w:rsidR="004951B2" w:rsidRDefault="004951B2" w:rsidP="009B490E"/>
        </w:tc>
        <w:tc>
          <w:tcPr>
            <w:tcW w:w="3420" w:type="dxa"/>
          </w:tcPr>
          <w:p w14:paraId="503F8118" w14:textId="77777777" w:rsidR="004951B2" w:rsidRDefault="004951B2" w:rsidP="009B490E"/>
        </w:tc>
      </w:tr>
      <w:tr w:rsidR="004951B2" w14:paraId="325AE270" w14:textId="77777777" w:rsidTr="009B490E">
        <w:tc>
          <w:tcPr>
            <w:tcW w:w="6835" w:type="dxa"/>
          </w:tcPr>
          <w:p w14:paraId="06D5B375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 w:rsidRPr="00E77F2B">
              <w:rPr>
                <w:b/>
              </w:rPr>
              <w:t xml:space="preserve">Coordination of </w:t>
            </w:r>
            <w:r>
              <w:rPr>
                <w:b/>
              </w:rPr>
              <w:t xml:space="preserve">Parent and Family Engagement Activities </w:t>
            </w:r>
          </w:p>
          <w:p w14:paraId="4F5246CD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eastAsia="Times New Roman" w:cs="NewCenturySchlbk"/>
                <w:color w:val="000000"/>
              </w:rPr>
            </w:pPr>
            <w:r w:rsidRPr="00286DE4">
              <w:rPr>
                <w:rFonts w:cstheme="minorHAnsi"/>
              </w:rPr>
              <w:t xml:space="preserve">Does the plan describe how the district will 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 xml:space="preserve">coordinate and integrate </w:t>
            </w:r>
            <w:r>
              <w:rPr>
                <w:rFonts w:eastAsia="Times New Roman" w:cs="NewCenturySchlbk"/>
                <w:color w:val="000000"/>
              </w:rPr>
              <w:t xml:space="preserve">its Title I 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>parent and family engagement</w:t>
            </w:r>
            <w:r w:rsidRPr="00E77F2B">
              <w:rPr>
                <w:rFonts w:eastAsia="Times New Roman" w:cs="NewCenturySchlbk"/>
                <w:color w:val="000000"/>
              </w:rPr>
              <w:t xml:space="preserve"> 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>strategies part with parent and family</w:t>
            </w:r>
            <w:r w:rsidRPr="00E77F2B">
              <w:rPr>
                <w:rFonts w:eastAsia="Times New Roman" w:cs="NewCenturySchlbk"/>
                <w:color w:val="000000"/>
              </w:rPr>
              <w:t xml:space="preserve"> 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>engagement strategies, with other relevant Federal, State, and local</w:t>
            </w:r>
            <w:r w:rsidRPr="00E77F2B">
              <w:rPr>
                <w:rFonts w:eastAsia="Times New Roman" w:cs="NewCenturySchlbk"/>
                <w:color w:val="000000"/>
              </w:rPr>
              <w:t xml:space="preserve"> 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>laws and programs</w:t>
            </w:r>
            <w:r>
              <w:rPr>
                <w:rFonts w:eastAsia="Times New Roman" w:cs="NewCenturySchlbk"/>
                <w:color w:val="000000"/>
              </w:rPr>
              <w:t xml:space="preserve"> (</w:t>
            </w:r>
            <w:r w:rsidRPr="00E77F2B">
              <w:rPr>
                <w:rFonts w:eastAsia="Times New Roman" w:cs="NewCenturySchlbk"/>
                <w:color w:val="000000"/>
                <w:lang w:val="x-none"/>
              </w:rPr>
              <w:t>to the extent feasible and appropriat</w:t>
            </w:r>
            <w:r>
              <w:rPr>
                <w:rFonts w:eastAsia="Times New Roman" w:cs="NewCenturySchlbk"/>
                <w:color w:val="000000"/>
                <w:lang w:val="x-none"/>
              </w:rPr>
              <w:t>e</w:t>
            </w:r>
            <w:r>
              <w:rPr>
                <w:rFonts w:eastAsia="Times New Roman" w:cs="NewCenturySchlbk"/>
                <w:color w:val="000000"/>
              </w:rPr>
              <w:t>)?</w:t>
            </w:r>
          </w:p>
          <w:p w14:paraId="22730243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b/>
              </w:rPr>
            </w:pPr>
            <w:r w:rsidRPr="00E77F2B">
              <w:rPr>
                <w:rFonts w:eastAsia="Times New Roman" w:cs="NewCenturySchlbk"/>
                <w:color w:val="000000"/>
              </w:rPr>
              <w:t>Sec 1116(a)(2)(</w:t>
            </w:r>
            <w:r>
              <w:rPr>
                <w:rFonts w:eastAsia="Times New Roman" w:cs="NewCenturySchlbk"/>
                <w:color w:val="000000"/>
              </w:rPr>
              <w:t>C</w:t>
            </w:r>
            <w:r w:rsidRPr="00E77F2B">
              <w:rPr>
                <w:rFonts w:eastAsia="Times New Roman" w:cs="NewCenturySchlbk"/>
                <w:color w:val="000000"/>
              </w:rPr>
              <w:t>)</w:t>
            </w:r>
          </w:p>
        </w:tc>
        <w:tc>
          <w:tcPr>
            <w:tcW w:w="630" w:type="dxa"/>
          </w:tcPr>
          <w:p w14:paraId="312A8B60" w14:textId="77777777" w:rsidR="004951B2" w:rsidRDefault="004951B2" w:rsidP="009B490E"/>
        </w:tc>
        <w:tc>
          <w:tcPr>
            <w:tcW w:w="3420" w:type="dxa"/>
          </w:tcPr>
          <w:p w14:paraId="48319CD8" w14:textId="77777777" w:rsidR="004951B2" w:rsidRDefault="004951B2" w:rsidP="009B490E"/>
        </w:tc>
      </w:tr>
    </w:tbl>
    <w:p w14:paraId="387B0CBE" w14:textId="77777777" w:rsidR="00C745C3" w:rsidRDefault="00C745C3">
      <w:r>
        <w:br w:type="page"/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6835"/>
        <w:gridCol w:w="630"/>
        <w:gridCol w:w="3420"/>
      </w:tblGrid>
      <w:tr w:rsidR="004951B2" w14:paraId="5D3F9F3C" w14:textId="77777777" w:rsidTr="009B490E">
        <w:tc>
          <w:tcPr>
            <w:tcW w:w="6835" w:type="dxa"/>
          </w:tcPr>
          <w:p w14:paraId="63AD9F9A" w14:textId="6BD07DE8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</w:pPr>
            <w:r w:rsidRPr="00465D78">
              <w:rPr>
                <w:b/>
              </w:rPr>
              <w:lastRenderedPageBreak/>
              <w:t>Evaluation of Parent and Family Engagement Policy</w:t>
            </w:r>
            <w:r>
              <w:t xml:space="preserve"> </w:t>
            </w:r>
          </w:p>
          <w:p w14:paraId="16D0CAA3" w14:textId="77777777" w:rsidR="004951B2" w:rsidRPr="00465D78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eastAsia="Times New Roman" w:cs="NewCenturySchlbk"/>
                <w:color w:val="000000"/>
              </w:rPr>
            </w:pPr>
            <w:r w:rsidRPr="00465D78">
              <w:rPr>
                <w:rFonts w:eastAsia="Times New Roman" w:cs="NewCenturySchlbk"/>
                <w:color w:val="000000"/>
              </w:rPr>
              <w:t xml:space="preserve">Does the plan describe how the LEA 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>conduct</w:t>
            </w:r>
            <w:r w:rsidRPr="00465D78">
              <w:rPr>
                <w:rFonts w:eastAsia="Times New Roman" w:cs="NewCenturySchlbk"/>
                <w:color w:val="000000"/>
              </w:rPr>
              <w:t>s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>, with the meaningful involvement of parents</w:t>
            </w:r>
            <w:r w:rsidRPr="00465D78">
              <w:rPr>
                <w:rFonts w:eastAsia="Times New Roman" w:cs="NewCenturySchlbk"/>
                <w:color w:val="000000"/>
              </w:rPr>
              <w:t xml:space="preserve"> 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 xml:space="preserve">and family members, an </w:t>
            </w:r>
            <w:r w:rsidRPr="00465D78">
              <w:rPr>
                <w:rFonts w:eastAsia="Times New Roman" w:cs="NewCenturySchlbk"/>
                <w:b/>
                <w:color w:val="000000"/>
                <w:lang w:val="x-none"/>
              </w:rPr>
              <w:t xml:space="preserve">annual 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>evaluation of the content</w:t>
            </w:r>
            <w:r w:rsidRPr="00465D78">
              <w:rPr>
                <w:rFonts w:eastAsia="Times New Roman" w:cs="NewCenturySchlbk"/>
                <w:color w:val="000000"/>
              </w:rPr>
              <w:t xml:space="preserve"> 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>and effectiveness of the parent and family engagement</w:t>
            </w:r>
            <w:r w:rsidRPr="00465D78">
              <w:rPr>
                <w:rFonts w:eastAsia="Times New Roman" w:cs="NewCenturySchlbk"/>
                <w:color w:val="000000"/>
              </w:rPr>
              <w:t xml:space="preserve"> </w:t>
            </w:r>
            <w:r w:rsidRPr="00465D78">
              <w:rPr>
                <w:rFonts w:eastAsia="Times New Roman" w:cs="NewCenturySchlbk"/>
                <w:color w:val="000000"/>
                <w:lang w:val="x-none"/>
              </w:rPr>
              <w:t>policy in improving the academic quality of</w:t>
            </w:r>
            <w:r w:rsidRPr="00465D78">
              <w:rPr>
                <w:rFonts w:eastAsia="Times New Roman" w:cs="NewCenturySchlbk"/>
                <w:color w:val="000000"/>
              </w:rPr>
              <w:t xml:space="preserve"> its Title I schools, including </w:t>
            </w:r>
            <w:proofErr w:type="gramStart"/>
            <w:r w:rsidRPr="00465D78">
              <w:rPr>
                <w:rFonts w:eastAsia="Times New Roman" w:cs="NewCenturySchlbk"/>
                <w:color w:val="000000"/>
              </w:rPr>
              <w:t>identifying:</w:t>
            </w:r>
            <w:proofErr w:type="gramEnd"/>
            <w:r w:rsidRPr="00465D78">
              <w:rPr>
                <w:rFonts w:eastAsia="Times New Roman" w:cs="NewCenturySchlbk"/>
                <w:color w:val="000000"/>
              </w:rPr>
              <w:t xml:space="preserve"> </w:t>
            </w:r>
          </w:p>
          <w:p w14:paraId="62FA9412" w14:textId="77777777" w:rsidR="004951B2" w:rsidRPr="00465D78" w:rsidRDefault="004951B2" w:rsidP="004951B2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barriers to greater participation by parents in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activities authorized by this section (with particular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attention to parents who are economically disadvantaged,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are disabled, have limited English proficiency,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have limited literacy, or are of any racial or ethnic minority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background);</w:t>
            </w:r>
          </w:p>
          <w:p w14:paraId="420F73F8" w14:textId="77777777" w:rsidR="004951B2" w:rsidRPr="00465D78" w:rsidRDefault="004951B2" w:rsidP="004951B2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the needs of parents and family members to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assist with the learning of their children, including engaging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with school personnel and teachers; and</w:t>
            </w:r>
          </w:p>
          <w:p w14:paraId="65E0CD7A" w14:textId="77777777" w:rsidR="004951B2" w:rsidRPr="00465D78" w:rsidRDefault="004951B2" w:rsidP="004951B2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strategies to support successful school and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465D78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family interactions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?</w:t>
            </w:r>
          </w:p>
          <w:p w14:paraId="7C37C018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</w:pPr>
            <w:r w:rsidRPr="00E77F2B">
              <w:rPr>
                <w:rFonts w:eastAsia="Times New Roman" w:cs="NewCenturySchlbk"/>
                <w:color w:val="000000"/>
              </w:rPr>
              <w:t>Sec 1116(a)(2)(D)</w:t>
            </w:r>
          </w:p>
        </w:tc>
        <w:tc>
          <w:tcPr>
            <w:tcW w:w="630" w:type="dxa"/>
          </w:tcPr>
          <w:p w14:paraId="01D165D0" w14:textId="77777777" w:rsidR="004951B2" w:rsidRDefault="004951B2" w:rsidP="009B490E"/>
        </w:tc>
        <w:tc>
          <w:tcPr>
            <w:tcW w:w="3420" w:type="dxa"/>
          </w:tcPr>
          <w:p w14:paraId="593B913C" w14:textId="77777777" w:rsidR="004951B2" w:rsidRDefault="004951B2" w:rsidP="009B490E"/>
        </w:tc>
      </w:tr>
      <w:tr w:rsidR="004951B2" w14:paraId="19970378" w14:textId="77777777" w:rsidTr="009B490E">
        <w:tc>
          <w:tcPr>
            <w:tcW w:w="6835" w:type="dxa"/>
          </w:tcPr>
          <w:p w14:paraId="6CCCBBFA" w14:textId="77777777" w:rsidR="004951B2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cstheme="minorHAnsi"/>
              </w:rPr>
            </w:pPr>
            <w:r w:rsidRPr="000B5D4C">
              <w:rPr>
                <w:rFonts w:cstheme="minorHAnsi"/>
                <w:b/>
              </w:rPr>
              <w:t>Use Evaluation Findings to Design Evidence-based Strategies</w:t>
            </w:r>
            <w:r w:rsidRPr="000B5D4C">
              <w:rPr>
                <w:rFonts w:cstheme="minorHAnsi"/>
              </w:rPr>
              <w:t xml:space="preserve"> </w:t>
            </w:r>
          </w:p>
          <w:p w14:paraId="05545757" w14:textId="77777777" w:rsidR="004951B2" w:rsidRPr="000B5D4C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cstheme="minorHAnsi"/>
              </w:rPr>
            </w:pPr>
            <w:r w:rsidRPr="000B5D4C">
              <w:rPr>
                <w:rFonts w:cstheme="minorHAnsi"/>
              </w:rPr>
              <w:t xml:space="preserve">Does the plan describe how the district </w:t>
            </w:r>
            <w:proofErr w:type="gramStart"/>
            <w:r w:rsidRPr="000B5D4C">
              <w:rPr>
                <w:rFonts w:cstheme="minorHAnsi"/>
              </w:rPr>
              <w:t>will:</w:t>
            </w:r>
            <w:proofErr w:type="gramEnd"/>
          </w:p>
          <w:p w14:paraId="0FA75F47" w14:textId="77777777" w:rsidR="004951B2" w:rsidRPr="000B5D4C" w:rsidRDefault="004951B2" w:rsidP="004951B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</w:pPr>
            <w:r w:rsidRPr="000B5D4C">
              <w:rPr>
                <w:rFonts w:asciiTheme="minorHAnsi" w:hAnsiTheme="minorHAnsi" w:cstheme="minorHAnsi"/>
                <w:sz w:val="22"/>
                <w:szCs w:val="22"/>
              </w:rPr>
              <w:t xml:space="preserve">use </w:t>
            </w:r>
            <w:proofErr w:type="spellStart"/>
            <w:r w:rsidRPr="000B5D4C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he</w:t>
            </w:r>
            <w:proofErr w:type="spellEnd"/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 evaluation findings to design evidence-based strategies for more effective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parental involvement, and </w:t>
            </w:r>
          </w:p>
          <w:p w14:paraId="22FEE2E3" w14:textId="77777777" w:rsidR="004951B2" w:rsidRPr="000B5D4C" w:rsidRDefault="004951B2" w:rsidP="004951B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before="120" w:after="12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>revise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  <w:lang w:val="x-none"/>
              </w:rPr>
              <w:t xml:space="preserve">the </w:t>
            </w:r>
            <w:r w:rsidRPr="000B5D4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LEA and School Parent and Family Engagement Policies, if necessary?</w:t>
            </w:r>
          </w:p>
          <w:p w14:paraId="2752EBDE" w14:textId="77777777" w:rsidR="004951B2" w:rsidRPr="000B5D4C" w:rsidRDefault="004951B2" w:rsidP="009B490E">
            <w:pPr>
              <w:autoSpaceDE w:val="0"/>
              <w:autoSpaceDN w:val="0"/>
              <w:adjustRightInd w:val="0"/>
              <w:snapToGrid w:val="0"/>
              <w:spacing w:before="120" w:after="120"/>
              <w:rPr>
                <w:rFonts w:cstheme="minorHAnsi"/>
              </w:rPr>
            </w:pPr>
            <w:r w:rsidRPr="000B5D4C">
              <w:rPr>
                <w:rFonts w:eastAsia="Times New Roman" w:cstheme="minorHAnsi"/>
                <w:color w:val="000000"/>
              </w:rPr>
              <w:t>Sec 1116(a)(2)(E)</w:t>
            </w:r>
          </w:p>
        </w:tc>
        <w:tc>
          <w:tcPr>
            <w:tcW w:w="630" w:type="dxa"/>
          </w:tcPr>
          <w:p w14:paraId="332F6F7A" w14:textId="77777777" w:rsidR="004951B2" w:rsidRDefault="004951B2" w:rsidP="009B490E"/>
        </w:tc>
        <w:tc>
          <w:tcPr>
            <w:tcW w:w="3420" w:type="dxa"/>
          </w:tcPr>
          <w:p w14:paraId="3DD46E44" w14:textId="77777777" w:rsidR="004951B2" w:rsidRDefault="004951B2" w:rsidP="009B490E"/>
        </w:tc>
      </w:tr>
    </w:tbl>
    <w:p w14:paraId="516CC120" w14:textId="77777777" w:rsidR="004951B2" w:rsidRDefault="004951B2" w:rsidP="004951B2"/>
    <w:p w14:paraId="5439BABF" w14:textId="77777777" w:rsidR="004951B2" w:rsidRDefault="004951B2" w:rsidP="004951B2"/>
    <w:p w14:paraId="45BE0E39" w14:textId="77777777" w:rsidR="004951B2" w:rsidRPr="000221B3" w:rsidRDefault="004951B2" w:rsidP="004951B2">
      <w:pPr>
        <w:rPr>
          <w:i/>
        </w:rPr>
      </w:pPr>
      <w:r>
        <w:rPr>
          <w:i/>
        </w:rPr>
        <w:t>Please n</w:t>
      </w:r>
      <w:r w:rsidRPr="000221B3">
        <w:rPr>
          <w:i/>
        </w:rPr>
        <w:t xml:space="preserve">ote: </w:t>
      </w:r>
      <w:r>
        <w:rPr>
          <w:i/>
        </w:rPr>
        <w:t>T</w:t>
      </w:r>
      <w:r w:rsidRPr="000221B3">
        <w:rPr>
          <w:i/>
        </w:rPr>
        <w:t xml:space="preserve">he term “policy” does not imply that either </w:t>
      </w:r>
      <w:r>
        <w:rPr>
          <w:i/>
        </w:rPr>
        <w:t>a</w:t>
      </w:r>
      <w:r w:rsidRPr="000221B3">
        <w:rPr>
          <w:i/>
        </w:rPr>
        <w:t xml:space="preserve"> </w:t>
      </w:r>
      <w:r>
        <w:rPr>
          <w:i/>
        </w:rPr>
        <w:t>S</w:t>
      </w:r>
      <w:r w:rsidRPr="000221B3">
        <w:rPr>
          <w:i/>
        </w:rPr>
        <w:t xml:space="preserve">chool or </w:t>
      </w:r>
      <w:r>
        <w:rPr>
          <w:i/>
        </w:rPr>
        <w:t xml:space="preserve">LEA Parent and Family Engagement Policy </w:t>
      </w:r>
      <w:r w:rsidRPr="000221B3">
        <w:rPr>
          <w:i/>
        </w:rPr>
        <w:t xml:space="preserve">must be adopted by the school board. Districts may choose to formally adopt the district policy, while schools may create parent </w:t>
      </w:r>
      <w:r>
        <w:rPr>
          <w:i/>
        </w:rPr>
        <w:t xml:space="preserve">and family engagement </w:t>
      </w:r>
      <w:r w:rsidRPr="000221B3">
        <w:rPr>
          <w:i/>
        </w:rPr>
        <w:t>“plans” or “strategies” as long as the required elements are present.</w:t>
      </w:r>
    </w:p>
    <w:p w14:paraId="27347C92" w14:textId="5B589944" w:rsidR="004951B2" w:rsidRDefault="004951B2" w:rsidP="004951B2">
      <w:pPr>
        <w:rPr>
          <w:rFonts w:ascii="Calibri Light" w:eastAsiaTheme="majorEastAsia" w:hAnsi="Calibri Light" w:cstheme="minorHAnsi"/>
          <w:b/>
          <w:bCs/>
          <w:color w:val="4472C4" w:themeColor="accent1"/>
          <w:sz w:val="36"/>
          <w:szCs w:val="36"/>
        </w:rPr>
      </w:pPr>
      <w:bookmarkStart w:id="1" w:name="_GoBack"/>
      <w:bookmarkEnd w:id="1"/>
    </w:p>
    <w:sectPr w:rsidR="004951B2" w:rsidSect="004951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04FF28" w14:textId="77777777" w:rsidR="00C42C9B" w:rsidRDefault="00C42C9B" w:rsidP="004951B2">
      <w:r>
        <w:separator/>
      </w:r>
    </w:p>
  </w:endnote>
  <w:endnote w:type="continuationSeparator" w:id="0">
    <w:p w14:paraId="7199E181" w14:textId="77777777" w:rsidR="00C42C9B" w:rsidRDefault="00C42C9B" w:rsidP="00495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NewCenturySchlbk">
    <w:altName w:val="Century Schoolbook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D8A762" w14:textId="77777777" w:rsidR="002A61EE" w:rsidRDefault="002A61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D0859" w14:textId="53EFFD6C" w:rsidR="002A61EE" w:rsidRDefault="002A61EE" w:rsidP="007531D3">
    <w:pPr>
      <w:pStyle w:val="Footer"/>
      <w:jc w:val="center"/>
    </w:pPr>
    <w:r>
      <w:t>RI Department of Education</w:t>
    </w:r>
    <w:r>
      <w:tab/>
      <w:t xml:space="preserve">                                                                                                </w:t>
    </w:r>
    <w:r w:rsidR="007531D3">
      <w:t xml:space="preserve">                                          </w:t>
    </w:r>
    <w:r>
      <w:t>January 2020</w:t>
    </w:r>
  </w:p>
  <w:p w14:paraId="7D89235B" w14:textId="77777777" w:rsidR="002A61EE" w:rsidRDefault="002A61E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3093A6" w14:textId="77777777" w:rsidR="002A61EE" w:rsidRDefault="002A61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7B7DA3" w14:textId="77777777" w:rsidR="00C42C9B" w:rsidRDefault="00C42C9B" w:rsidP="004951B2">
      <w:r>
        <w:separator/>
      </w:r>
    </w:p>
  </w:footnote>
  <w:footnote w:type="continuationSeparator" w:id="0">
    <w:p w14:paraId="69ABBDFE" w14:textId="77777777" w:rsidR="00C42C9B" w:rsidRDefault="00C42C9B" w:rsidP="004951B2">
      <w:r>
        <w:continuationSeparator/>
      </w:r>
    </w:p>
  </w:footnote>
  <w:footnote w:id="1">
    <w:p w14:paraId="7184CF0B" w14:textId="77777777" w:rsidR="004951B2" w:rsidRDefault="004951B2" w:rsidP="004951B2">
      <w:pPr>
        <w:pStyle w:val="FootnoteText"/>
      </w:pPr>
      <w:r>
        <w:rPr>
          <w:rStyle w:val="FootnoteReference"/>
        </w:rPr>
        <w:footnoteRef/>
      </w:r>
      <w:r>
        <w:t xml:space="preserve"> Title I requires the LEA and its Title I schools to gather input from parents and families of participating Title I children regarding: LEA Plan, LEA Parent and Family Engagement Policy, Schoolwide Plans, CSI/TSI Plans and School Parent and Family Engagement Policies. LEAs and Schools should consider coordinating these efforts in schools and at the LEA level.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8837A7" w14:textId="77777777" w:rsidR="002A61EE" w:rsidRDefault="002A61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A0A1BC" w14:textId="77777777" w:rsidR="002A61EE" w:rsidRDefault="002A61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687A4C" w14:textId="77777777" w:rsidR="002A61EE" w:rsidRDefault="002A61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C3D6D"/>
    <w:multiLevelType w:val="hybridMultilevel"/>
    <w:tmpl w:val="8766D52C"/>
    <w:lvl w:ilvl="0" w:tplc="0DE8F31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77286C"/>
    <w:multiLevelType w:val="hybridMultilevel"/>
    <w:tmpl w:val="C86ECA34"/>
    <w:lvl w:ilvl="0" w:tplc="446A27A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874F7B"/>
    <w:multiLevelType w:val="hybridMultilevel"/>
    <w:tmpl w:val="CFA47B64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8C0E59"/>
    <w:multiLevelType w:val="hybridMultilevel"/>
    <w:tmpl w:val="608C38D2"/>
    <w:lvl w:ilvl="0" w:tplc="F720422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3862CC8"/>
    <w:multiLevelType w:val="hybridMultilevel"/>
    <w:tmpl w:val="503EE886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B11A6B"/>
    <w:multiLevelType w:val="hybridMultilevel"/>
    <w:tmpl w:val="816A483A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E3E728F"/>
    <w:multiLevelType w:val="hybridMultilevel"/>
    <w:tmpl w:val="3916920A"/>
    <w:lvl w:ilvl="0" w:tplc="446A27A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F540C"/>
    <w:multiLevelType w:val="hybridMultilevel"/>
    <w:tmpl w:val="2A78A68C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5DD6767"/>
    <w:multiLevelType w:val="hybridMultilevel"/>
    <w:tmpl w:val="754C7092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D973F38"/>
    <w:multiLevelType w:val="hybridMultilevel"/>
    <w:tmpl w:val="EC864E94"/>
    <w:lvl w:ilvl="0" w:tplc="F720422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CA69E1"/>
    <w:multiLevelType w:val="hybridMultilevel"/>
    <w:tmpl w:val="34C4AFD2"/>
    <w:lvl w:ilvl="0" w:tplc="F720422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AA04C9"/>
    <w:multiLevelType w:val="hybridMultilevel"/>
    <w:tmpl w:val="8D06AD72"/>
    <w:lvl w:ilvl="0" w:tplc="F72042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8F2E3D"/>
    <w:multiLevelType w:val="hybridMultilevel"/>
    <w:tmpl w:val="2F22A4B2"/>
    <w:lvl w:ilvl="0" w:tplc="E672361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010F44"/>
    <w:multiLevelType w:val="hybridMultilevel"/>
    <w:tmpl w:val="EFF2A8EA"/>
    <w:lvl w:ilvl="0" w:tplc="E672361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12"/>
  </w:num>
  <w:num w:numId="5">
    <w:abstractNumId w:val="8"/>
  </w:num>
  <w:num w:numId="6">
    <w:abstractNumId w:val="4"/>
  </w:num>
  <w:num w:numId="7">
    <w:abstractNumId w:val="0"/>
  </w:num>
  <w:num w:numId="8">
    <w:abstractNumId w:val="10"/>
  </w:num>
  <w:num w:numId="9">
    <w:abstractNumId w:val="7"/>
  </w:num>
  <w:num w:numId="10">
    <w:abstractNumId w:val="3"/>
  </w:num>
  <w:num w:numId="11">
    <w:abstractNumId w:val="5"/>
  </w:num>
  <w:num w:numId="12">
    <w:abstractNumId w:val="2"/>
  </w:num>
  <w:num w:numId="13">
    <w:abstractNumId w:val="9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1B2"/>
    <w:rsid w:val="002A61EE"/>
    <w:rsid w:val="003F4C08"/>
    <w:rsid w:val="004951B2"/>
    <w:rsid w:val="007531D3"/>
    <w:rsid w:val="009857CF"/>
    <w:rsid w:val="00A223AB"/>
    <w:rsid w:val="00AA7F25"/>
    <w:rsid w:val="00AD04CC"/>
    <w:rsid w:val="00BF7B21"/>
    <w:rsid w:val="00C42C9B"/>
    <w:rsid w:val="00C745C3"/>
    <w:rsid w:val="00FF6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C07EEE"/>
  <w15:chartTrackingRefBased/>
  <w15:docId w15:val="{5183C434-1BA5-495D-82DC-CA416E9CA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51B2"/>
    <w:pPr>
      <w:spacing w:after="0" w:line="240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51B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51B2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4951B2"/>
    <w:pPr>
      <w:ind w:left="720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951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4951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51B2"/>
  </w:style>
  <w:style w:type="paragraph" w:styleId="FootnoteText">
    <w:name w:val="footnote text"/>
    <w:basedOn w:val="Normal"/>
    <w:link w:val="FootnoteTextChar"/>
    <w:uiPriority w:val="99"/>
    <w:unhideWhenUsed/>
    <w:rsid w:val="004951B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951B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4951B2"/>
    <w:rPr>
      <w:vertAlign w:val="superscript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951B2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857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57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770</Words>
  <Characters>4392</Characters>
  <Application>Microsoft Office Word</Application>
  <DocSecurity>0</DocSecurity>
  <Lines>36</Lines>
  <Paragraphs>10</Paragraphs>
  <ScaleCrop>false</ScaleCrop>
  <Company/>
  <LinksUpToDate>false</LinksUpToDate>
  <CharactersWithSpaces>5152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dtenos Enos</dc:creator>
  <cp:keywords/>
  <dc:description/>
  <cp:lastModifiedBy>dtenos Enos</cp:lastModifiedBy>
  <cp:revision>9</cp:revision>
  <dcterms:created xsi:type="dcterms:W3CDTF">2020-12-03T15:28:00Z</dcterms:created>
  <dcterms:modified xsi:type="dcterms:W3CDTF">2020-12-03T15:41:00Z</dcterms:modified>
</cp:coreProperties>
</file>