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796D5" w14:textId="59831D15" w:rsidR="00043F85" w:rsidRPr="008842FC" w:rsidRDefault="6AC93227" w:rsidP="6AC93227">
      <w:pPr>
        <w:jc w:val="center"/>
        <w:rPr>
          <w:rFonts w:ascii="Calibri" w:hAnsi="Calibri"/>
          <w:b/>
          <w:bCs/>
          <w:sz w:val="28"/>
          <w:szCs w:val="28"/>
        </w:rPr>
      </w:pPr>
      <w:r w:rsidRPr="6AC93227">
        <w:rPr>
          <w:rFonts w:ascii="Calibri" w:hAnsi="Calibri"/>
          <w:b/>
          <w:bCs/>
          <w:sz w:val="28"/>
          <w:szCs w:val="28"/>
        </w:rPr>
        <w:t>20</w:t>
      </w:r>
      <w:r w:rsidR="009908F3">
        <w:rPr>
          <w:rFonts w:ascii="Calibri" w:hAnsi="Calibri"/>
          <w:b/>
          <w:bCs/>
          <w:sz w:val="28"/>
          <w:szCs w:val="28"/>
        </w:rPr>
        <w:t>2</w:t>
      </w:r>
      <w:r w:rsidR="00CA2F1E">
        <w:rPr>
          <w:rFonts w:ascii="Calibri" w:hAnsi="Calibri"/>
          <w:b/>
          <w:bCs/>
          <w:sz w:val="28"/>
          <w:szCs w:val="28"/>
        </w:rPr>
        <w:t>1</w:t>
      </w:r>
      <w:r w:rsidRPr="6AC93227">
        <w:rPr>
          <w:rFonts w:ascii="Calibri" w:hAnsi="Calibri"/>
          <w:b/>
          <w:bCs/>
          <w:sz w:val="28"/>
          <w:szCs w:val="28"/>
        </w:rPr>
        <w:t>-20</w:t>
      </w:r>
      <w:r w:rsidR="009908F3">
        <w:rPr>
          <w:rFonts w:ascii="Calibri" w:hAnsi="Calibri"/>
          <w:b/>
          <w:bCs/>
          <w:sz w:val="28"/>
          <w:szCs w:val="28"/>
        </w:rPr>
        <w:t>2</w:t>
      </w:r>
      <w:r w:rsidR="00CA2F1E">
        <w:rPr>
          <w:rFonts w:ascii="Calibri" w:hAnsi="Calibri"/>
          <w:b/>
          <w:bCs/>
          <w:sz w:val="28"/>
          <w:szCs w:val="28"/>
        </w:rPr>
        <w:t>2</w:t>
      </w:r>
      <w:r w:rsidRPr="6AC93227">
        <w:rPr>
          <w:rFonts w:ascii="Calibri" w:hAnsi="Calibri"/>
          <w:b/>
          <w:bCs/>
          <w:sz w:val="28"/>
          <w:szCs w:val="28"/>
        </w:rPr>
        <w:t xml:space="preserve"> TITLE I CRP</w:t>
      </w:r>
    </w:p>
    <w:p w14:paraId="35324EE8" w14:textId="77777777" w:rsidR="00043F85" w:rsidRPr="008842FC" w:rsidRDefault="00043F85" w:rsidP="00043F85">
      <w:pPr>
        <w:jc w:val="center"/>
        <w:rPr>
          <w:rFonts w:ascii="Calibri" w:hAnsi="Calibri"/>
          <w:b/>
          <w:sz w:val="28"/>
          <w:szCs w:val="28"/>
        </w:rPr>
      </w:pPr>
      <w:r w:rsidRPr="008842FC">
        <w:rPr>
          <w:rFonts w:ascii="Calibri" w:hAnsi="Calibri"/>
          <w:b/>
          <w:sz w:val="28"/>
          <w:szCs w:val="28"/>
        </w:rPr>
        <w:t>CREATING A WINNING BUDGET</w:t>
      </w:r>
    </w:p>
    <w:p w14:paraId="6609F8D7" w14:textId="77777777" w:rsidR="00043F85" w:rsidRPr="008842FC" w:rsidRDefault="00043F85" w:rsidP="001C5934">
      <w:pPr>
        <w:ind w:left="720"/>
        <w:rPr>
          <w:rFonts w:ascii="Calibri" w:hAnsi="Calibri"/>
          <w:b/>
          <w:sz w:val="28"/>
          <w:szCs w:val="28"/>
        </w:rPr>
      </w:pPr>
    </w:p>
    <w:p w14:paraId="279C32CA" w14:textId="77777777" w:rsidR="00043F85" w:rsidRDefault="00043F85" w:rsidP="001C5934">
      <w:pPr>
        <w:rPr>
          <w:rFonts w:ascii="Calibri" w:hAnsi="Calibri"/>
          <w:b/>
          <w:i/>
          <w:color w:val="FF0000"/>
          <w:sz w:val="22"/>
          <w:szCs w:val="22"/>
        </w:rPr>
      </w:pPr>
      <w:r w:rsidRPr="001C4510">
        <w:rPr>
          <w:rFonts w:ascii="Calibri" w:hAnsi="Calibri"/>
          <w:b/>
          <w:color w:val="FF0000"/>
          <w:sz w:val="22"/>
        </w:rPr>
        <w:t xml:space="preserve">Enter all UCOA Codes in </w:t>
      </w:r>
      <w:r w:rsidR="006E1B94" w:rsidRPr="005134C3">
        <w:rPr>
          <w:rFonts w:ascii="Calibri" w:hAnsi="Calibri"/>
          <w:b/>
          <w:color w:val="FF0000"/>
          <w:sz w:val="22"/>
          <w:szCs w:val="22"/>
        </w:rPr>
        <w:t>accordance</w:t>
      </w:r>
      <w:r w:rsidRPr="001C4510">
        <w:rPr>
          <w:rFonts w:ascii="Calibri" w:hAnsi="Calibri"/>
          <w:b/>
          <w:color w:val="FF0000"/>
          <w:sz w:val="22"/>
        </w:rPr>
        <w:t xml:space="preserve"> with</w:t>
      </w:r>
      <w:r w:rsidRPr="008842FC">
        <w:rPr>
          <w:rFonts w:ascii="Calibri" w:hAnsi="Calibri"/>
          <w:b/>
          <w:i/>
          <w:color w:val="FF0000"/>
          <w:sz w:val="22"/>
          <w:szCs w:val="22"/>
        </w:rPr>
        <w:t xml:space="preserve"> UCOA Guidance</w:t>
      </w:r>
      <w:r w:rsidR="00F30173">
        <w:rPr>
          <w:rFonts w:ascii="Calibri" w:hAnsi="Calibri"/>
          <w:b/>
          <w:i/>
          <w:color w:val="FF0000"/>
          <w:sz w:val="22"/>
          <w:szCs w:val="22"/>
        </w:rPr>
        <w:t>.</w:t>
      </w:r>
    </w:p>
    <w:p w14:paraId="2E552B54" w14:textId="77777777" w:rsidR="00F320BF" w:rsidRPr="008842FC" w:rsidRDefault="00F320BF" w:rsidP="001C5934">
      <w:pPr>
        <w:rPr>
          <w:rFonts w:ascii="Calibri" w:hAnsi="Calibri"/>
          <w:b/>
          <w:i/>
          <w:color w:val="FF0000"/>
          <w:sz w:val="22"/>
          <w:szCs w:val="22"/>
        </w:rPr>
      </w:pPr>
    </w:p>
    <w:tbl>
      <w:tblPr>
        <w:tblpPr w:leftFromText="180" w:rightFromText="180" w:vertAnchor="page" w:horzAnchor="margin" w:tblpY="2746"/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10193"/>
      </w:tblGrid>
      <w:tr w:rsidR="00731BD5" w:rsidRPr="008842FC" w14:paraId="1100DBA6" w14:textId="77777777" w:rsidTr="00387A45">
        <w:trPr>
          <w:trHeight w:val="3410"/>
        </w:trPr>
        <w:tc>
          <w:tcPr>
            <w:tcW w:w="10193" w:type="dxa"/>
            <w:shd w:val="clear" w:color="auto" w:fill="DBE5F1"/>
          </w:tcPr>
          <w:p w14:paraId="146BF4FC" w14:textId="4B6AB06B" w:rsidR="00731BD5" w:rsidRPr="00387A45" w:rsidRDefault="00731BD5" w:rsidP="00731BD5">
            <w:pPr>
              <w:spacing w:before="45" w:line="276" w:lineRule="auto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14:paraId="0CA21542" w14:textId="77777777" w:rsidR="00731BD5" w:rsidRPr="00097091" w:rsidRDefault="00731BD5" w:rsidP="00387A45">
            <w:pPr>
              <w:spacing w:line="276" w:lineRule="auto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Reserve - </w:t>
            </w:r>
            <w:r w:rsidRPr="00097091">
              <w:rPr>
                <w:rFonts w:ascii="Calibri" w:hAnsi="Calibri"/>
                <w:b/>
                <w:color w:val="FF0000"/>
                <w:sz w:val="22"/>
                <w:szCs w:val="22"/>
              </w:rPr>
              <w:t>choose the appropriate designation from drop down menu for each item:</w:t>
            </w:r>
          </w:p>
          <w:p w14:paraId="411630CF" w14:textId="10229DEA" w:rsidR="00731BD5" w:rsidRPr="00097091" w:rsidRDefault="00731BD5" w:rsidP="00D01D9B">
            <w:pPr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  <w:i/>
                <w:sz w:val="22"/>
                <w:szCs w:val="22"/>
              </w:rPr>
            </w:pPr>
            <w:r w:rsidRPr="00097091">
              <w:rPr>
                <w:rFonts w:ascii="Calibri" w:hAnsi="Calibri"/>
                <w:b/>
                <w:sz w:val="22"/>
                <w:szCs w:val="22"/>
              </w:rPr>
              <w:t xml:space="preserve">Unspecified </w:t>
            </w:r>
            <w:r w:rsidRPr="00097091">
              <w:rPr>
                <w:rFonts w:ascii="Calibri" w:hAnsi="Calibri"/>
                <w:sz w:val="22"/>
                <w:szCs w:val="22"/>
              </w:rPr>
              <w:t>–</w:t>
            </w:r>
            <w:r w:rsidRPr="0009709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97091">
              <w:rPr>
                <w:rFonts w:ascii="Calibri" w:hAnsi="Calibri"/>
                <w:sz w:val="22"/>
                <w:szCs w:val="22"/>
              </w:rPr>
              <w:t xml:space="preserve">To be used for any budget items that do not fit </w:t>
            </w:r>
            <w:r w:rsidR="001971E2">
              <w:rPr>
                <w:rFonts w:ascii="Calibri" w:hAnsi="Calibri"/>
                <w:sz w:val="22"/>
                <w:szCs w:val="22"/>
              </w:rPr>
              <w:t>into the</w:t>
            </w:r>
            <w:r w:rsidR="001971E2" w:rsidRPr="0009709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97091">
              <w:rPr>
                <w:rFonts w:ascii="Calibri" w:hAnsi="Calibri"/>
                <w:sz w:val="22"/>
                <w:szCs w:val="22"/>
              </w:rPr>
              <w:t xml:space="preserve">reserve </w:t>
            </w:r>
            <w:r w:rsidR="003A01E9" w:rsidRPr="00097091">
              <w:rPr>
                <w:rFonts w:ascii="Calibri" w:hAnsi="Calibri"/>
                <w:sz w:val="22"/>
                <w:szCs w:val="22"/>
              </w:rPr>
              <w:t>categories that</w:t>
            </w:r>
            <w:r w:rsidRPr="00097091">
              <w:rPr>
                <w:rFonts w:ascii="Calibri" w:hAnsi="Calibri"/>
                <w:sz w:val="22"/>
                <w:szCs w:val="22"/>
              </w:rPr>
              <w:t xml:space="preserve"> are listed below.</w:t>
            </w:r>
          </w:p>
          <w:p w14:paraId="0B5B5902" w14:textId="1FBA3F18" w:rsidR="00731BD5" w:rsidRPr="00097091" w:rsidRDefault="00731BD5" w:rsidP="00D01D9B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Administration </w:t>
            </w:r>
            <w:r w:rsidRPr="00097091">
              <w:rPr>
                <w:rFonts w:ascii="Calibri" w:hAnsi="Calibri"/>
                <w:sz w:val="22"/>
                <w:szCs w:val="22"/>
              </w:rPr>
              <w:t>–</w:t>
            </w: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As necessary for program implementation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of the LEA</w:t>
            </w:r>
            <w:r w:rsidR="001971E2">
              <w:rPr>
                <w:rFonts w:ascii="Calibri" w:hAnsi="Calibri"/>
                <w:color w:val="000000"/>
                <w:sz w:val="22"/>
                <w:szCs w:val="22"/>
              </w:rPr>
              <w:t>’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 Public School </w:t>
            </w:r>
            <w:r w:rsidR="001971E2">
              <w:rPr>
                <w:rFonts w:ascii="Calibri" w:hAnsi="Calibri"/>
                <w:color w:val="000000"/>
                <w:sz w:val="22"/>
                <w:szCs w:val="22"/>
              </w:rPr>
              <w:t xml:space="preserve">Title I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Program</w:t>
            </w: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 xml:space="preserve"> – including indirect costs</w:t>
            </w:r>
            <w:r w:rsidR="001971E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4A72531B" w14:textId="1B10DF05" w:rsidR="00731BD5" w:rsidRPr="00097091" w:rsidRDefault="00731BD5" w:rsidP="00D01D9B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Homeless </w:t>
            </w:r>
            <w:r w:rsidRPr="00097091">
              <w:rPr>
                <w:rFonts w:ascii="Calibri" w:hAnsi="Calibri"/>
                <w:sz w:val="22"/>
                <w:szCs w:val="22"/>
              </w:rPr>
              <w:t>–</w:t>
            </w: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 xml:space="preserve">As required for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all </w:t>
            </w:r>
            <w:r w:rsidR="001971E2">
              <w:rPr>
                <w:rFonts w:ascii="Calibri" w:hAnsi="Calibri"/>
                <w:color w:val="000000"/>
                <w:sz w:val="22"/>
                <w:szCs w:val="22"/>
              </w:rPr>
              <w:t>LEAs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5F0EC779" w14:textId="0CA0D64D" w:rsidR="00D01D9B" w:rsidRDefault="00731BD5" w:rsidP="00D01D9B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Neglected </w:t>
            </w:r>
            <w:r w:rsidRPr="00097091">
              <w:rPr>
                <w:rFonts w:ascii="Calibri" w:hAnsi="Calibri"/>
                <w:sz w:val="22"/>
                <w:szCs w:val="22"/>
              </w:rPr>
              <w:t>–</w:t>
            </w: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As required for districts with programs for neglected children.</w:t>
            </w:r>
          </w:p>
          <w:p w14:paraId="1149FA1A" w14:textId="5392BAE3" w:rsidR="00D01D9B" w:rsidRPr="00D01D9B" w:rsidRDefault="00D01D9B" w:rsidP="00D01D9B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Parent </w:t>
            </w:r>
            <w:r w:rsidRPr="0093064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and Family Engagement </w:t>
            </w:r>
            <w:r w:rsidRPr="00930644">
              <w:rPr>
                <w:rFonts w:ascii="Calibri" w:hAnsi="Calibri"/>
                <w:sz w:val="22"/>
                <w:szCs w:val="22"/>
              </w:rPr>
              <w:t>–</w:t>
            </w:r>
            <w:r w:rsidRPr="00930644">
              <w:rPr>
                <w:rFonts w:ascii="Calibri" w:hAnsi="Calibri"/>
                <w:color w:val="000000"/>
                <w:sz w:val="22"/>
                <w:szCs w:val="22"/>
              </w:rPr>
              <w:t xml:space="preserve"> For LEAs that reserve funds to support the Parent and Family Engagement activities.  </w:t>
            </w:r>
          </w:p>
          <w:p w14:paraId="22B94DD0" w14:textId="77777777" w:rsidR="00731BD5" w:rsidRPr="00D01D9B" w:rsidRDefault="00D01D9B" w:rsidP="00D01D9B">
            <w:pPr>
              <w:numPr>
                <w:ilvl w:val="0"/>
                <w:numId w:val="1"/>
              </w:numPr>
              <w:contextualSpacing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Private Schools </w:t>
            </w:r>
            <w:r w:rsidRPr="00097091">
              <w:rPr>
                <w:rFonts w:ascii="Calibri" w:hAnsi="Calibri"/>
                <w:sz w:val="22"/>
                <w:szCs w:val="22"/>
              </w:rPr>
              <w:t>–</w:t>
            </w: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Funds reserved to provide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all equitable</w:t>
            </w: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 xml:space="preserve"> services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(Admin, PD, Parent and Family Engagement, Program) </w:t>
            </w: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to participating private school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78C3F7A8" w14:textId="7200C603" w:rsidR="00D01D9B" w:rsidRPr="00D01D9B" w:rsidRDefault="00D01D9B" w:rsidP="00D01D9B">
            <w:pPr>
              <w:spacing w:before="45" w:line="276" w:lineRule="auto"/>
              <w:ind w:left="72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731BD5" w:rsidRPr="008842FC" w14:paraId="39252891" w14:textId="77777777" w:rsidTr="00731BD5">
        <w:trPr>
          <w:trHeight w:val="418"/>
        </w:trPr>
        <w:tc>
          <w:tcPr>
            <w:tcW w:w="10193" w:type="dxa"/>
            <w:shd w:val="clear" w:color="auto" w:fill="DBE5F1"/>
          </w:tcPr>
          <w:p w14:paraId="68F72D45" w14:textId="77777777" w:rsidR="00731BD5" w:rsidRPr="00097091" w:rsidRDefault="00731BD5" w:rsidP="00731BD5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6D909238" w14:textId="77777777" w:rsidR="00731BD5" w:rsidRPr="00097091" w:rsidRDefault="00731BD5" w:rsidP="00731BD5">
            <w:pPr>
              <w:rPr>
                <w:rFonts w:ascii="Calibri" w:hAnsi="Calibri"/>
                <w:i/>
                <w:sz w:val="22"/>
                <w:szCs w:val="22"/>
              </w:rPr>
            </w:pPr>
            <w:r w:rsidRPr="00097091">
              <w:rPr>
                <w:rFonts w:ascii="Calibri" w:hAnsi="Calibri"/>
                <w:b/>
                <w:sz w:val="22"/>
                <w:szCs w:val="22"/>
              </w:rPr>
              <w:t>Cost Basis</w:t>
            </w: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- </w:t>
            </w:r>
            <w:r w:rsidRPr="0009709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97091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Use number sentences to provide details for the request, such as:  </w:t>
            </w:r>
            <w:r w:rsidRPr="00097091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</w:t>
            </w:r>
          </w:p>
          <w:p w14:paraId="5E466C99" w14:textId="77777777" w:rsidR="00731BD5" w:rsidRPr="00097091" w:rsidRDefault="00731BD5" w:rsidP="00731BD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item x cost = total</w:t>
            </w:r>
          </w:p>
          <w:p w14:paraId="4EC105F8" w14:textId="77777777" w:rsidR="00731BD5" w:rsidRPr="00097091" w:rsidRDefault="00731BD5" w:rsidP="00731BD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 xml:space="preserve">(item x cost) + (item x cost) + estimated shipping = total </w:t>
            </w:r>
          </w:p>
          <w:p w14:paraId="5E0ED382" w14:textId="77777777" w:rsidR="00731BD5" w:rsidRPr="00097091" w:rsidRDefault="00731BD5" w:rsidP="00731BD5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hourly rate x # of hours between (duration) = total</w:t>
            </w:r>
          </w:p>
          <w:p w14:paraId="79D508F3" w14:textId="77777777" w:rsidR="00731BD5" w:rsidRPr="00097091" w:rsidRDefault="00731BD5" w:rsidP="00D01D9B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annual salary per contract</w:t>
            </w:r>
          </w:p>
          <w:p w14:paraId="7CC5539A" w14:textId="77777777" w:rsidR="00731BD5" w:rsidRPr="00097091" w:rsidRDefault="00731BD5" w:rsidP="00731BD5">
            <w:pPr>
              <w:pStyle w:val="ListParagraph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731BD5" w:rsidRPr="008842FC" w14:paraId="23A41663" w14:textId="77777777" w:rsidTr="00387A45">
        <w:trPr>
          <w:trHeight w:val="953"/>
        </w:trPr>
        <w:tc>
          <w:tcPr>
            <w:tcW w:w="10193" w:type="dxa"/>
            <w:shd w:val="clear" w:color="auto" w:fill="DBE5F1"/>
          </w:tcPr>
          <w:p w14:paraId="6192129F" w14:textId="3B626DAD" w:rsidR="00731BD5" w:rsidRPr="00097091" w:rsidRDefault="00731BD5" w:rsidP="00731BD5">
            <w:pPr>
              <w:spacing w:before="45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14:paraId="3BE156B2" w14:textId="77777777" w:rsidR="00731BD5" w:rsidRDefault="00731BD5" w:rsidP="00731BD5">
            <w:pPr>
              <w:spacing w:before="45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>Description</w:t>
            </w:r>
            <w:r w:rsidRPr="000970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</w:t>
            </w:r>
            <w:r w:rsidRPr="0009709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97091">
              <w:rPr>
                <w:rFonts w:ascii="Calibri" w:hAnsi="Calibri"/>
                <w:b/>
                <w:color w:val="FF0000"/>
                <w:sz w:val="22"/>
                <w:szCs w:val="22"/>
              </w:rPr>
              <w:t>Indicate the position to be funded, service(s) to be provi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ded, or item(s) to be purchased AND        </w:t>
            </w:r>
          </w:p>
          <w:p w14:paraId="4EC7CAF2" w14:textId="5DE404F6" w:rsidR="00731BD5" w:rsidRPr="00097091" w:rsidRDefault="00731BD5" w:rsidP="00731BD5">
            <w:pPr>
              <w:rPr>
                <w:rFonts w:ascii="Calibri" w:hAnsi="Calibr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                       where (</w:t>
            </w:r>
            <w:r w:rsidR="00140AF7">
              <w:rPr>
                <w:rFonts w:ascii="Calibri" w:hAnsi="Calibri"/>
                <w:b/>
                <w:color w:val="FF0000"/>
                <w:sz w:val="22"/>
                <w:szCs w:val="22"/>
              </w:rPr>
              <w:t>LEA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/school name)</w:t>
            </w:r>
          </w:p>
          <w:tbl>
            <w:tblPr>
              <w:tblW w:w="1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731BD5" w:rsidRPr="000C76CB" w14:paraId="0F8ECB90" w14:textId="77777777" w:rsidTr="00F550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C18F69" w14:textId="77777777" w:rsidR="00731BD5" w:rsidRPr="001C4510" w:rsidRDefault="00731BD5" w:rsidP="0069268E">
                  <w:pPr>
                    <w:framePr w:hSpace="180" w:wrap="around" w:vAnchor="page" w:hAnchor="margin" w:y="2746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A7A5C1" w14:textId="77777777" w:rsidR="00731BD5" w:rsidRPr="001C4510" w:rsidRDefault="00731BD5" w:rsidP="0069268E">
                  <w:pPr>
                    <w:framePr w:hSpace="180" w:wrap="around" w:vAnchor="page" w:hAnchor="margin" w:y="2746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14:paraId="7423FCBF" w14:textId="77777777" w:rsidR="00731BD5" w:rsidRPr="00097091" w:rsidRDefault="00731BD5" w:rsidP="00731BD5">
            <w:pPr>
              <w:spacing w:before="45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31BD5" w:rsidRPr="008842FC" w14:paraId="7007308D" w14:textId="77777777" w:rsidTr="00387A45">
        <w:trPr>
          <w:trHeight w:val="2258"/>
        </w:trPr>
        <w:tc>
          <w:tcPr>
            <w:tcW w:w="10193" w:type="dxa"/>
            <w:shd w:val="clear" w:color="auto" w:fill="DBE5F1"/>
          </w:tcPr>
          <w:p w14:paraId="68FB9620" w14:textId="77777777" w:rsidR="00731BD5" w:rsidRPr="00097091" w:rsidRDefault="00731BD5" w:rsidP="00731BD5">
            <w:pPr>
              <w:spacing w:before="45"/>
              <w:jc w:val="center"/>
              <w:rPr>
                <w:rFonts w:ascii="Calibri" w:hAnsi="Calibri"/>
                <w:b/>
                <w:bCs/>
                <w:i/>
                <w:color w:val="000000"/>
                <w:sz w:val="16"/>
                <w:szCs w:val="16"/>
              </w:rPr>
            </w:pPr>
          </w:p>
          <w:p w14:paraId="16BB3261" w14:textId="58C106E3" w:rsidR="00731BD5" w:rsidRPr="00097091" w:rsidRDefault="00731BD5" w:rsidP="00731BD5">
            <w:pPr>
              <w:spacing w:before="45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09709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Budget requests are allowable if necessary for the implementation of the </w:t>
            </w:r>
            <w:r w:rsidR="0009216A">
              <w:rPr>
                <w:rFonts w:ascii="Calibri" w:hAnsi="Calibri"/>
                <w:i/>
                <w:color w:val="000000"/>
                <w:sz w:val="22"/>
                <w:szCs w:val="22"/>
              </w:rPr>
              <w:t>Title I</w:t>
            </w:r>
            <w:r w:rsidRPr="0009709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program</w:t>
            </w:r>
            <w:r w:rsidRPr="00097091"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  <w:t>, and if costs are reasonable</w:t>
            </w:r>
            <w:r w:rsidRPr="00097091">
              <w:rPr>
                <w:rFonts w:ascii="Calibri" w:hAnsi="Calibri"/>
                <w:i/>
                <w:color w:val="000000"/>
                <w:sz w:val="22"/>
                <w:szCs w:val="22"/>
              </w:rPr>
              <w:t>.</w:t>
            </w:r>
          </w:p>
          <w:p w14:paraId="2688642B" w14:textId="77777777" w:rsidR="00731BD5" w:rsidRPr="000B1178" w:rsidRDefault="00731BD5" w:rsidP="00731BD5">
            <w:pPr>
              <w:spacing w:before="45"/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</w:p>
          <w:p w14:paraId="5977908C" w14:textId="77777777" w:rsidR="00731BD5" w:rsidRPr="00097091" w:rsidRDefault="00731BD5" w:rsidP="00731BD5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>Justification</w:t>
            </w:r>
            <w:r w:rsidRPr="000970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-</w:t>
            </w:r>
            <w:r w:rsidRPr="0009709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97091">
              <w:rPr>
                <w:rFonts w:ascii="Calibri" w:hAnsi="Calibri"/>
                <w:b/>
                <w:color w:val="FF0000"/>
                <w:sz w:val="22"/>
                <w:szCs w:val="22"/>
              </w:rPr>
              <w:t>Please describe how the request is specific to the goals of the program. Suggested format:</w:t>
            </w:r>
          </w:p>
          <w:p w14:paraId="5AF13D46" w14:textId="77777777" w:rsidR="00731BD5" w:rsidRPr="00097091" w:rsidRDefault="00731BD5" w:rsidP="00731BD5">
            <w:pPr>
              <w:rPr>
                <w:rFonts w:ascii="Calibri" w:hAnsi="Calibri"/>
                <w:b/>
                <w:color w:val="000000"/>
                <w:sz w:val="16"/>
                <w:szCs w:val="22"/>
              </w:rPr>
            </w:pPr>
          </w:p>
          <w:p w14:paraId="73C88E47" w14:textId="1AE69FD2" w:rsidR="00731BD5" w:rsidRPr="00097091" w:rsidRDefault="00731BD5" w:rsidP="00731BD5">
            <w:pPr>
              <w:rPr>
                <w:rFonts w:ascii="Calibri" w:hAnsi="Calibri"/>
                <w:b/>
                <w:color w:val="FF0000"/>
                <w:sz w:val="16"/>
                <w:szCs w:val="22"/>
              </w:rPr>
            </w:pP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This request for (</w:t>
            </w: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>list item or service</w:t>
            </w: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) supports the goal of (</w:t>
            </w: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>list TAS or SWP goal which is described in LEA application</w:t>
            </w: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) by providing (</w:t>
            </w: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describe how it is reasonable and necessary to implement the </w:t>
            </w:r>
            <w:r w:rsidR="0009216A">
              <w:rPr>
                <w:rFonts w:ascii="Calibri" w:hAnsi="Calibri"/>
                <w:b/>
                <w:color w:val="000000"/>
                <w:sz w:val="22"/>
                <w:szCs w:val="22"/>
              </w:rPr>
              <w:t>Title I</w:t>
            </w:r>
            <w:r w:rsidRPr="0009709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program</w:t>
            </w:r>
            <w:r w:rsidRPr="00097091">
              <w:rPr>
                <w:rFonts w:ascii="Calibri" w:hAnsi="Calibri"/>
                <w:color w:val="000000"/>
                <w:sz w:val="22"/>
                <w:szCs w:val="22"/>
              </w:rPr>
              <w:t>).</w:t>
            </w:r>
            <w:r w:rsidRPr="0009709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</w:tr>
    </w:tbl>
    <w:p w14:paraId="5EDE8DAD" w14:textId="77777777" w:rsidR="00043F85" w:rsidRPr="001F3FD6" w:rsidRDefault="001F3FD6" w:rsidP="001C5934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Budget Description</w:t>
      </w:r>
    </w:p>
    <w:p w14:paraId="1AEE1AD0" w14:textId="77777777" w:rsidR="00B361CD" w:rsidRPr="001F3FD6" w:rsidRDefault="00FA5FA6" w:rsidP="00B361CD">
      <w:pPr>
        <w:rPr>
          <w:rFonts w:ascii="Calibri" w:hAnsi="Calibri"/>
          <w:b/>
          <w:sz w:val="28"/>
          <w:szCs w:val="28"/>
        </w:rPr>
      </w:pPr>
      <w:r>
        <w:br w:type="page"/>
      </w:r>
      <w:r w:rsidR="00B361CD">
        <w:rPr>
          <w:rFonts w:ascii="Calibri" w:hAnsi="Calibri"/>
          <w:b/>
          <w:sz w:val="28"/>
          <w:szCs w:val="28"/>
        </w:rPr>
        <w:lastRenderedPageBreak/>
        <w:t>Sample Budget Entries</w:t>
      </w:r>
    </w:p>
    <w:p w14:paraId="3B8765CB" w14:textId="77777777" w:rsidR="00FA5FA6" w:rsidRDefault="00FA5FA6">
      <w:pPr>
        <w:rPr>
          <w:rFonts w:ascii="Calibri" w:hAnsi="Calibri"/>
          <w:b/>
        </w:rPr>
      </w:pPr>
    </w:p>
    <w:p w14:paraId="5458FA7B" w14:textId="77777777" w:rsidR="00B361CD" w:rsidRDefault="00B361CD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6570"/>
        <w:gridCol w:w="2340"/>
      </w:tblGrid>
      <w:tr w:rsidR="0001211F" w:rsidRPr="008842FC" w14:paraId="29775928" w14:textId="77777777" w:rsidTr="6AC93227">
        <w:tc>
          <w:tcPr>
            <w:tcW w:w="1350" w:type="dxa"/>
            <w:shd w:val="clear" w:color="auto" w:fill="DBE5F1" w:themeFill="accent1" w:themeFillTint="33"/>
            <w:vAlign w:val="center"/>
          </w:tcPr>
          <w:p w14:paraId="748E2370" w14:textId="77777777" w:rsidR="0001211F" w:rsidRPr="001C4510" w:rsidRDefault="0001211F" w:rsidP="008842FC">
            <w:pPr>
              <w:spacing w:before="45"/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sz w:val="22"/>
                <w:szCs w:val="22"/>
              </w:rPr>
              <w:t>51000</w:t>
            </w:r>
          </w:p>
        </w:tc>
        <w:tc>
          <w:tcPr>
            <w:tcW w:w="6570" w:type="dxa"/>
            <w:shd w:val="clear" w:color="auto" w:fill="DBE5F1" w:themeFill="accent1" w:themeFillTint="33"/>
          </w:tcPr>
          <w:p w14:paraId="0BF268F7" w14:textId="77777777" w:rsidR="0001211F" w:rsidRPr="001C4510" w:rsidRDefault="0001211F" w:rsidP="008842FC">
            <w:pPr>
              <w:spacing w:before="45"/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Reserve: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 Unspecified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01211F" w:rsidRPr="004B3F19" w14:paraId="1BCE66E6" w14:textId="77777777" w:rsidTr="00C32D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B18725" w14:textId="77777777" w:rsidR="0001211F" w:rsidRPr="001C4510" w:rsidRDefault="0001211F" w:rsidP="008842FC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9A9837" w14:textId="77777777" w:rsidR="0001211F" w:rsidRPr="001C4510" w:rsidRDefault="0001211F" w:rsidP="008842FC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584E5521" w14:textId="77777777" w:rsidR="0001211F" w:rsidRPr="001C4510" w:rsidRDefault="0001211F" w:rsidP="008842FC">
            <w:pPr>
              <w:spacing w:before="45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DBE5F1" w:themeFill="accent1" w:themeFillTint="33"/>
          </w:tcPr>
          <w:p w14:paraId="5024A915" w14:textId="77777777" w:rsidR="0001211F" w:rsidRPr="0001211F" w:rsidRDefault="0001211F" w:rsidP="0001211F">
            <w:pPr>
              <w:spacing w:before="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Amount:              </w:t>
            </w:r>
            <w:r w:rsidRPr="0001211F">
              <w:rPr>
                <w:rFonts w:ascii="Calibri" w:hAnsi="Calibri"/>
                <w:b/>
                <w:bCs/>
                <w:sz w:val="22"/>
                <w:szCs w:val="22"/>
              </w:rPr>
              <w:t>$4,200</w:t>
            </w:r>
          </w:p>
        </w:tc>
      </w:tr>
      <w:tr w:rsidR="008842FC" w:rsidRPr="008842FC" w14:paraId="68E4A353" w14:textId="77777777" w:rsidTr="6AC93227">
        <w:tc>
          <w:tcPr>
            <w:tcW w:w="1350" w:type="dxa"/>
            <w:shd w:val="clear" w:color="auto" w:fill="DBE5F1" w:themeFill="accent1" w:themeFillTint="33"/>
            <w:vAlign w:val="center"/>
          </w:tcPr>
          <w:p w14:paraId="62A414CB" w14:textId="77777777" w:rsidR="008842FC" w:rsidRPr="001C4510" w:rsidRDefault="008842FC" w:rsidP="008842FC">
            <w:pPr>
              <w:spacing w:before="45"/>
              <w:rPr>
                <w:rFonts w:ascii="Calibri" w:hAnsi="Calibri"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4BBE919A" w14:textId="7050E35C" w:rsidR="008842FC" w:rsidRPr="001C4510" w:rsidRDefault="6AC93227" w:rsidP="6AC93227">
            <w:pPr>
              <w:spacing w:before="45"/>
              <w:rPr>
                <w:rFonts w:ascii="Calibri" w:hAnsi="Calibri"/>
                <w:sz w:val="22"/>
                <w:szCs w:val="22"/>
              </w:rPr>
            </w:pPr>
            <w:r w:rsidRPr="6AC93227">
              <w:rPr>
                <w:rFonts w:ascii="Calibri" w:hAnsi="Calibri"/>
                <w:b/>
                <w:bCs/>
                <w:sz w:val="22"/>
                <w:szCs w:val="22"/>
              </w:rPr>
              <w:t xml:space="preserve">Cost Basis:      </w:t>
            </w:r>
            <w:r w:rsidRPr="6AC93227">
              <w:rPr>
                <w:rFonts w:ascii="Calibri" w:hAnsi="Calibri"/>
                <w:sz w:val="22"/>
                <w:szCs w:val="22"/>
              </w:rPr>
              <w:t xml:space="preserve">$35/hour for 120 hours </w:t>
            </w:r>
            <w:proofErr w:type="gramStart"/>
            <w:r w:rsidRPr="6AC93227">
              <w:rPr>
                <w:rFonts w:ascii="Calibri" w:hAnsi="Calibri"/>
                <w:sz w:val="22"/>
                <w:szCs w:val="22"/>
              </w:rPr>
              <w:t>between  (</w:t>
            </w:r>
            <w:proofErr w:type="gramEnd"/>
            <w:r w:rsidRPr="6AC93227">
              <w:rPr>
                <w:rFonts w:ascii="Calibri" w:hAnsi="Calibri"/>
                <w:sz w:val="22"/>
                <w:szCs w:val="22"/>
              </w:rPr>
              <w:t>9/1/20</w:t>
            </w:r>
            <w:r w:rsidR="009908F3">
              <w:rPr>
                <w:rFonts w:ascii="Calibri" w:hAnsi="Calibri"/>
                <w:sz w:val="22"/>
                <w:szCs w:val="22"/>
              </w:rPr>
              <w:t>2</w:t>
            </w:r>
            <w:r w:rsidR="00CA2F1E">
              <w:rPr>
                <w:rFonts w:ascii="Calibri" w:hAnsi="Calibri"/>
                <w:sz w:val="22"/>
                <w:szCs w:val="22"/>
              </w:rPr>
              <w:t>1</w:t>
            </w:r>
            <w:r w:rsidRPr="6AC93227">
              <w:rPr>
                <w:rFonts w:ascii="Calibri" w:hAnsi="Calibri"/>
                <w:sz w:val="22"/>
                <w:szCs w:val="22"/>
              </w:rPr>
              <w:t>-6/30/202</w:t>
            </w:r>
            <w:r w:rsidR="00CA2F1E">
              <w:rPr>
                <w:rFonts w:ascii="Calibri" w:hAnsi="Calibri"/>
                <w:sz w:val="22"/>
                <w:szCs w:val="22"/>
              </w:rPr>
              <w:t>2</w:t>
            </w:r>
            <w:r w:rsidR="009908F3">
              <w:rPr>
                <w:rFonts w:ascii="Calibri" w:hAnsi="Calibri"/>
                <w:sz w:val="22"/>
                <w:szCs w:val="22"/>
              </w:rPr>
              <w:t>)</w:t>
            </w:r>
            <w:r w:rsidRPr="6AC9322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8842FC" w:rsidRPr="008842FC" w14:paraId="77CEF26C" w14:textId="77777777" w:rsidTr="6AC93227">
        <w:tc>
          <w:tcPr>
            <w:tcW w:w="1350" w:type="dxa"/>
            <w:shd w:val="clear" w:color="auto" w:fill="DBE5F1" w:themeFill="accent1" w:themeFillTint="33"/>
            <w:vAlign w:val="center"/>
          </w:tcPr>
          <w:p w14:paraId="265A93F3" w14:textId="77777777" w:rsidR="008842FC" w:rsidRPr="001C4510" w:rsidRDefault="008842FC" w:rsidP="008842FC">
            <w:pPr>
              <w:spacing w:before="45"/>
              <w:rPr>
                <w:rFonts w:ascii="Calibri" w:hAnsi="Calibri"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7BEAA139" w14:textId="77777777" w:rsidR="008842FC" w:rsidRPr="00173703" w:rsidRDefault="008842FC" w:rsidP="008842FC">
            <w:pPr>
              <w:spacing w:before="45"/>
              <w:rPr>
                <w:rFonts w:ascii="Calibri" w:hAnsi="Calibri"/>
              </w:rPr>
            </w:pP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Description:   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>Reading Teacher</w:t>
            </w: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173703">
              <w:rPr>
                <w:rFonts w:ascii="Calibri" w:hAnsi="Calibri"/>
                <w:bCs/>
                <w:sz w:val="22"/>
                <w:szCs w:val="22"/>
              </w:rPr>
              <w:t>at Anywhere School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8842FC" w:rsidRPr="004B3F19" w14:paraId="55D8683C" w14:textId="77777777" w:rsidTr="00C32D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3800A3" w14:textId="77777777" w:rsidR="008842FC" w:rsidRPr="001C4510" w:rsidRDefault="008842FC" w:rsidP="008842FC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D7403" w14:textId="77777777" w:rsidR="008842FC" w:rsidRPr="001C4510" w:rsidRDefault="008842FC" w:rsidP="008842FC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6A23BB22" w14:textId="77777777" w:rsidR="008842FC" w:rsidRPr="001C4510" w:rsidRDefault="008842FC" w:rsidP="008842FC">
            <w:pPr>
              <w:spacing w:before="45"/>
              <w:rPr>
                <w:rFonts w:ascii="Calibri" w:hAnsi="Calibri"/>
              </w:rPr>
            </w:pPr>
          </w:p>
        </w:tc>
      </w:tr>
      <w:tr w:rsidR="008842FC" w:rsidRPr="008842FC" w14:paraId="66FC21BD" w14:textId="77777777" w:rsidTr="6AC93227">
        <w:tc>
          <w:tcPr>
            <w:tcW w:w="1350" w:type="dxa"/>
            <w:shd w:val="clear" w:color="auto" w:fill="DBE5F1" w:themeFill="accent1" w:themeFillTint="33"/>
            <w:vAlign w:val="center"/>
          </w:tcPr>
          <w:p w14:paraId="593708BA" w14:textId="77777777" w:rsidR="008842FC" w:rsidRPr="001C4510" w:rsidRDefault="008842FC" w:rsidP="008842FC">
            <w:pPr>
              <w:spacing w:before="45"/>
              <w:rPr>
                <w:rFonts w:ascii="Calibri" w:hAnsi="Calibri"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2F56AC33" w14:textId="77777777" w:rsidR="008842FC" w:rsidRPr="001C4510" w:rsidRDefault="008842FC" w:rsidP="008842FC">
            <w:pPr>
              <w:spacing w:before="45"/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Justification:  </w:t>
            </w:r>
            <w:r w:rsidR="00F40879">
              <w:rPr>
                <w:rFonts w:ascii="Calibri" w:hAnsi="Calibri"/>
                <w:bCs/>
                <w:sz w:val="22"/>
                <w:szCs w:val="22"/>
              </w:rPr>
              <w:t xml:space="preserve">This request supports TAS program goal of 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>improvin</w:t>
            </w:r>
            <w:r w:rsidR="009924F7" w:rsidRPr="004B3F19">
              <w:rPr>
                <w:rFonts w:ascii="Calibri" w:hAnsi="Calibri"/>
                <w:bCs/>
                <w:sz w:val="22"/>
                <w:szCs w:val="22"/>
              </w:rPr>
              <w:t>g literacy skills</w:t>
            </w:r>
            <w:r w:rsidR="00F40879">
              <w:rPr>
                <w:rFonts w:ascii="Calibri" w:hAnsi="Calibri"/>
                <w:bCs/>
                <w:sz w:val="22"/>
                <w:szCs w:val="22"/>
              </w:rPr>
              <w:t xml:space="preserve"> by providing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173703">
              <w:rPr>
                <w:rFonts w:ascii="Calibri" w:hAnsi="Calibri"/>
                <w:bCs/>
                <w:sz w:val="22"/>
                <w:szCs w:val="22"/>
              </w:rPr>
              <w:t>afterschool instruction</w:t>
            </w:r>
            <w:r w:rsidR="00F40879">
              <w:rPr>
                <w:rFonts w:ascii="Calibri" w:hAnsi="Calibri"/>
                <w:bCs/>
                <w:sz w:val="22"/>
                <w:szCs w:val="22"/>
              </w:rPr>
              <w:t xml:space="preserve"> to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 xml:space="preserve"> 25 students</w:t>
            </w:r>
            <w:r w:rsidR="00F40879">
              <w:rPr>
                <w:rFonts w:ascii="Calibri" w:hAnsi="Calibri"/>
                <w:bCs/>
                <w:sz w:val="22"/>
                <w:szCs w:val="22"/>
              </w:rPr>
              <w:t xml:space="preserve"> who met selection criteria. This provides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 xml:space="preserve"> added time </w:t>
            </w:r>
            <w:r w:rsidR="00A57D4C" w:rsidRPr="004B3F19">
              <w:rPr>
                <w:rFonts w:ascii="Calibri" w:hAnsi="Calibri"/>
                <w:bCs/>
                <w:sz w:val="22"/>
                <w:szCs w:val="22"/>
              </w:rPr>
              <w:t>for instruction</w:t>
            </w:r>
            <w:r w:rsidR="006834FD">
              <w:rPr>
                <w:rFonts w:ascii="Calibri" w:hAnsi="Calibri"/>
                <w:bCs/>
                <w:sz w:val="22"/>
                <w:szCs w:val="22"/>
              </w:rPr>
              <w:t>,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 xml:space="preserve"> and supplements the core instructional </w:t>
            </w:r>
            <w:r w:rsidR="00F40879">
              <w:rPr>
                <w:rFonts w:ascii="Calibri" w:hAnsi="Calibri"/>
                <w:bCs/>
                <w:sz w:val="22"/>
                <w:szCs w:val="22"/>
              </w:rPr>
              <w:t xml:space="preserve">reading 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>program.</w:t>
            </w:r>
            <w:r w:rsidRPr="004B3F19">
              <w:rPr>
                <w:rFonts w:ascii="Calibri" w:hAnsi="Calibri"/>
                <w:b/>
                <w:bCs/>
                <w:i/>
                <w:sz w:val="22"/>
                <w:szCs w:val="22"/>
              </w:rPr>
              <w:t xml:space="preserve">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8842FC" w:rsidRPr="004B3F19" w14:paraId="417087D9" w14:textId="77777777" w:rsidTr="00C32D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18F832" w14:textId="77777777" w:rsidR="008842FC" w:rsidRPr="001C4510" w:rsidRDefault="008842FC" w:rsidP="008842FC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65D91" w14:textId="77777777" w:rsidR="008842FC" w:rsidRPr="001C4510" w:rsidRDefault="008842FC" w:rsidP="008842FC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1518798F" w14:textId="77777777" w:rsidR="008842FC" w:rsidRPr="001C4510" w:rsidRDefault="008842FC" w:rsidP="008842FC">
            <w:pPr>
              <w:spacing w:before="45"/>
              <w:rPr>
                <w:rFonts w:ascii="Calibri" w:hAnsi="Calibri"/>
              </w:rPr>
            </w:pPr>
          </w:p>
        </w:tc>
      </w:tr>
      <w:tr w:rsidR="0001211F" w:rsidRPr="008842FC" w14:paraId="589A9BAF" w14:textId="77777777" w:rsidTr="6AC93227">
        <w:tc>
          <w:tcPr>
            <w:tcW w:w="10260" w:type="dxa"/>
            <w:gridSpan w:val="3"/>
            <w:shd w:val="clear" w:color="auto" w:fill="DBE5F1" w:themeFill="accent1" w:themeFillTint="33"/>
          </w:tcPr>
          <w:p w14:paraId="71A731BD" w14:textId="77777777" w:rsidR="0001211F" w:rsidRPr="004B3F19" w:rsidRDefault="00D208DC" w:rsidP="008842F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noProof/>
              </w:rPr>
              <w:pict w14:anchorId="0948A6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" style="width:450pt;height:7.5pt;mso-width-percent:0;mso-height-percent:0;mso-width-percent:0;mso-height-percent:0" o:hrpct="0" o:hralign="center" o:hr="t">
                  <v:imagedata r:id="rId12" o:title="BD14768_"/>
                </v:shape>
              </w:pict>
            </w:r>
          </w:p>
        </w:tc>
      </w:tr>
      <w:tr w:rsidR="0001211F" w:rsidRPr="0001211F" w14:paraId="0AE7C093" w14:textId="77777777" w:rsidTr="6AC93227">
        <w:tc>
          <w:tcPr>
            <w:tcW w:w="1350" w:type="dxa"/>
            <w:shd w:val="clear" w:color="auto" w:fill="DBE5F1" w:themeFill="accent1" w:themeFillTint="33"/>
            <w:vAlign w:val="center"/>
          </w:tcPr>
          <w:p w14:paraId="3E537479" w14:textId="77777777" w:rsidR="0001211F" w:rsidRPr="001C4510" w:rsidRDefault="0001211F" w:rsidP="00DD345F">
            <w:pPr>
              <w:spacing w:before="45"/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sz w:val="22"/>
                <w:szCs w:val="22"/>
              </w:rPr>
              <w:t>51000</w:t>
            </w:r>
          </w:p>
        </w:tc>
        <w:tc>
          <w:tcPr>
            <w:tcW w:w="6570" w:type="dxa"/>
            <w:shd w:val="clear" w:color="auto" w:fill="DBE5F1" w:themeFill="accent1" w:themeFillTint="33"/>
          </w:tcPr>
          <w:p w14:paraId="22A80F04" w14:textId="77777777" w:rsidR="0001211F" w:rsidRPr="001C4510" w:rsidRDefault="0001211F" w:rsidP="00DD345F">
            <w:pPr>
              <w:spacing w:before="45"/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Reserve: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Administration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01211F" w:rsidRPr="004B3F19" w14:paraId="3EAB0D2A" w14:textId="77777777" w:rsidTr="00DD34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54C3C1" w14:textId="77777777" w:rsidR="0001211F" w:rsidRPr="001C4510" w:rsidRDefault="0001211F" w:rsidP="00DD345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E67889" w14:textId="77777777" w:rsidR="0001211F" w:rsidRPr="001C4510" w:rsidRDefault="0001211F" w:rsidP="00DD345F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4324E597" w14:textId="77777777" w:rsidR="0001211F" w:rsidRPr="001C4510" w:rsidRDefault="0001211F" w:rsidP="00DD345F">
            <w:pPr>
              <w:spacing w:before="45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DBE5F1" w:themeFill="accent1" w:themeFillTint="33"/>
          </w:tcPr>
          <w:p w14:paraId="7988A9D1" w14:textId="77777777" w:rsidR="0001211F" w:rsidRPr="0001211F" w:rsidRDefault="0001211F" w:rsidP="0001211F">
            <w:pPr>
              <w:spacing w:before="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Amount:           </w:t>
            </w:r>
            <w:r w:rsidRPr="0001211F">
              <w:rPr>
                <w:rFonts w:ascii="Calibri" w:hAnsi="Calibri"/>
                <w:b/>
                <w:bCs/>
                <w:sz w:val="22"/>
                <w:szCs w:val="22"/>
              </w:rPr>
              <w:t>$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16,000</w:t>
            </w:r>
          </w:p>
        </w:tc>
      </w:tr>
      <w:tr w:rsidR="00385088" w:rsidRPr="008842FC" w14:paraId="1DCE7AB0" w14:textId="77777777" w:rsidTr="6AC93227">
        <w:tc>
          <w:tcPr>
            <w:tcW w:w="1350" w:type="dxa"/>
            <w:shd w:val="clear" w:color="auto" w:fill="DBE5F1" w:themeFill="accent1" w:themeFillTint="33"/>
          </w:tcPr>
          <w:p w14:paraId="77D36E70" w14:textId="77777777" w:rsidR="00385088" w:rsidRPr="001C4510" w:rsidRDefault="00385088" w:rsidP="008842FC">
            <w:pPr>
              <w:rPr>
                <w:rFonts w:ascii="Calibri" w:hAnsi="Calibri"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0540B0E2" w14:textId="77777777" w:rsidR="00385088" w:rsidRPr="001C4510" w:rsidRDefault="00385088" w:rsidP="008842FC">
            <w:pPr>
              <w:rPr>
                <w:rFonts w:ascii="Calibri" w:hAnsi="Calibri"/>
                <w:i/>
              </w:rPr>
            </w:pP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Cost Basis: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Salary per Contract</w:t>
            </w:r>
          </w:p>
        </w:tc>
      </w:tr>
      <w:tr w:rsidR="00385088" w:rsidRPr="008842FC" w14:paraId="4E0090D6" w14:textId="77777777" w:rsidTr="6AC93227">
        <w:tc>
          <w:tcPr>
            <w:tcW w:w="1350" w:type="dxa"/>
            <w:shd w:val="clear" w:color="auto" w:fill="DBE5F1" w:themeFill="accent1" w:themeFillTint="33"/>
          </w:tcPr>
          <w:p w14:paraId="15456857" w14:textId="77777777" w:rsidR="00385088" w:rsidRPr="001C4510" w:rsidRDefault="00385088" w:rsidP="008842FC">
            <w:pPr>
              <w:rPr>
                <w:rFonts w:ascii="Calibri" w:hAnsi="Calibri"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22C08023" w14:textId="77777777" w:rsidR="00385088" w:rsidRPr="001C4510" w:rsidRDefault="00385088" w:rsidP="008842FC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Description:    </w:t>
            </w:r>
            <w:r w:rsidR="00173703" w:rsidRPr="00173703">
              <w:rPr>
                <w:rFonts w:ascii="Calibri" w:hAnsi="Calibri"/>
                <w:bCs/>
                <w:sz w:val="22"/>
                <w:szCs w:val="22"/>
              </w:rPr>
              <w:t>0.5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Administrative Assistant</w:t>
            </w:r>
            <w:r w:rsidR="00173703">
              <w:rPr>
                <w:rFonts w:ascii="Calibri" w:hAnsi="Calibri"/>
                <w:bCs/>
                <w:sz w:val="22"/>
                <w:szCs w:val="22"/>
              </w:rPr>
              <w:t xml:space="preserve"> at district central office</w:t>
            </w:r>
          </w:p>
        </w:tc>
      </w:tr>
      <w:tr w:rsidR="00385088" w:rsidRPr="008842FC" w14:paraId="64B4E17D" w14:textId="77777777" w:rsidTr="6AC93227">
        <w:tc>
          <w:tcPr>
            <w:tcW w:w="1350" w:type="dxa"/>
            <w:shd w:val="clear" w:color="auto" w:fill="DBE5F1" w:themeFill="accent1" w:themeFillTint="33"/>
          </w:tcPr>
          <w:p w14:paraId="06C13E95" w14:textId="77777777" w:rsidR="00385088" w:rsidRPr="001C4510" w:rsidRDefault="00385088" w:rsidP="008842FC">
            <w:pPr>
              <w:rPr>
                <w:rFonts w:ascii="Calibri" w:hAnsi="Calibri"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3E8A8FA1" w14:textId="0EE214AD" w:rsidR="00385088" w:rsidRPr="001C4510" w:rsidRDefault="00385088" w:rsidP="00173703">
            <w:pPr>
              <w:rPr>
                <w:rFonts w:ascii="Calibri" w:hAnsi="Calibri"/>
                <w:i/>
              </w:rPr>
            </w:pP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>Justification: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This request supports the </w:t>
            </w:r>
            <w:r w:rsidR="00F561A6">
              <w:rPr>
                <w:rFonts w:ascii="Calibri" w:hAnsi="Calibri"/>
                <w:bCs/>
                <w:sz w:val="22"/>
                <w:szCs w:val="22"/>
              </w:rPr>
              <w:t xml:space="preserve">administration of LEA </w:t>
            </w:r>
            <w:r>
              <w:rPr>
                <w:rFonts w:ascii="Calibri" w:hAnsi="Calibri"/>
                <w:bCs/>
                <w:sz w:val="22"/>
                <w:szCs w:val="22"/>
              </w:rPr>
              <w:t>parental involvement activities</w:t>
            </w:r>
            <w:r w:rsidR="00266050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r w:rsidR="00704410">
              <w:rPr>
                <w:rFonts w:ascii="Calibri" w:hAnsi="Calibri"/>
                <w:bCs/>
                <w:sz w:val="22"/>
                <w:szCs w:val="22"/>
              </w:rPr>
              <w:t xml:space="preserve">provides </w:t>
            </w:r>
            <w:r w:rsidR="00266050">
              <w:rPr>
                <w:rFonts w:ascii="Calibri" w:hAnsi="Calibri"/>
                <w:bCs/>
                <w:sz w:val="22"/>
                <w:szCs w:val="22"/>
              </w:rPr>
              <w:t>support</w:t>
            </w:r>
            <w:r w:rsidR="00704410">
              <w:rPr>
                <w:rFonts w:ascii="Calibri" w:hAnsi="Calibri"/>
                <w:bCs/>
                <w:sz w:val="22"/>
                <w:szCs w:val="22"/>
              </w:rPr>
              <w:t xml:space="preserve"> to</w:t>
            </w:r>
            <w:r w:rsidR="00266050">
              <w:rPr>
                <w:rFonts w:ascii="Calibri" w:hAnsi="Calibri"/>
                <w:bCs/>
                <w:sz w:val="22"/>
                <w:szCs w:val="22"/>
              </w:rPr>
              <w:t xml:space="preserve"> the district homeless liaison,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and </w:t>
            </w:r>
            <w:r w:rsidR="00266050">
              <w:rPr>
                <w:rFonts w:ascii="Calibri" w:hAnsi="Calibri"/>
                <w:bCs/>
                <w:sz w:val="22"/>
                <w:szCs w:val="22"/>
              </w:rPr>
              <w:t xml:space="preserve">performs tasks related to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private school consultation </w:t>
            </w:r>
            <w:r w:rsidR="00266050">
              <w:rPr>
                <w:rFonts w:ascii="Calibri" w:hAnsi="Calibri"/>
                <w:bCs/>
                <w:sz w:val="22"/>
                <w:szCs w:val="22"/>
              </w:rPr>
              <w:t xml:space="preserve">(all </w:t>
            </w:r>
            <w:r w:rsidR="0009216A">
              <w:rPr>
                <w:rFonts w:ascii="Calibri" w:hAnsi="Calibri"/>
                <w:bCs/>
                <w:sz w:val="22"/>
                <w:szCs w:val="22"/>
              </w:rPr>
              <w:t>Title I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requirement</w:t>
            </w:r>
            <w:r w:rsidR="006834FD">
              <w:rPr>
                <w:rFonts w:ascii="Calibri" w:hAnsi="Calibri"/>
                <w:bCs/>
                <w:sz w:val="22"/>
                <w:szCs w:val="22"/>
              </w:rPr>
              <w:t>s</w:t>
            </w:r>
            <w:r w:rsidR="00266050">
              <w:rPr>
                <w:rFonts w:ascii="Calibri" w:hAnsi="Calibri"/>
                <w:bCs/>
                <w:sz w:val="22"/>
                <w:szCs w:val="22"/>
              </w:rPr>
              <w:t>)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</w:tc>
      </w:tr>
      <w:tr w:rsidR="0001211F" w:rsidRPr="008842FC" w14:paraId="10F3F212" w14:textId="77777777" w:rsidTr="6AC93227">
        <w:tc>
          <w:tcPr>
            <w:tcW w:w="10260" w:type="dxa"/>
            <w:gridSpan w:val="3"/>
            <w:shd w:val="clear" w:color="auto" w:fill="DBE5F1" w:themeFill="accent1" w:themeFillTint="33"/>
          </w:tcPr>
          <w:p w14:paraId="0A3B55A0" w14:textId="77777777" w:rsidR="0001211F" w:rsidRPr="001C4510" w:rsidRDefault="00D208DC" w:rsidP="008842F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  <w:bCs/>
                <w:noProof/>
              </w:rPr>
              <w:pict w14:anchorId="4827DD0B">
                <v:shape id="_x0000_i1027" type="#_x0000_t75" alt="" style="width:450pt;height:7.5pt;mso-width-percent:0;mso-height-percent:0;mso-width-percent:0;mso-height-percent:0" o:hrpct="0" o:hralign="center" o:hr="t">
                  <v:imagedata r:id="rId12" o:title="BD14768_"/>
                </v:shape>
              </w:pict>
            </w:r>
          </w:p>
        </w:tc>
      </w:tr>
      <w:tr w:rsidR="0001211F" w:rsidRPr="0001211F" w14:paraId="0E7E4C1D" w14:textId="77777777" w:rsidTr="6AC93227">
        <w:tc>
          <w:tcPr>
            <w:tcW w:w="1350" w:type="dxa"/>
            <w:shd w:val="clear" w:color="auto" w:fill="DBE5F1" w:themeFill="accent1" w:themeFillTint="33"/>
            <w:vAlign w:val="center"/>
          </w:tcPr>
          <w:p w14:paraId="799A4D77" w14:textId="77777777" w:rsidR="0001211F" w:rsidRPr="001C4510" w:rsidRDefault="0001211F" w:rsidP="00DD345F">
            <w:pPr>
              <w:spacing w:before="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53</w:t>
            </w:r>
            <w:r w:rsidRPr="004B3F19">
              <w:rPr>
                <w:rFonts w:ascii="Calibri" w:hAnsi="Calibri"/>
                <w:b/>
                <w:sz w:val="22"/>
                <w:szCs w:val="22"/>
              </w:rPr>
              <w:t>000</w:t>
            </w:r>
          </w:p>
        </w:tc>
        <w:tc>
          <w:tcPr>
            <w:tcW w:w="6570" w:type="dxa"/>
            <w:shd w:val="clear" w:color="auto" w:fill="DBE5F1" w:themeFill="accent1" w:themeFillTint="33"/>
          </w:tcPr>
          <w:p w14:paraId="2F9ABF86" w14:textId="5F9D07C8" w:rsidR="0001211F" w:rsidRPr="001C4510" w:rsidRDefault="0001211F" w:rsidP="00DD345F">
            <w:pPr>
              <w:spacing w:before="45"/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Reserve: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5561A">
              <w:rPr>
                <w:rFonts w:ascii="Calibri" w:hAnsi="Calibri"/>
                <w:b/>
                <w:bCs/>
                <w:sz w:val="22"/>
                <w:szCs w:val="22"/>
              </w:rPr>
              <w:t>Unspecified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01211F" w:rsidRPr="004B3F19" w14:paraId="7EA4A36A" w14:textId="77777777" w:rsidTr="00DD34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B243BB" w14:textId="77777777" w:rsidR="0001211F" w:rsidRPr="001C4510" w:rsidRDefault="0001211F" w:rsidP="00DD345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D44C8" w14:textId="77777777" w:rsidR="0001211F" w:rsidRPr="001C4510" w:rsidRDefault="0001211F" w:rsidP="00DD345F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0D1E15F8" w14:textId="77777777" w:rsidR="0001211F" w:rsidRPr="001C4510" w:rsidRDefault="0001211F" w:rsidP="00DD345F">
            <w:pPr>
              <w:spacing w:before="45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DBE5F1" w:themeFill="accent1" w:themeFillTint="33"/>
          </w:tcPr>
          <w:p w14:paraId="563D7354" w14:textId="77777777" w:rsidR="0001211F" w:rsidRPr="0001211F" w:rsidRDefault="0001211F" w:rsidP="00DD345F">
            <w:pPr>
              <w:spacing w:before="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Amount:           </w:t>
            </w:r>
            <w:r w:rsidRPr="0001211F">
              <w:rPr>
                <w:rFonts w:ascii="Calibri" w:hAnsi="Calibri"/>
                <w:b/>
                <w:bCs/>
                <w:sz w:val="22"/>
                <w:szCs w:val="22"/>
              </w:rPr>
              <w:t>$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18,000</w:t>
            </w:r>
          </w:p>
        </w:tc>
      </w:tr>
      <w:tr w:rsidR="008842FC" w:rsidRPr="008842FC" w14:paraId="2F77308C" w14:textId="77777777" w:rsidTr="6AC93227">
        <w:tc>
          <w:tcPr>
            <w:tcW w:w="1350" w:type="dxa"/>
            <w:shd w:val="clear" w:color="auto" w:fill="DBE5F1" w:themeFill="accent1" w:themeFillTint="33"/>
            <w:vAlign w:val="center"/>
          </w:tcPr>
          <w:p w14:paraId="1E3AABE9" w14:textId="77777777" w:rsidR="008842FC" w:rsidRPr="001C4510" w:rsidRDefault="008842FC" w:rsidP="008842FC">
            <w:pPr>
              <w:spacing w:before="45"/>
              <w:rPr>
                <w:rFonts w:ascii="Calibri" w:hAnsi="Calibri"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4BE1C609" w14:textId="0D918E1F" w:rsidR="008842FC" w:rsidRPr="001C4510" w:rsidRDefault="6AC93227" w:rsidP="6AC93227">
            <w:pPr>
              <w:spacing w:before="45"/>
              <w:rPr>
                <w:rFonts w:ascii="Calibri" w:hAnsi="Calibri"/>
                <w:sz w:val="22"/>
                <w:szCs w:val="22"/>
              </w:rPr>
            </w:pPr>
            <w:r w:rsidRPr="6AC93227">
              <w:rPr>
                <w:rFonts w:ascii="Calibri" w:hAnsi="Calibri"/>
                <w:b/>
                <w:bCs/>
                <w:sz w:val="22"/>
                <w:szCs w:val="22"/>
              </w:rPr>
              <w:t xml:space="preserve">Cost Basis:      </w:t>
            </w:r>
            <w:r w:rsidRPr="6AC93227">
              <w:rPr>
                <w:rFonts w:ascii="Calibri" w:hAnsi="Calibri"/>
                <w:sz w:val="22"/>
                <w:szCs w:val="22"/>
              </w:rPr>
              <w:t>$150/hr. x 120 hours between (12/1/20</w:t>
            </w:r>
            <w:r w:rsidR="009908F3">
              <w:rPr>
                <w:rFonts w:ascii="Calibri" w:hAnsi="Calibri"/>
                <w:sz w:val="22"/>
                <w:szCs w:val="22"/>
              </w:rPr>
              <w:t>2</w:t>
            </w:r>
            <w:r w:rsidR="00CA2F1E">
              <w:rPr>
                <w:rFonts w:ascii="Calibri" w:hAnsi="Calibri"/>
                <w:sz w:val="22"/>
                <w:szCs w:val="22"/>
              </w:rPr>
              <w:t>1</w:t>
            </w:r>
            <w:r w:rsidRPr="6AC93227">
              <w:rPr>
                <w:rFonts w:ascii="Calibri" w:hAnsi="Calibri"/>
                <w:sz w:val="22"/>
                <w:szCs w:val="22"/>
              </w:rPr>
              <w:t>-6/30/202</w:t>
            </w:r>
            <w:r w:rsidR="00CA2F1E">
              <w:rPr>
                <w:rFonts w:ascii="Calibri" w:hAnsi="Calibri"/>
                <w:sz w:val="22"/>
                <w:szCs w:val="22"/>
              </w:rPr>
              <w:t>2</w:t>
            </w:r>
            <w:r w:rsidRPr="6AC93227">
              <w:rPr>
                <w:rFonts w:ascii="Calibri" w:hAnsi="Calibri"/>
                <w:sz w:val="22"/>
                <w:szCs w:val="22"/>
              </w:rPr>
              <w:t xml:space="preserve">) </w:t>
            </w:r>
          </w:p>
        </w:tc>
      </w:tr>
      <w:tr w:rsidR="008842FC" w:rsidRPr="008842FC" w14:paraId="16DB4AEB" w14:textId="77777777" w:rsidTr="6AC93227">
        <w:tc>
          <w:tcPr>
            <w:tcW w:w="1350" w:type="dxa"/>
            <w:shd w:val="clear" w:color="auto" w:fill="DBE5F1" w:themeFill="accent1" w:themeFillTint="33"/>
            <w:vAlign w:val="center"/>
          </w:tcPr>
          <w:p w14:paraId="0A8E2635" w14:textId="77777777" w:rsidR="008842FC" w:rsidRPr="001C4510" w:rsidRDefault="008842FC" w:rsidP="008842FC">
            <w:pPr>
              <w:spacing w:before="45"/>
              <w:rPr>
                <w:rFonts w:ascii="Calibri" w:hAnsi="Calibri"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0A5C6D57" w14:textId="77777777" w:rsidR="008842FC" w:rsidRPr="001C4510" w:rsidRDefault="008842FC" w:rsidP="008842FC">
            <w:pPr>
              <w:spacing w:before="45"/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Description:  </w:t>
            </w:r>
            <w:r w:rsidR="001F3FD6"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>Consultant for Math P</w:t>
            </w:r>
            <w:r w:rsidR="00163F5E">
              <w:rPr>
                <w:rFonts w:ascii="Calibri" w:hAnsi="Calibri"/>
                <w:bCs/>
                <w:sz w:val="22"/>
                <w:szCs w:val="22"/>
              </w:rPr>
              <w:t xml:space="preserve">rofessional 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>D</w:t>
            </w:r>
            <w:r w:rsidR="00163F5E">
              <w:rPr>
                <w:rFonts w:ascii="Calibri" w:hAnsi="Calibri"/>
                <w:bCs/>
                <w:sz w:val="22"/>
                <w:szCs w:val="22"/>
              </w:rPr>
              <w:t>evelopment</w:t>
            </w:r>
          </w:p>
        </w:tc>
      </w:tr>
      <w:tr w:rsidR="008842FC" w:rsidRPr="008842FC" w14:paraId="279AA3CD" w14:textId="77777777" w:rsidTr="6AC93227">
        <w:tc>
          <w:tcPr>
            <w:tcW w:w="1350" w:type="dxa"/>
            <w:shd w:val="clear" w:color="auto" w:fill="DBE5F1" w:themeFill="accent1" w:themeFillTint="33"/>
            <w:vAlign w:val="center"/>
          </w:tcPr>
          <w:p w14:paraId="75D5E891" w14:textId="77777777" w:rsidR="008842FC" w:rsidRPr="001C4510" w:rsidRDefault="008842FC" w:rsidP="008842FC">
            <w:pPr>
              <w:spacing w:before="45"/>
              <w:rPr>
                <w:rFonts w:ascii="Calibri" w:hAnsi="Calibri"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2A4802A8" w14:textId="77777777" w:rsidR="008842FC" w:rsidRPr="001C4510" w:rsidRDefault="008842FC" w:rsidP="001D67E9">
            <w:pPr>
              <w:spacing w:before="45"/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Justification: </w:t>
            </w:r>
            <w:r w:rsidR="00163F5E">
              <w:rPr>
                <w:rFonts w:ascii="Calibri" w:hAnsi="Calibri"/>
                <w:bCs/>
                <w:sz w:val="22"/>
                <w:szCs w:val="22"/>
              </w:rPr>
              <w:t>This request for a math consultant supports the</w:t>
            </w: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163F5E">
              <w:rPr>
                <w:rFonts w:ascii="Calibri" w:hAnsi="Calibri"/>
                <w:bCs/>
                <w:sz w:val="22"/>
                <w:szCs w:val="22"/>
              </w:rPr>
              <w:t xml:space="preserve">SWP goal at Anywhere School of 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 xml:space="preserve">improving student achievement </w:t>
            </w:r>
            <w:r w:rsidR="00F7441F" w:rsidRPr="004B3F19">
              <w:rPr>
                <w:rFonts w:ascii="Calibri" w:hAnsi="Calibri"/>
                <w:bCs/>
                <w:sz w:val="22"/>
                <w:szCs w:val="22"/>
              </w:rPr>
              <w:t>in math</w:t>
            </w:r>
            <w:r w:rsidR="001D67E9">
              <w:rPr>
                <w:rFonts w:ascii="Calibri" w:hAnsi="Calibri"/>
                <w:bCs/>
                <w:sz w:val="22"/>
                <w:szCs w:val="22"/>
              </w:rPr>
              <w:t xml:space="preserve">. Consultant (hired using </w:t>
            </w:r>
            <w:r w:rsidR="001D67E9" w:rsidRPr="004B3F19">
              <w:rPr>
                <w:rFonts w:ascii="Calibri" w:hAnsi="Calibri"/>
                <w:bCs/>
                <w:sz w:val="22"/>
                <w:szCs w:val="22"/>
              </w:rPr>
              <w:t>district’s procurement procedures</w:t>
            </w:r>
            <w:r w:rsidR="001D67E9">
              <w:rPr>
                <w:rFonts w:ascii="Calibri" w:hAnsi="Calibri"/>
                <w:bCs/>
                <w:sz w:val="22"/>
                <w:szCs w:val="22"/>
              </w:rPr>
              <w:t>)</w:t>
            </w:r>
            <w:r w:rsidR="00163F5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 xml:space="preserve">will provide 20 week </w:t>
            </w:r>
            <w:r w:rsidR="001D67E9">
              <w:rPr>
                <w:rFonts w:ascii="Calibri" w:hAnsi="Calibri"/>
                <w:bCs/>
                <w:sz w:val="22"/>
                <w:szCs w:val="22"/>
              </w:rPr>
              <w:t xml:space="preserve">PD to 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 xml:space="preserve">25 teachers on </w:t>
            </w:r>
            <w:r w:rsidR="00163F5E">
              <w:rPr>
                <w:rFonts w:ascii="Calibri" w:hAnsi="Calibri"/>
                <w:bCs/>
                <w:sz w:val="22"/>
                <w:szCs w:val="22"/>
              </w:rPr>
              <w:t xml:space="preserve">instructional strategies.  </w:t>
            </w:r>
            <w:r w:rsidRPr="004B3F19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</w:tc>
      </w:tr>
      <w:tr w:rsidR="00B361CD" w:rsidRPr="008842FC" w14:paraId="533B3205" w14:textId="77777777" w:rsidTr="6AC93227">
        <w:tc>
          <w:tcPr>
            <w:tcW w:w="10260" w:type="dxa"/>
            <w:gridSpan w:val="3"/>
            <w:shd w:val="clear" w:color="auto" w:fill="DBE5F1" w:themeFill="accent1" w:themeFillTint="33"/>
          </w:tcPr>
          <w:p w14:paraId="728AAEDC" w14:textId="77777777" w:rsidR="00B361CD" w:rsidRPr="001C4510" w:rsidRDefault="00D208DC" w:rsidP="008842FC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  <w:bCs/>
                <w:noProof/>
              </w:rPr>
              <w:pict w14:anchorId="2659224C">
                <v:shape id="_x0000_i1026" type="#_x0000_t75" alt="" style="width:450pt;height:7.5pt;mso-width-percent:0;mso-height-percent:0;mso-width-percent:0;mso-height-percent:0" o:hrpct="0" o:hralign="center" o:hr="t">
                  <v:imagedata r:id="rId12" o:title="BD14768_"/>
                </v:shape>
              </w:pict>
            </w:r>
          </w:p>
        </w:tc>
      </w:tr>
      <w:tr w:rsidR="004D12DE" w:rsidRPr="0001211F" w14:paraId="4AED74A6" w14:textId="77777777" w:rsidTr="6AC93227">
        <w:tc>
          <w:tcPr>
            <w:tcW w:w="1350" w:type="dxa"/>
            <w:shd w:val="clear" w:color="auto" w:fill="DBE5F1" w:themeFill="accent1" w:themeFillTint="33"/>
            <w:vAlign w:val="center"/>
          </w:tcPr>
          <w:p w14:paraId="20FAC143" w14:textId="77777777" w:rsidR="004D12DE" w:rsidRPr="001C4510" w:rsidRDefault="004D12DE" w:rsidP="004D12DE">
            <w:pPr>
              <w:spacing w:before="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56</w:t>
            </w:r>
            <w:r w:rsidRPr="004B3F19">
              <w:rPr>
                <w:rFonts w:ascii="Calibri" w:hAnsi="Calibri"/>
                <w:b/>
                <w:sz w:val="22"/>
                <w:szCs w:val="22"/>
              </w:rPr>
              <w:t>000</w:t>
            </w:r>
          </w:p>
        </w:tc>
        <w:tc>
          <w:tcPr>
            <w:tcW w:w="6570" w:type="dxa"/>
            <w:shd w:val="clear" w:color="auto" w:fill="DBE5F1" w:themeFill="accent1" w:themeFillTint="33"/>
          </w:tcPr>
          <w:p w14:paraId="4ED4D9D7" w14:textId="0E4E79A5" w:rsidR="004D12DE" w:rsidRPr="001C4510" w:rsidRDefault="004D12DE" w:rsidP="00DD345F">
            <w:pPr>
              <w:spacing w:before="45"/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Reserve: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Unspecified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4D12DE" w:rsidRPr="004B3F19" w14:paraId="26ABB70C" w14:textId="77777777" w:rsidTr="00DD34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B5F747" w14:textId="77777777" w:rsidR="004D12DE" w:rsidRPr="001C4510" w:rsidRDefault="004D12DE" w:rsidP="00DD345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C4765" w14:textId="77777777" w:rsidR="004D12DE" w:rsidRPr="001C4510" w:rsidRDefault="004D12DE" w:rsidP="00DD345F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249A1A88" w14:textId="77777777" w:rsidR="004D12DE" w:rsidRPr="001C4510" w:rsidRDefault="004D12DE" w:rsidP="00DD345F">
            <w:pPr>
              <w:spacing w:before="45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DBE5F1" w:themeFill="accent1" w:themeFillTint="33"/>
          </w:tcPr>
          <w:p w14:paraId="46F89EB6" w14:textId="739D5E25" w:rsidR="004D12DE" w:rsidRPr="0001211F" w:rsidRDefault="004D12DE" w:rsidP="00F3126D">
            <w:pPr>
              <w:spacing w:before="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Amount:              </w:t>
            </w:r>
            <w:r w:rsidRPr="0001211F">
              <w:rPr>
                <w:rFonts w:ascii="Calibri" w:hAnsi="Calibri"/>
                <w:b/>
                <w:bCs/>
                <w:sz w:val="22"/>
                <w:szCs w:val="22"/>
              </w:rPr>
              <w:t>$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4,500</w:t>
            </w:r>
          </w:p>
        </w:tc>
      </w:tr>
      <w:tr w:rsidR="008842FC" w:rsidRPr="008842FC" w14:paraId="488AE28C" w14:textId="77777777" w:rsidTr="6AC93227">
        <w:tc>
          <w:tcPr>
            <w:tcW w:w="1350" w:type="dxa"/>
            <w:shd w:val="clear" w:color="auto" w:fill="DBE5F1" w:themeFill="accent1" w:themeFillTint="33"/>
          </w:tcPr>
          <w:p w14:paraId="12A0D78E" w14:textId="77777777" w:rsidR="008842FC" w:rsidRPr="001C4510" w:rsidRDefault="008842FC" w:rsidP="008842FC">
            <w:pPr>
              <w:tabs>
                <w:tab w:val="left" w:pos="720"/>
              </w:tabs>
              <w:rPr>
                <w:rFonts w:ascii="Calibri" w:hAnsi="Calibri"/>
                <w:i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3F7A0E7F" w14:textId="45373E31" w:rsidR="008842FC" w:rsidRPr="001C4510" w:rsidRDefault="008842FC" w:rsidP="00F3126D">
            <w:pPr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sz w:val="22"/>
                <w:szCs w:val="22"/>
              </w:rPr>
              <w:t xml:space="preserve">Cost Basis:    </w:t>
            </w:r>
            <w:r w:rsidR="001F3FD6" w:rsidRPr="004B3F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B3F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B3F19">
              <w:rPr>
                <w:rFonts w:ascii="Calibri" w:hAnsi="Calibri"/>
                <w:sz w:val="22"/>
                <w:szCs w:val="22"/>
              </w:rPr>
              <w:t>3 sets of leveled libraries @ $1,500 each</w:t>
            </w:r>
          </w:p>
        </w:tc>
      </w:tr>
      <w:tr w:rsidR="008842FC" w:rsidRPr="008842FC" w14:paraId="3E6BC97E" w14:textId="77777777" w:rsidTr="6AC93227">
        <w:tc>
          <w:tcPr>
            <w:tcW w:w="1350" w:type="dxa"/>
            <w:shd w:val="clear" w:color="auto" w:fill="DBE5F1" w:themeFill="accent1" w:themeFillTint="33"/>
          </w:tcPr>
          <w:p w14:paraId="1321E87B" w14:textId="77777777" w:rsidR="008842FC" w:rsidRPr="001C4510" w:rsidRDefault="008842FC" w:rsidP="008842FC">
            <w:pPr>
              <w:tabs>
                <w:tab w:val="left" w:pos="720"/>
              </w:tabs>
              <w:rPr>
                <w:rFonts w:ascii="Calibri" w:hAnsi="Calibri"/>
                <w:i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16E08570" w14:textId="55C40AC8" w:rsidR="008842FC" w:rsidRPr="001C4510" w:rsidRDefault="008842FC" w:rsidP="00F3126D">
            <w:pPr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sz w:val="22"/>
                <w:szCs w:val="22"/>
              </w:rPr>
              <w:t xml:space="preserve">Description:  </w:t>
            </w:r>
            <w:r w:rsidR="001F3FD6" w:rsidRPr="004B3F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B3F19">
              <w:rPr>
                <w:rFonts w:ascii="Calibri" w:hAnsi="Calibri"/>
                <w:sz w:val="22"/>
                <w:szCs w:val="22"/>
              </w:rPr>
              <w:t>Supplementary Reading Materials</w:t>
            </w:r>
          </w:p>
        </w:tc>
      </w:tr>
      <w:tr w:rsidR="008842FC" w:rsidRPr="008842FC" w14:paraId="3693B37C" w14:textId="77777777" w:rsidTr="6AC93227">
        <w:tc>
          <w:tcPr>
            <w:tcW w:w="1350" w:type="dxa"/>
            <w:shd w:val="clear" w:color="auto" w:fill="DBE5F1" w:themeFill="accent1" w:themeFillTint="33"/>
          </w:tcPr>
          <w:p w14:paraId="481DBC44" w14:textId="77777777" w:rsidR="008842FC" w:rsidRPr="001C4510" w:rsidRDefault="008842FC" w:rsidP="008842FC">
            <w:pPr>
              <w:tabs>
                <w:tab w:val="left" w:pos="720"/>
              </w:tabs>
              <w:rPr>
                <w:rFonts w:ascii="Calibri" w:hAnsi="Calibri"/>
                <w:i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37CC6035" w14:textId="2CAD84E0" w:rsidR="008842FC" w:rsidRPr="001C4510" w:rsidRDefault="008842FC" w:rsidP="00F3126D">
            <w:pPr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sz w:val="22"/>
                <w:szCs w:val="22"/>
              </w:rPr>
              <w:t xml:space="preserve">Justification: </w:t>
            </w:r>
            <w:r w:rsidR="0095645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5645B">
              <w:rPr>
                <w:rFonts w:ascii="Calibri" w:hAnsi="Calibri"/>
                <w:sz w:val="22"/>
                <w:szCs w:val="22"/>
              </w:rPr>
              <w:t>This request for</w:t>
            </w:r>
            <w:r w:rsidRPr="004B3F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95645B">
              <w:rPr>
                <w:rFonts w:ascii="Calibri" w:hAnsi="Calibri"/>
                <w:sz w:val="22"/>
                <w:szCs w:val="22"/>
              </w:rPr>
              <w:t>c</w:t>
            </w:r>
            <w:r w:rsidRPr="004B3F19">
              <w:rPr>
                <w:rFonts w:ascii="Calibri" w:hAnsi="Calibri"/>
                <w:sz w:val="22"/>
                <w:szCs w:val="22"/>
              </w:rPr>
              <w:t xml:space="preserve">lassroom libraries </w:t>
            </w:r>
            <w:r w:rsidR="002A4507">
              <w:rPr>
                <w:rFonts w:ascii="Calibri" w:hAnsi="Calibri"/>
                <w:bCs/>
                <w:sz w:val="22"/>
                <w:szCs w:val="22"/>
              </w:rPr>
              <w:t xml:space="preserve">at Anywhere School supports </w:t>
            </w:r>
            <w:r w:rsidR="0095645B" w:rsidRPr="0095645B">
              <w:rPr>
                <w:rFonts w:ascii="Calibri" w:hAnsi="Calibri"/>
                <w:bCs/>
                <w:sz w:val="22"/>
                <w:szCs w:val="22"/>
              </w:rPr>
              <w:t>TAS program goal of improving literacy skills</w:t>
            </w:r>
            <w:r w:rsidR="0095645B" w:rsidRPr="0095645B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04410">
              <w:rPr>
                <w:rFonts w:ascii="Calibri" w:hAnsi="Calibri"/>
                <w:sz w:val="22"/>
                <w:szCs w:val="22"/>
              </w:rPr>
              <w:t xml:space="preserve">in </w:t>
            </w:r>
            <w:r w:rsidR="0095645B">
              <w:rPr>
                <w:rFonts w:ascii="Calibri" w:hAnsi="Calibri"/>
                <w:sz w:val="22"/>
                <w:szCs w:val="22"/>
              </w:rPr>
              <w:t xml:space="preserve">grades 1-3 </w:t>
            </w:r>
            <w:r w:rsidR="00704410">
              <w:rPr>
                <w:rFonts w:ascii="Calibri" w:hAnsi="Calibri"/>
                <w:sz w:val="22"/>
                <w:szCs w:val="22"/>
              </w:rPr>
              <w:t xml:space="preserve">by </w:t>
            </w:r>
            <w:r w:rsidR="005134C3">
              <w:rPr>
                <w:rFonts w:ascii="Calibri" w:hAnsi="Calibri"/>
                <w:sz w:val="22"/>
                <w:szCs w:val="22"/>
              </w:rPr>
              <w:t>supplementing</w:t>
            </w:r>
            <w:r w:rsidR="00A96A74" w:rsidRPr="004B3F19">
              <w:rPr>
                <w:rFonts w:ascii="Calibri" w:hAnsi="Calibri"/>
                <w:sz w:val="22"/>
                <w:szCs w:val="22"/>
              </w:rPr>
              <w:t xml:space="preserve"> core texts in </w:t>
            </w:r>
            <w:r w:rsidR="00704410">
              <w:rPr>
                <w:rFonts w:ascii="Calibri" w:hAnsi="Calibri"/>
                <w:sz w:val="22"/>
                <w:szCs w:val="22"/>
              </w:rPr>
              <w:t>an</w:t>
            </w:r>
            <w:r w:rsidR="00A96A74" w:rsidRPr="004B3F1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7441F" w:rsidRPr="004B3F19">
              <w:rPr>
                <w:rFonts w:ascii="Calibri" w:hAnsi="Calibri"/>
                <w:sz w:val="22"/>
                <w:szCs w:val="22"/>
              </w:rPr>
              <w:t>added time</w:t>
            </w:r>
            <w:r w:rsidRPr="004B3F19">
              <w:rPr>
                <w:rFonts w:ascii="Calibri" w:hAnsi="Calibri"/>
                <w:sz w:val="22"/>
                <w:szCs w:val="22"/>
              </w:rPr>
              <w:t xml:space="preserve"> program for 15 participating students in each grade.</w:t>
            </w:r>
          </w:p>
        </w:tc>
      </w:tr>
      <w:tr w:rsidR="00B361CD" w:rsidRPr="008842FC" w14:paraId="654227DF" w14:textId="77777777" w:rsidTr="6AC93227">
        <w:tc>
          <w:tcPr>
            <w:tcW w:w="10260" w:type="dxa"/>
            <w:gridSpan w:val="3"/>
            <w:shd w:val="clear" w:color="auto" w:fill="DBE5F1" w:themeFill="accent1" w:themeFillTint="33"/>
          </w:tcPr>
          <w:p w14:paraId="5B597AE8" w14:textId="77777777" w:rsidR="00B361CD" w:rsidRPr="001C4510" w:rsidRDefault="00D208DC" w:rsidP="008842F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noProof/>
              </w:rPr>
              <w:pict w14:anchorId="57CE4EE3">
                <v:shape id="_x0000_i1025" type="#_x0000_t75" alt="" style="width:450pt;height:7.5pt;mso-width-percent:0;mso-height-percent:0;mso-width-percent:0;mso-height-percent:0" o:hrpct="0" o:hralign="center" o:hr="t">
                  <v:imagedata r:id="rId12" o:title="BD14768_"/>
                </v:shape>
              </w:pict>
            </w:r>
          </w:p>
        </w:tc>
      </w:tr>
      <w:tr w:rsidR="004D12DE" w:rsidRPr="0001211F" w14:paraId="151DFD30" w14:textId="77777777" w:rsidTr="6AC93227">
        <w:tc>
          <w:tcPr>
            <w:tcW w:w="1350" w:type="dxa"/>
            <w:shd w:val="clear" w:color="auto" w:fill="DBE5F1" w:themeFill="accent1" w:themeFillTint="33"/>
            <w:vAlign w:val="center"/>
          </w:tcPr>
          <w:p w14:paraId="360094A4" w14:textId="77777777" w:rsidR="004D12DE" w:rsidRPr="001C4510" w:rsidRDefault="004D12DE" w:rsidP="00B361CD">
            <w:pPr>
              <w:spacing w:before="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="00B361CD">
              <w:rPr>
                <w:rFonts w:ascii="Calibri" w:hAnsi="Calibri"/>
                <w:b/>
                <w:sz w:val="22"/>
                <w:szCs w:val="22"/>
              </w:rPr>
              <w:t>7</w:t>
            </w:r>
            <w:r w:rsidRPr="004B3F19">
              <w:rPr>
                <w:rFonts w:ascii="Calibri" w:hAnsi="Calibri"/>
                <w:b/>
                <w:sz w:val="22"/>
                <w:szCs w:val="22"/>
              </w:rPr>
              <w:t>000</w:t>
            </w:r>
          </w:p>
        </w:tc>
        <w:tc>
          <w:tcPr>
            <w:tcW w:w="6570" w:type="dxa"/>
            <w:shd w:val="clear" w:color="auto" w:fill="DBE5F1" w:themeFill="accent1" w:themeFillTint="33"/>
          </w:tcPr>
          <w:p w14:paraId="4F53305E" w14:textId="77777777" w:rsidR="004D12DE" w:rsidRPr="001C4510" w:rsidRDefault="004D12DE" w:rsidP="00DD345F">
            <w:pPr>
              <w:spacing w:before="45"/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Reserve: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r w:rsidRPr="004B3F1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B361CD">
              <w:rPr>
                <w:rFonts w:ascii="Calibri" w:hAnsi="Calibri"/>
                <w:b/>
                <w:bCs/>
                <w:sz w:val="22"/>
                <w:szCs w:val="22"/>
              </w:rPr>
              <w:t>Unspecified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</w:tblGrid>
            <w:tr w:rsidR="004D12DE" w:rsidRPr="004B3F19" w14:paraId="726D67D9" w14:textId="77777777" w:rsidTr="00DD345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73695A" w14:textId="77777777" w:rsidR="004D12DE" w:rsidRPr="001C4510" w:rsidRDefault="004D12DE" w:rsidP="00DD345F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D8E6A" w14:textId="77777777" w:rsidR="004D12DE" w:rsidRPr="001C4510" w:rsidRDefault="004D12DE" w:rsidP="00DD345F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6A35ED09" w14:textId="77777777" w:rsidR="004D12DE" w:rsidRPr="001C4510" w:rsidRDefault="004D12DE" w:rsidP="00DD345F">
            <w:pPr>
              <w:spacing w:before="45"/>
              <w:rPr>
                <w:rFonts w:ascii="Calibri" w:hAnsi="Calibri"/>
              </w:rPr>
            </w:pPr>
          </w:p>
        </w:tc>
        <w:tc>
          <w:tcPr>
            <w:tcW w:w="2340" w:type="dxa"/>
            <w:shd w:val="clear" w:color="auto" w:fill="DBE5F1" w:themeFill="accent1" w:themeFillTint="33"/>
          </w:tcPr>
          <w:p w14:paraId="31D36031" w14:textId="77777777" w:rsidR="004D12DE" w:rsidRPr="0001211F" w:rsidRDefault="004D12DE" w:rsidP="00B361CD">
            <w:pPr>
              <w:spacing w:before="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Amount:           </w:t>
            </w:r>
            <w:r w:rsidRPr="0001211F">
              <w:rPr>
                <w:rFonts w:ascii="Calibri" w:hAnsi="Calibri"/>
                <w:b/>
                <w:bCs/>
                <w:sz w:val="22"/>
                <w:szCs w:val="22"/>
              </w:rPr>
              <w:t>$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="00B361CD">
              <w:rPr>
                <w:rFonts w:ascii="Calibri" w:hAnsi="Calibri"/>
                <w:b/>
                <w:bCs/>
                <w:sz w:val="22"/>
                <w:szCs w:val="22"/>
              </w:rPr>
              <w:t>0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,000</w:t>
            </w:r>
          </w:p>
        </w:tc>
      </w:tr>
      <w:tr w:rsidR="008842FC" w:rsidRPr="008842FC" w14:paraId="73562C72" w14:textId="77777777" w:rsidTr="6AC93227">
        <w:tc>
          <w:tcPr>
            <w:tcW w:w="1350" w:type="dxa"/>
            <w:shd w:val="clear" w:color="auto" w:fill="DBE5F1" w:themeFill="accent1" w:themeFillTint="33"/>
          </w:tcPr>
          <w:p w14:paraId="3A86D58E" w14:textId="77777777" w:rsidR="008842FC" w:rsidRPr="001C4510" w:rsidRDefault="008842FC" w:rsidP="008842FC">
            <w:pPr>
              <w:tabs>
                <w:tab w:val="left" w:pos="720"/>
              </w:tabs>
              <w:rPr>
                <w:rFonts w:ascii="Calibri" w:hAnsi="Calibri"/>
                <w:b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61BB8E7D" w14:textId="77777777" w:rsidR="008842FC" w:rsidRPr="001C4510" w:rsidRDefault="008842FC" w:rsidP="00B361CD">
            <w:pPr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sz w:val="22"/>
                <w:szCs w:val="22"/>
              </w:rPr>
              <w:t xml:space="preserve">Cost Basis:   </w:t>
            </w:r>
            <w:r w:rsidR="001F3FD6" w:rsidRPr="004B3F19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4B3F19">
              <w:rPr>
                <w:rFonts w:ascii="Calibri" w:hAnsi="Calibri"/>
                <w:sz w:val="22"/>
                <w:szCs w:val="22"/>
              </w:rPr>
              <w:t>10 laptop computers @ $1,000 each</w:t>
            </w:r>
          </w:p>
        </w:tc>
      </w:tr>
      <w:tr w:rsidR="008842FC" w:rsidRPr="008842FC" w14:paraId="4330D6D6" w14:textId="77777777" w:rsidTr="6AC93227">
        <w:tc>
          <w:tcPr>
            <w:tcW w:w="1350" w:type="dxa"/>
            <w:shd w:val="clear" w:color="auto" w:fill="DBE5F1" w:themeFill="accent1" w:themeFillTint="33"/>
          </w:tcPr>
          <w:p w14:paraId="4BF405DA" w14:textId="77777777" w:rsidR="008842FC" w:rsidRPr="001C4510" w:rsidRDefault="008842FC" w:rsidP="008842FC">
            <w:pPr>
              <w:tabs>
                <w:tab w:val="left" w:pos="720"/>
              </w:tabs>
              <w:rPr>
                <w:rFonts w:ascii="Calibri" w:hAnsi="Calibri"/>
                <w:b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6B916086" w14:textId="77777777" w:rsidR="008842FC" w:rsidRPr="001C4510" w:rsidRDefault="008842FC" w:rsidP="004B3F19">
            <w:pPr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sz w:val="22"/>
                <w:szCs w:val="22"/>
              </w:rPr>
              <w:t xml:space="preserve">Description: </w:t>
            </w:r>
            <w:r w:rsidR="001F3FD6" w:rsidRPr="004B3F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B3F1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4B3F19">
              <w:rPr>
                <w:rFonts w:ascii="Calibri" w:hAnsi="Calibri"/>
                <w:sz w:val="22"/>
                <w:szCs w:val="22"/>
              </w:rPr>
              <w:t>Laptop Computers</w:t>
            </w:r>
            <w:r w:rsidR="00173703">
              <w:rPr>
                <w:rFonts w:ascii="Calibri" w:hAnsi="Calibri"/>
                <w:sz w:val="22"/>
                <w:szCs w:val="22"/>
              </w:rPr>
              <w:t xml:space="preserve"> at Anywhere School</w:t>
            </w:r>
          </w:p>
        </w:tc>
      </w:tr>
      <w:tr w:rsidR="008842FC" w:rsidRPr="008842FC" w14:paraId="05BBC67D" w14:textId="77777777" w:rsidTr="6AC93227">
        <w:tc>
          <w:tcPr>
            <w:tcW w:w="1350" w:type="dxa"/>
            <w:shd w:val="clear" w:color="auto" w:fill="DBE5F1" w:themeFill="accent1" w:themeFillTint="33"/>
          </w:tcPr>
          <w:p w14:paraId="43AEA7C8" w14:textId="77777777" w:rsidR="008842FC" w:rsidRPr="001C4510" w:rsidRDefault="008842FC" w:rsidP="008842FC">
            <w:pPr>
              <w:tabs>
                <w:tab w:val="left" w:pos="720"/>
              </w:tabs>
              <w:rPr>
                <w:rFonts w:ascii="Calibri" w:hAnsi="Calibri"/>
                <w:b/>
              </w:rPr>
            </w:pPr>
          </w:p>
        </w:tc>
        <w:tc>
          <w:tcPr>
            <w:tcW w:w="8910" w:type="dxa"/>
            <w:gridSpan w:val="2"/>
            <w:shd w:val="clear" w:color="auto" w:fill="DBE5F1" w:themeFill="accent1" w:themeFillTint="33"/>
          </w:tcPr>
          <w:p w14:paraId="1E678DE8" w14:textId="36F66389" w:rsidR="008842FC" w:rsidRPr="001C4510" w:rsidRDefault="008842FC" w:rsidP="00173703">
            <w:pPr>
              <w:rPr>
                <w:rFonts w:ascii="Calibri" w:hAnsi="Calibri"/>
                <w:b/>
              </w:rPr>
            </w:pPr>
            <w:r w:rsidRPr="004B3F19">
              <w:rPr>
                <w:rFonts w:ascii="Calibri" w:hAnsi="Calibri"/>
                <w:b/>
                <w:sz w:val="22"/>
                <w:szCs w:val="22"/>
              </w:rPr>
              <w:t xml:space="preserve">Justification:  </w:t>
            </w:r>
            <w:r w:rsidR="002A4507">
              <w:rPr>
                <w:rFonts w:ascii="Calibri" w:hAnsi="Calibri"/>
                <w:sz w:val="22"/>
                <w:szCs w:val="22"/>
              </w:rPr>
              <w:t>This request supports TAS goal of improving literacy using t</w:t>
            </w:r>
            <w:r w:rsidRPr="004B3F19">
              <w:rPr>
                <w:rFonts w:ascii="Calibri" w:hAnsi="Calibri"/>
                <w:sz w:val="22"/>
                <w:szCs w:val="22"/>
              </w:rPr>
              <w:t>he Read 180 program</w:t>
            </w:r>
            <w:r w:rsidR="002A4507" w:rsidRPr="004B3F19">
              <w:rPr>
                <w:rFonts w:ascii="Calibri" w:hAnsi="Calibri"/>
                <w:sz w:val="22"/>
                <w:szCs w:val="22"/>
              </w:rPr>
              <w:t xml:space="preserve"> afterschool</w:t>
            </w:r>
            <w:r w:rsidRPr="004B3F19">
              <w:rPr>
                <w:rFonts w:ascii="Calibri" w:hAnsi="Calibri"/>
                <w:sz w:val="22"/>
                <w:szCs w:val="22"/>
              </w:rPr>
              <w:t xml:space="preserve">.  </w:t>
            </w:r>
            <w:r w:rsidR="00173703">
              <w:rPr>
                <w:rFonts w:ascii="Calibri" w:hAnsi="Calibri"/>
                <w:sz w:val="22"/>
                <w:szCs w:val="22"/>
              </w:rPr>
              <w:t>Laptops</w:t>
            </w:r>
            <w:r w:rsidRPr="004B3F19">
              <w:rPr>
                <w:rFonts w:ascii="Calibri" w:hAnsi="Calibri"/>
                <w:sz w:val="22"/>
                <w:szCs w:val="22"/>
              </w:rPr>
              <w:t xml:space="preserve"> for </w:t>
            </w:r>
            <w:r w:rsidR="00F7441F" w:rsidRPr="004B3F19">
              <w:rPr>
                <w:rFonts w:ascii="Calibri" w:hAnsi="Calibri"/>
                <w:sz w:val="22"/>
                <w:szCs w:val="22"/>
              </w:rPr>
              <w:t>use</w:t>
            </w:r>
            <w:r w:rsidR="002A450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834FD">
              <w:rPr>
                <w:rFonts w:ascii="Calibri" w:hAnsi="Calibri"/>
                <w:sz w:val="22"/>
                <w:szCs w:val="22"/>
              </w:rPr>
              <w:t>only by</w:t>
            </w:r>
            <w:r w:rsidR="002A450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9216A">
              <w:rPr>
                <w:rFonts w:ascii="Calibri" w:hAnsi="Calibri"/>
                <w:sz w:val="22"/>
                <w:szCs w:val="22"/>
              </w:rPr>
              <w:t>Title I</w:t>
            </w:r>
            <w:r w:rsidR="002A4507">
              <w:rPr>
                <w:rFonts w:ascii="Calibri" w:hAnsi="Calibri"/>
                <w:sz w:val="22"/>
                <w:szCs w:val="22"/>
              </w:rPr>
              <w:t xml:space="preserve"> students. </w:t>
            </w:r>
            <w:r w:rsidR="00173703">
              <w:rPr>
                <w:rFonts w:ascii="Calibri" w:hAnsi="Calibri"/>
                <w:sz w:val="22"/>
                <w:szCs w:val="22"/>
              </w:rPr>
              <w:t>Request</w:t>
            </w:r>
            <w:r w:rsidR="002A4507">
              <w:rPr>
                <w:rFonts w:ascii="Calibri" w:hAnsi="Calibri"/>
                <w:sz w:val="22"/>
                <w:szCs w:val="22"/>
              </w:rPr>
              <w:t xml:space="preserve"> is</w:t>
            </w:r>
            <w:r w:rsidRPr="004B3F19">
              <w:rPr>
                <w:rFonts w:ascii="Calibri" w:hAnsi="Calibri"/>
                <w:sz w:val="22"/>
                <w:szCs w:val="22"/>
              </w:rPr>
              <w:t xml:space="preserve"> not </w:t>
            </w:r>
            <w:r w:rsidR="00F7441F" w:rsidRPr="004B3F19">
              <w:rPr>
                <w:rFonts w:ascii="Calibri" w:hAnsi="Calibri"/>
                <w:sz w:val="22"/>
                <w:szCs w:val="22"/>
              </w:rPr>
              <w:t>replacing equipment</w:t>
            </w:r>
            <w:r w:rsidRPr="004B3F19">
              <w:rPr>
                <w:rFonts w:ascii="Calibri" w:hAnsi="Calibri"/>
                <w:sz w:val="22"/>
                <w:szCs w:val="22"/>
              </w:rPr>
              <w:t xml:space="preserve"> previously purchased with local funds</w:t>
            </w:r>
            <w:r w:rsidR="002A4507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2A4507" w:rsidRPr="004B3F19">
              <w:rPr>
                <w:rFonts w:ascii="Calibri" w:hAnsi="Calibri"/>
                <w:sz w:val="22"/>
                <w:szCs w:val="22"/>
              </w:rPr>
              <w:t>Existing equipment is not adequate</w:t>
            </w:r>
            <w:r w:rsidR="002A4507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0FBA6EA6" w14:textId="77777777" w:rsidR="00C32D2C" w:rsidRPr="008842FC" w:rsidRDefault="00C32D2C" w:rsidP="00F211D8">
      <w:pPr>
        <w:rPr>
          <w:rFonts w:ascii="Calibri" w:hAnsi="Calibri"/>
        </w:rPr>
      </w:pPr>
    </w:p>
    <w:sectPr w:rsidR="00C32D2C" w:rsidRPr="008842FC" w:rsidSect="00F67F9B">
      <w:footerReference w:type="default" r:id="rId13"/>
      <w:pgSz w:w="12240" w:h="15840" w:code="1"/>
      <w:pgMar w:top="720" w:right="1080" w:bottom="720" w:left="108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A4611" w14:textId="77777777" w:rsidR="00D208DC" w:rsidRDefault="00D208DC" w:rsidP="00B361CD">
      <w:r>
        <w:separator/>
      </w:r>
    </w:p>
  </w:endnote>
  <w:endnote w:type="continuationSeparator" w:id="0">
    <w:p w14:paraId="30A75A93" w14:textId="77777777" w:rsidR="00D208DC" w:rsidRDefault="00D208DC" w:rsidP="00B3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2240F" w14:textId="47CE4B84" w:rsidR="009908F3" w:rsidRPr="00B361CD" w:rsidRDefault="00B361CD" w:rsidP="00B361CD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rFonts w:ascii="Calibri" w:hAnsi="Calibri"/>
        <w:sz w:val="20"/>
        <w:szCs w:val="20"/>
      </w:rPr>
    </w:pPr>
    <w:r w:rsidRPr="00B361CD">
      <w:rPr>
        <w:rFonts w:ascii="Calibri" w:hAnsi="Calibri"/>
        <w:sz w:val="20"/>
        <w:szCs w:val="20"/>
      </w:rPr>
      <w:t>RIDE Title I CRP: Creat</w:t>
    </w:r>
    <w:r w:rsidR="001957EA">
      <w:rPr>
        <w:rFonts w:ascii="Calibri" w:hAnsi="Calibri"/>
        <w:sz w:val="20"/>
        <w:szCs w:val="20"/>
      </w:rPr>
      <w:t>ing a Winning Budget</w:t>
    </w:r>
    <w:r w:rsidR="001957EA">
      <w:rPr>
        <w:rFonts w:ascii="Calibri" w:hAnsi="Calibri"/>
        <w:sz w:val="20"/>
        <w:szCs w:val="20"/>
      </w:rPr>
      <w:tab/>
    </w:r>
    <w:r w:rsidR="001957EA">
      <w:rPr>
        <w:rFonts w:ascii="Calibri" w:hAnsi="Calibri"/>
        <w:sz w:val="20"/>
        <w:szCs w:val="20"/>
      </w:rPr>
      <w:tab/>
    </w:r>
    <w:r w:rsidR="00CA2F1E">
      <w:rPr>
        <w:rFonts w:ascii="Calibri" w:hAnsi="Calibri"/>
        <w:sz w:val="20"/>
        <w:szCs w:val="20"/>
      </w:rPr>
      <w:t xml:space="preserve">April </w:t>
    </w:r>
    <w:r w:rsidR="00801C7E">
      <w:rPr>
        <w:rFonts w:ascii="Calibri" w:hAnsi="Calibri"/>
        <w:sz w:val="20"/>
        <w:szCs w:val="20"/>
      </w:rPr>
      <w:t>20</w:t>
    </w:r>
    <w:r w:rsidR="009908F3">
      <w:rPr>
        <w:rFonts w:ascii="Calibri" w:hAnsi="Calibri"/>
        <w:sz w:val="20"/>
        <w:szCs w:val="20"/>
      </w:rPr>
      <w:t>2</w:t>
    </w:r>
    <w:r w:rsidR="00CA2F1E">
      <w:rPr>
        <w:rFonts w:ascii="Calibri" w:hAnsi="Calibr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2A172" w14:textId="77777777" w:rsidR="00D208DC" w:rsidRDefault="00D208DC" w:rsidP="00B361CD">
      <w:r>
        <w:separator/>
      </w:r>
    </w:p>
  </w:footnote>
  <w:footnote w:type="continuationSeparator" w:id="0">
    <w:p w14:paraId="00DC30CB" w14:textId="77777777" w:rsidR="00D208DC" w:rsidRDefault="00D208DC" w:rsidP="00B36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824AC"/>
    <w:multiLevelType w:val="hybridMultilevel"/>
    <w:tmpl w:val="3D2E7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15D7"/>
    <w:multiLevelType w:val="hybridMultilevel"/>
    <w:tmpl w:val="27682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366E"/>
    <w:multiLevelType w:val="hybridMultilevel"/>
    <w:tmpl w:val="0E008040"/>
    <w:lvl w:ilvl="0" w:tplc="95EE6C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E693C"/>
    <w:multiLevelType w:val="hybridMultilevel"/>
    <w:tmpl w:val="F32C917E"/>
    <w:lvl w:ilvl="0" w:tplc="216CAB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A32D9"/>
    <w:multiLevelType w:val="hybridMultilevel"/>
    <w:tmpl w:val="AF18A7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12A50"/>
    <w:multiLevelType w:val="hybridMultilevel"/>
    <w:tmpl w:val="F6E65F44"/>
    <w:lvl w:ilvl="0" w:tplc="91782E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632C4"/>
    <w:multiLevelType w:val="hybridMultilevel"/>
    <w:tmpl w:val="A3DC9B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E1FC4"/>
    <w:multiLevelType w:val="hybridMultilevel"/>
    <w:tmpl w:val="AE964A16"/>
    <w:lvl w:ilvl="0" w:tplc="216CAB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45138"/>
    <w:multiLevelType w:val="hybridMultilevel"/>
    <w:tmpl w:val="0DD03700"/>
    <w:lvl w:ilvl="0" w:tplc="5F4E91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01"/>
    <w:rsid w:val="0001211F"/>
    <w:rsid w:val="00015ACF"/>
    <w:rsid w:val="00043F85"/>
    <w:rsid w:val="00047D80"/>
    <w:rsid w:val="0009216A"/>
    <w:rsid w:val="00097091"/>
    <w:rsid w:val="000B1178"/>
    <w:rsid w:val="000C114B"/>
    <w:rsid w:val="000C76CB"/>
    <w:rsid w:val="000D17B0"/>
    <w:rsid w:val="00140AF7"/>
    <w:rsid w:val="00145AE0"/>
    <w:rsid w:val="00145FC5"/>
    <w:rsid w:val="00163F5E"/>
    <w:rsid w:val="00173703"/>
    <w:rsid w:val="001957EA"/>
    <w:rsid w:val="001971E2"/>
    <w:rsid w:val="001C4510"/>
    <w:rsid w:val="001C5934"/>
    <w:rsid w:val="001D67E9"/>
    <w:rsid w:val="001F3FD6"/>
    <w:rsid w:val="00214B01"/>
    <w:rsid w:val="00216F82"/>
    <w:rsid w:val="0021739D"/>
    <w:rsid w:val="002640C0"/>
    <w:rsid w:val="00266050"/>
    <w:rsid w:val="00291908"/>
    <w:rsid w:val="002A4507"/>
    <w:rsid w:val="002E1E02"/>
    <w:rsid w:val="00326113"/>
    <w:rsid w:val="00363C3F"/>
    <w:rsid w:val="00385088"/>
    <w:rsid w:val="00387A45"/>
    <w:rsid w:val="003924DF"/>
    <w:rsid w:val="003A01E9"/>
    <w:rsid w:val="003A3031"/>
    <w:rsid w:val="003C2205"/>
    <w:rsid w:val="003C7BA4"/>
    <w:rsid w:val="003D2A95"/>
    <w:rsid w:val="00416B8D"/>
    <w:rsid w:val="00417FC8"/>
    <w:rsid w:val="00421185"/>
    <w:rsid w:val="00464313"/>
    <w:rsid w:val="00472541"/>
    <w:rsid w:val="004B3F19"/>
    <w:rsid w:val="004C6E80"/>
    <w:rsid w:val="004D12DE"/>
    <w:rsid w:val="005134C3"/>
    <w:rsid w:val="005135C5"/>
    <w:rsid w:val="005459A5"/>
    <w:rsid w:val="00556A2F"/>
    <w:rsid w:val="00572F86"/>
    <w:rsid w:val="00595AB7"/>
    <w:rsid w:val="005963C6"/>
    <w:rsid w:val="005C4743"/>
    <w:rsid w:val="005F78DE"/>
    <w:rsid w:val="00634FAA"/>
    <w:rsid w:val="006834FD"/>
    <w:rsid w:val="0069268E"/>
    <w:rsid w:val="006A59B7"/>
    <w:rsid w:val="006C69F3"/>
    <w:rsid w:val="006C701A"/>
    <w:rsid w:val="006D2B50"/>
    <w:rsid w:val="006E1A03"/>
    <w:rsid w:val="006E1B94"/>
    <w:rsid w:val="00704410"/>
    <w:rsid w:val="0071240C"/>
    <w:rsid w:val="00731BD5"/>
    <w:rsid w:val="00780A4B"/>
    <w:rsid w:val="00795B15"/>
    <w:rsid w:val="007A6436"/>
    <w:rsid w:val="007D5301"/>
    <w:rsid w:val="007E2E37"/>
    <w:rsid w:val="007E3714"/>
    <w:rsid w:val="00801C7E"/>
    <w:rsid w:val="00824E9C"/>
    <w:rsid w:val="008370C9"/>
    <w:rsid w:val="00877049"/>
    <w:rsid w:val="008842FC"/>
    <w:rsid w:val="00890C29"/>
    <w:rsid w:val="008B6B3F"/>
    <w:rsid w:val="008D1D9E"/>
    <w:rsid w:val="00930644"/>
    <w:rsid w:val="0095645B"/>
    <w:rsid w:val="009908F3"/>
    <w:rsid w:val="009924F7"/>
    <w:rsid w:val="009947CD"/>
    <w:rsid w:val="009D3BCD"/>
    <w:rsid w:val="009E45FF"/>
    <w:rsid w:val="009F1D8C"/>
    <w:rsid w:val="00A26554"/>
    <w:rsid w:val="00A35A25"/>
    <w:rsid w:val="00A362EC"/>
    <w:rsid w:val="00A57D4C"/>
    <w:rsid w:val="00A75883"/>
    <w:rsid w:val="00A96A74"/>
    <w:rsid w:val="00A97B85"/>
    <w:rsid w:val="00AA3213"/>
    <w:rsid w:val="00AA430F"/>
    <w:rsid w:val="00AD074C"/>
    <w:rsid w:val="00AF4EE7"/>
    <w:rsid w:val="00B169DA"/>
    <w:rsid w:val="00B361CD"/>
    <w:rsid w:val="00B36EB7"/>
    <w:rsid w:val="00B44301"/>
    <w:rsid w:val="00B76C38"/>
    <w:rsid w:val="00B90826"/>
    <w:rsid w:val="00C046A8"/>
    <w:rsid w:val="00C053EE"/>
    <w:rsid w:val="00C32D2C"/>
    <w:rsid w:val="00C369C3"/>
    <w:rsid w:val="00C5561A"/>
    <w:rsid w:val="00CA2290"/>
    <w:rsid w:val="00CA2F1E"/>
    <w:rsid w:val="00D01D9B"/>
    <w:rsid w:val="00D208DC"/>
    <w:rsid w:val="00D21118"/>
    <w:rsid w:val="00D22E67"/>
    <w:rsid w:val="00D3098E"/>
    <w:rsid w:val="00D54F6E"/>
    <w:rsid w:val="00DA7467"/>
    <w:rsid w:val="00DE38DD"/>
    <w:rsid w:val="00E27267"/>
    <w:rsid w:val="00E3542D"/>
    <w:rsid w:val="00E80760"/>
    <w:rsid w:val="00E90373"/>
    <w:rsid w:val="00EF58D7"/>
    <w:rsid w:val="00F211D8"/>
    <w:rsid w:val="00F272F5"/>
    <w:rsid w:val="00F30173"/>
    <w:rsid w:val="00F3126D"/>
    <w:rsid w:val="00F320BF"/>
    <w:rsid w:val="00F40879"/>
    <w:rsid w:val="00F4088F"/>
    <w:rsid w:val="00F561A6"/>
    <w:rsid w:val="00F66E40"/>
    <w:rsid w:val="00F67F9B"/>
    <w:rsid w:val="00F73ECC"/>
    <w:rsid w:val="00F7441F"/>
    <w:rsid w:val="00FA5FA6"/>
    <w:rsid w:val="00FC7FD5"/>
    <w:rsid w:val="00FE0E69"/>
    <w:rsid w:val="00FE22A6"/>
    <w:rsid w:val="00FF68E1"/>
    <w:rsid w:val="6AC9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8C8A3"/>
  <w15:docId w15:val="{F00E6C3F-F359-4490-8BF2-E350E967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B0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2E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362E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9A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B36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EB7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36E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E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E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61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61C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1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61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BDD4D826CA543B55D6C0F53319657" ma:contentTypeVersion="12" ma:contentTypeDescription="Create a new document." ma:contentTypeScope="" ma:versionID="959539b541977ae93e10a32237b83474">
  <xsd:schema xmlns:xsd="http://www.w3.org/2001/XMLSchema" xmlns:xs="http://www.w3.org/2001/XMLSchema" xmlns:p="http://schemas.microsoft.com/office/2006/metadata/properties" xmlns:ns2="fb4ce569-0273-4228-9157-33b14876d013" xmlns:ns3="f1f817b5-ccb3-4c0a-805f-57556aeebb06" xmlns:ns4="40bfeb4b-8b14-4ec8-a45f-f936884ba75f" targetNamespace="http://schemas.microsoft.com/office/2006/metadata/properties" ma:root="true" ma:fieldsID="15859dd1faca36b01dae481b223a8671" ns2:_="" ns3:_="" ns4:_="">
    <xsd:import namespace="fb4ce569-0273-4228-9157-33b14876d013"/>
    <xsd:import namespace="f1f817b5-ccb3-4c0a-805f-57556aeebb06"/>
    <xsd:import namespace="40bfeb4b-8b14-4ec8-a45f-f936884ba7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17b5-ccb3-4c0a-805f-57556aeebb06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feb4b-8b14-4ec8-a45f-f936884ba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613C8-AC7A-4D1D-9B07-96A3EB84F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ce569-0273-4228-9157-33b14876d013"/>
    <ds:schemaRef ds:uri="f1f817b5-ccb3-4c0a-805f-57556aeebb06"/>
    <ds:schemaRef ds:uri="40bfeb4b-8b14-4ec8-a45f-f936884ba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B7A9B-4EE4-427F-867C-6D2B11434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32D3A-1E58-4E6F-A830-DA674C83F3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9A903C-BB93-42DC-BE68-98CD04B0FA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8C35A2-4BFC-416D-83CD-9A444924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Botelho</dc:creator>
  <cp:lastModifiedBy>Deragon, Mike</cp:lastModifiedBy>
  <cp:revision>3</cp:revision>
  <cp:lastPrinted>2019-04-08T13:38:00Z</cp:lastPrinted>
  <dcterms:created xsi:type="dcterms:W3CDTF">2021-04-12T18:51:00Z</dcterms:created>
  <dcterms:modified xsi:type="dcterms:W3CDTF">2021-04-12T18:52:00Z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0x010100DCABDD4D826CA543B55D6C0F53319657</vt:lpwstr>
  </property>
  <property fmtid="{D5CDD505-2E9C-101B-9397-08002B2CF9AE}" pid="3" name="Order">
    <vt:r8>6382700</vt:r8>
  </property>
</Properties>
</file>