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19A0" w:rsidRDefault="000F19A0" w:rsidP="000F19A0">
      <w:proofErr w:type="spellStart"/>
      <w:r w:rsidRPr="0073690B">
        <w:rPr>
          <w:rFonts w:cs="Arial"/>
          <w:sz w:val="24"/>
          <w:szCs w:val="24"/>
        </w:rPr>
        <w:t>UnboundEd’s</w:t>
      </w:r>
      <w:proofErr w:type="spellEnd"/>
      <w:r w:rsidRPr="0073690B">
        <w:rPr>
          <w:rFonts w:cs="Arial"/>
          <w:sz w:val="24"/>
          <w:szCs w:val="24"/>
        </w:rPr>
        <w:t xml:space="preserve"> core value of </w:t>
      </w:r>
      <w:hyperlink r:id="rId5" w:history="1">
        <w:r w:rsidRPr="0073690B">
          <w:rPr>
            <w:rStyle w:val="Hyperlink"/>
            <w:rFonts w:cs="Arial"/>
            <w:color w:val="auto"/>
            <w:sz w:val="24"/>
            <w:szCs w:val="24"/>
          </w:rPr>
          <w:t>equity</w:t>
        </w:r>
      </w:hyperlink>
      <w:r w:rsidRPr="0073690B">
        <w:rPr>
          <w:rFonts w:cs="Arial"/>
          <w:sz w:val="24"/>
          <w:szCs w:val="24"/>
        </w:rPr>
        <w:t xml:space="preserve"> calls us to action on the commitment to disrupting patterns of implicit bias, privilege, and racism in ourselves, our organization, and in the education field to contribute to equitable outcomes for all students. We recognize that without an intentional study of biases we as educators will continue, even if unintentionally, to create the barriers to learning despite our belief about educational equity. We hope this toolkit leads to brave conversations in school communities all over the country so we can listen, lead, and teach towards equity.</w:t>
      </w:r>
      <w:r>
        <w:rPr>
          <w:sz w:val="24"/>
          <w:szCs w:val="24"/>
        </w:rPr>
        <w:t xml:space="preserve">  </w:t>
      </w:r>
      <w:hyperlink r:id="rId6" w:history="1">
        <w:r w:rsidRPr="00DC27D4">
          <w:rPr>
            <w:rStyle w:val="Hyperlink"/>
          </w:rPr>
          <w:t>https://blog.unbounded.org/bias-toolkit/</w:t>
        </w:r>
      </w:hyperlink>
      <w:r>
        <w:t xml:space="preserve"> </w:t>
      </w:r>
    </w:p>
    <w:p w:rsidR="00272F6E" w:rsidRDefault="000F19A0" w:rsidP="000F19A0">
      <w:r>
        <w:t xml:space="preserve">Direct toolkit link </w:t>
      </w:r>
      <w:hyperlink r:id="rId7" w:history="1">
        <w:r w:rsidRPr="00DC27D4">
          <w:rPr>
            <w:rStyle w:val="Hyperlink"/>
          </w:rPr>
          <w:t>https://unbounded-uploads.s3.amazonaws.com/BIAS_PAGE/full_toolkit.zip</w:t>
        </w:r>
      </w:hyperlink>
      <w:bookmarkStart w:id="0" w:name="_GoBack"/>
      <w:bookmarkEnd w:id="0"/>
    </w:p>
    <w:sectPr w:rsidR="00272F6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19A0"/>
    <w:rsid w:val="000F19A0"/>
    <w:rsid w:val="00272F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19A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F19A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19A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F19A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unbounded-uploads.s3.amazonaws.com/BIAS_PAGE/full_toolkit.zip"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blog.unbounded.org/bias-toolkit/" TargetMode="External"/><Relationship Id="rId5" Type="http://schemas.openxmlformats.org/officeDocument/2006/relationships/hyperlink" Target="https://blog.unbounded.org/bias-toolkit/"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136</Words>
  <Characters>779</Characters>
  <Application>Microsoft Office Word</Application>
  <DocSecurity>0</DocSecurity>
  <Lines>6</Lines>
  <Paragraphs>1</Paragraphs>
  <ScaleCrop>false</ScaleCrop>
  <Company>Microsoft</Company>
  <LinksUpToDate>false</LinksUpToDate>
  <CharactersWithSpaces>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Klein, Emily</dc:creator>
  <cp:lastModifiedBy>Klein, Emily</cp:lastModifiedBy>
  <cp:revision>1</cp:revision>
  <dcterms:created xsi:type="dcterms:W3CDTF">2018-06-08T13:43:00Z</dcterms:created>
  <dcterms:modified xsi:type="dcterms:W3CDTF">2018-06-08T13:44:00Z</dcterms:modified>
</cp:coreProperties>
</file>